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06" w:rsidRDefault="00352F06" w:rsidP="00352F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CE3887">
        <w:rPr>
          <w:sz w:val="28"/>
          <w:szCs w:val="28"/>
        </w:rPr>
        <w:t>Аюпова</w:t>
      </w:r>
      <w:proofErr w:type="spellEnd"/>
      <w:r w:rsidRPr="00CE3887">
        <w:rPr>
          <w:sz w:val="28"/>
          <w:szCs w:val="28"/>
        </w:rPr>
        <w:t xml:space="preserve"> Елена Анатольевна</w:t>
      </w:r>
    </w:p>
    <w:p w:rsidR="0019522A" w:rsidRDefault="003E43C2" w:rsidP="00352F0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Государственное профессиональное образовательное у</w:t>
      </w:r>
      <w:r w:rsidR="0019522A" w:rsidRPr="00CD45F2">
        <w:rPr>
          <w:sz w:val="28"/>
          <w:szCs w:val="28"/>
        </w:rPr>
        <w:t>чреждение</w:t>
      </w:r>
      <w:r w:rsidR="00CD45F2" w:rsidRPr="00CD45F2">
        <w:rPr>
          <w:sz w:val="28"/>
          <w:szCs w:val="28"/>
        </w:rPr>
        <w:t xml:space="preserve"> </w:t>
      </w:r>
      <w:r w:rsidR="0019522A" w:rsidRPr="004D152E">
        <w:rPr>
          <w:sz w:val="28"/>
          <w:szCs w:val="28"/>
        </w:rPr>
        <w:t>«Новокузнецкий техникум строительных технологий и сферы обслуживания»</w:t>
      </w:r>
    </w:p>
    <w:p w:rsidR="00352F06" w:rsidRPr="004D152E" w:rsidRDefault="00352F06" w:rsidP="00352F0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E3887">
        <w:rPr>
          <w:sz w:val="28"/>
          <w:szCs w:val="28"/>
        </w:rPr>
        <w:t>реподаватель естествознания</w:t>
      </w:r>
    </w:p>
    <w:p w:rsidR="00CD45F2" w:rsidRPr="004D152E" w:rsidRDefault="00CD45F2" w:rsidP="004502A9">
      <w:pPr>
        <w:jc w:val="center"/>
        <w:rPr>
          <w:b/>
          <w:sz w:val="28"/>
          <w:szCs w:val="28"/>
        </w:rPr>
      </w:pPr>
    </w:p>
    <w:p w:rsidR="0019522A" w:rsidRPr="004D152E" w:rsidRDefault="0019522A" w:rsidP="004502A9">
      <w:pPr>
        <w:jc w:val="center"/>
        <w:rPr>
          <w:b/>
          <w:sz w:val="28"/>
          <w:szCs w:val="28"/>
        </w:rPr>
      </w:pPr>
      <w:r w:rsidRPr="004D152E">
        <w:rPr>
          <w:b/>
          <w:sz w:val="28"/>
          <w:szCs w:val="28"/>
        </w:rPr>
        <w:t xml:space="preserve">Загрязнение воздуха </w:t>
      </w:r>
      <w:proofErr w:type="gramStart"/>
      <w:r w:rsidRPr="004D152E">
        <w:rPr>
          <w:b/>
          <w:sz w:val="28"/>
          <w:szCs w:val="28"/>
        </w:rPr>
        <w:t>г</w:t>
      </w:r>
      <w:proofErr w:type="gramEnd"/>
      <w:r w:rsidRPr="004D152E">
        <w:rPr>
          <w:b/>
          <w:sz w:val="28"/>
          <w:szCs w:val="28"/>
        </w:rPr>
        <w:t>. Новокузнецка</w:t>
      </w:r>
    </w:p>
    <w:p w:rsidR="0019522A" w:rsidRDefault="00CE3887" w:rsidP="004502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E3887">
        <w:rPr>
          <w:sz w:val="28"/>
          <w:szCs w:val="28"/>
        </w:rPr>
        <w:t>Научно-исследова</w:t>
      </w:r>
      <w:r>
        <w:rPr>
          <w:sz w:val="28"/>
          <w:szCs w:val="28"/>
        </w:rPr>
        <w:t>тельская работа студентки 1 курса</w:t>
      </w:r>
    </w:p>
    <w:p w:rsid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Крупиной</w:t>
      </w:r>
      <w:proofErr w:type="spellEnd"/>
      <w:r>
        <w:rPr>
          <w:sz w:val="28"/>
          <w:szCs w:val="28"/>
        </w:rPr>
        <w:t xml:space="preserve"> Елены, </w:t>
      </w:r>
    </w:p>
    <w:p w:rsid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Специальность: </w:t>
      </w:r>
    </w:p>
    <w:p w:rsid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E3887">
        <w:rPr>
          <w:sz w:val="28"/>
          <w:szCs w:val="28"/>
        </w:rPr>
        <w:t xml:space="preserve">38.02.04 </w:t>
      </w:r>
      <w:r>
        <w:rPr>
          <w:sz w:val="28"/>
          <w:szCs w:val="28"/>
        </w:rPr>
        <w:t xml:space="preserve">Коммерция (по </w:t>
      </w:r>
      <w:r w:rsidRPr="00CE3887">
        <w:rPr>
          <w:sz w:val="28"/>
          <w:szCs w:val="28"/>
        </w:rPr>
        <w:t>отраслям)</w:t>
      </w:r>
    </w:p>
    <w:p w:rsid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Научный р</w:t>
      </w:r>
      <w:r w:rsidRPr="00CE3887">
        <w:rPr>
          <w:sz w:val="28"/>
          <w:szCs w:val="28"/>
        </w:rPr>
        <w:t xml:space="preserve">уководитель: </w:t>
      </w:r>
    </w:p>
    <w:p w:rsidR="00CE3887" w:rsidRP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E3887">
        <w:rPr>
          <w:sz w:val="28"/>
          <w:szCs w:val="28"/>
        </w:rPr>
        <w:t>Аюпова Елена Анатольевна,</w:t>
      </w:r>
    </w:p>
    <w:p w:rsidR="00CE3887" w:rsidRPr="00CE3887" w:rsidRDefault="00CE3887" w:rsidP="00CE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E3887">
        <w:rPr>
          <w:sz w:val="28"/>
          <w:szCs w:val="28"/>
        </w:rPr>
        <w:t>преподаватель естествознания</w:t>
      </w:r>
    </w:p>
    <w:p w:rsidR="0019522A" w:rsidRPr="004D152E" w:rsidRDefault="0019522A" w:rsidP="004502A9">
      <w:pPr>
        <w:rPr>
          <w:b/>
          <w:sz w:val="28"/>
          <w:szCs w:val="28"/>
        </w:rPr>
      </w:pPr>
      <w:r w:rsidRPr="004D152E">
        <w:rPr>
          <w:b/>
          <w:sz w:val="28"/>
          <w:szCs w:val="28"/>
        </w:rPr>
        <w:t>Оглавление</w:t>
      </w:r>
    </w:p>
    <w:p w:rsidR="0019522A" w:rsidRDefault="0019522A" w:rsidP="004502A9">
      <w:pPr>
        <w:rPr>
          <w:sz w:val="28"/>
          <w:szCs w:val="28"/>
        </w:rPr>
      </w:pPr>
      <w:r w:rsidRPr="004D152E">
        <w:rPr>
          <w:sz w:val="28"/>
          <w:szCs w:val="28"/>
        </w:rPr>
        <w:t>Введение</w:t>
      </w:r>
    </w:p>
    <w:p w:rsidR="0074115D" w:rsidRPr="004D152E" w:rsidRDefault="0074115D" w:rsidP="004502A9">
      <w:pPr>
        <w:rPr>
          <w:sz w:val="28"/>
          <w:szCs w:val="28"/>
        </w:rPr>
      </w:pPr>
      <w:r>
        <w:rPr>
          <w:sz w:val="28"/>
          <w:szCs w:val="28"/>
        </w:rPr>
        <w:t>Глава 1. Характеристика города Новокузнецка</w:t>
      </w:r>
    </w:p>
    <w:p w:rsidR="0019522A" w:rsidRPr="004D152E" w:rsidRDefault="0074115D" w:rsidP="004502A9">
      <w:pPr>
        <w:rPr>
          <w:sz w:val="28"/>
          <w:szCs w:val="28"/>
        </w:rPr>
      </w:pPr>
      <w:r>
        <w:rPr>
          <w:sz w:val="28"/>
          <w:szCs w:val="28"/>
        </w:rPr>
        <w:t>Глава 2</w:t>
      </w:r>
      <w:r w:rsidR="004824F7" w:rsidRPr="004D152E">
        <w:rPr>
          <w:sz w:val="28"/>
          <w:szCs w:val="28"/>
        </w:rPr>
        <w:t>.</w:t>
      </w:r>
      <w:r w:rsidR="001F2AEA" w:rsidRPr="004D152E">
        <w:rPr>
          <w:sz w:val="28"/>
          <w:szCs w:val="28"/>
        </w:rPr>
        <w:t xml:space="preserve"> </w:t>
      </w:r>
      <w:r w:rsidR="00170494" w:rsidRPr="004D152E">
        <w:rPr>
          <w:sz w:val="28"/>
          <w:szCs w:val="28"/>
        </w:rPr>
        <w:t xml:space="preserve">Опрос </w:t>
      </w:r>
      <w:r w:rsidR="004D152E" w:rsidRPr="004D152E">
        <w:rPr>
          <w:sz w:val="28"/>
          <w:szCs w:val="28"/>
        </w:rPr>
        <w:t xml:space="preserve">студентов ГПОУ </w:t>
      </w:r>
      <w:proofErr w:type="spellStart"/>
      <w:r w:rsidR="004D152E" w:rsidRPr="004D152E">
        <w:rPr>
          <w:sz w:val="28"/>
          <w:szCs w:val="28"/>
        </w:rPr>
        <w:t>НТСТиСО</w:t>
      </w:r>
      <w:proofErr w:type="spellEnd"/>
    </w:p>
    <w:p w:rsidR="0019522A" w:rsidRPr="004D152E" w:rsidRDefault="0074115D" w:rsidP="004502A9">
      <w:pPr>
        <w:rPr>
          <w:sz w:val="28"/>
          <w:szCs w:val="28"/>
        </w:rPr>
      </w:pPr>
      <w:r>
        <w:rPr>
          <w:sz w:val="28"/>
          <w:szCs w:val="28"/>
        </w:rPr>
        <w:t>Глава 3</w:t>
      </w:r>
      <w:r w:rsidR="004824F7" w:rsidRPr="004D152E">
        <w:rPr>
          <w:sz w:val="28"/>
          <w:szCs w:val="28"/>
        </w:rPr>
        <w:t xml:space="preserve">. </w:t>
      </w:r>
      <w:r w:rsidR="0019522A" w:rsidRPr="004D152E">
        <w:rPr>
          <w:sz w:val="28"/>
          <w:szCs w:val="28"/>
        </w:rPr>
        <w:t>Поиск информации</w:t>
      </w:r>
      <w:r w:rsidR="001F2AEA" w:rsidRPr="004D152E">
        <w:rPr>
          <w:sz w:val="28"/>
          <w:szCs w:val="28"/>
        </w:rPr>
        <w:t xml:space="preserve"> по проблеме</w:t>
      </w:r>
      <w:r w:rsidR="004D152E" w:rsidRPr="004D152E">
        <w:rPr>
          <w:sz w:val="28"/>
          <w:szCs w:val="28"/>
        </w:rPr>
        <w:t>……………</w:t>
      </w:r>
    </w:p>
    <w:p w:rsidR="0019522A" w:rsidRPr="004D152E" w:rsidRDefault="0074115D" w:rsidP="004502A9">
      <w:pPr>
        <w:rPr>
          <w:sz w:val="28"/>
          <w:szCs w:val="28"/>
        </w:rPr>
      </w:pPr>
      <w:r>
        <w:rPr>
          <w:sz w:val="28"/>
          <w:szCs w:val="28"/>
        </w:rPr>
        <w:t>Глава 4</w:t>
      </w:r>
      <w:r w:rsidR="004D152E" w:rsidRPr="004D152E">
        <w:rPr>
          <w:sz w:val="28"/>
          <w:szCs w:val="28"/>
        </w:rPr>
        <w:t xml:space="preserve">. </w:t>
      </w:r>
      <w:r w:rsidR="0019522A" w:rsidRPr="004D152E">
        <w:rPr>
          <w:sz w:val="28"/>
          <w:szCs w:val="28"/>
        </w:rPr>
        <w:t>Вещества и их воздействие на организм человека</w:t>
      </w:r>
    </w:p>
    <w:p w:rsidR="0019522A" w:rsidRPr="004D152E" w:rsidRDefault="0019522A" w:rsidP="004502A9">
      <w:pPr>
        <w:rPr>
          <w:sz w:val="28"/>
          <w:szCs w:val="28"/>
        </w:rPr>
      </w:pPr>
      <w:r w:rsidRPr="004D152E">
        <w:rPr>
          <w:sz w:val="28"/>
          <w:szCs w:val="28"/>
        </w:rPr>
        <w:t>Заключение</w:t>
      </w:r>
    </w:p>
    <w:p w:rsidR="0019522A" w:rsidRPr="004D152E" w:rsidRDefault="005D63A8" w:rsidP="004502A9">
      <w:pPr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19522A" w:rsidRDefault="00BA0718" w:rsidP="004502A9">
      <w:pPr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A0718" w:rsidRPr="004D152E" w:rsidRDefault="00BA0718" w:rsidP="004502A9">
      <w:pPr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9522A" w:rsidRPr="004D152E" w:rsidRDefault="0019522A" w:rsidP="004502A9">
      <w:pPr>
        <w:rPr>
          <w:sz w:val="28"/>
          <w:szCs w:val="28"/>
        </w:rPr>
      </w:pPr>
    </w:p>
    <w:p w:rsidR="0019522A" w:rsidRPr="004D152E" w:rsidRDefault="0019522A" w:rsidP="004502A9">
      <w:pPr>
        <w:rPr>
          <w:rFonts w:cstheme="minorHAnsi"/>
          <w:b/>
          <w:sz w:val="28"/>
          <w:szCs w:val="28"/>
        </w:rPr>
      </w:pPr>
      <w:r w:rsidRPr="004D152E">
        <w:rPr>
          <w:rFonts w:cstheme="minorHAnsi"/>
          <w:b/>
          <w:sz w:val="28"/>
          <w:szCs w:val="28"/>
        </w:rPr>
        <w:t>Введение</w:t>
      </w:r>
    </w:p>
    <w:p w:rsidR="004502A9" w:rsidRDefault="0019522A" w:rsidP="003E43C2">
      <w:pPr>
        <w:ind w:firstLine="708"/>
        <w:jc w:val="both"/>
        <w:rPr>
          <w:rFonts w:cstheme="minorHAnsi"/>
          <w:sz w:val="28"/>
          <w:szCs w:val="28"/>
        </w:rPr>
      </w:pPr>
      <w:r w:rsidRPr="004502A9">
        <w:rPr>
          <w:rFonts w:cstheme="minorHAnsi"/>
          <w:bCs/>
          <w:sz w:val="28"/>
          <w:szCs w:val="28"/>
        </w:rPr>
        <w:t>Загрязнение атмосферы Земли</w:t>
      </w:r>
      <w:r w:rsidRPr="004D152E">
        <w:rPr>
          <w:rFonts w:cstheme="minorHAnsi"/>
          <w:sz w:val="28"/>
          <w:szCs w:val="28"/>
        </w:rPr>
        <w:t> — принесение в </w:t>
      </w:r>
      <w:hyperlink r:id="rId8" w:tooltip="Атмосфера Земли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атмосферный</w:t>
        </w:r>
      </w:hyperlink>
      <w:r w:rsidRPr="004D152E">
        <w:rPr>
          <w:rFonts w:cstheme="minorHAnsi"/>
          <w:sz w:val="28"/>
          <w:szCs w:val="28"/>
        </w:rPr>
        <w:t> </w:t>
      </w:r>
      <w:hyperlink r:id="rId9" w:tooltip="Воздух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воздух</w:t>
        </w:r>
      </w:hyperlink>
      <w:r w:rsidRPr="004D152E">
        <w:rPr>
          <w:rFonts w:cstheme="minorHAnsi"/>
          <w:sz w:val="28"/>
          <w:szCs w:val="28"/>
        </w:rPr>
        <w:t xml:space="preserve"> новых, нехарактерных для него физических, </w:t>
      </w:r>
      <w:r w:rsidRPr="004D152E">
        <w:rPr>
          <w:rFonts w:cstheme="minorHAnsi"/>
          <w:sz w:val="28"/>
          <w:szCs w:val="28"/>
        </w:rPr>
        <w:lastRenderedPageBreak/>
        <w:t>химических и биологических веществ или изменение их естественной концентрации.</w:t>
      </w:r>
    </w:p>
    <w:p w:rsidR="0019522A" w:rsidRPr="004D152E" w:rsidRDefault="0019522A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Согласно данным Всемирной организации здравоохранения (ВОЗ) за 2014 год, ежегодно в мире примерно 3,7 миллионов человек умирает из-за загрязнения атмосферного воздуха. Общее количество смертей, связанных с воздействием загрязненного воздуха, как в помещениях, так и в атмосфере, достигает 7 миллионов в год</w:t>
      </w:r>
      <w:r w:rsidR="003232B7" w:rsidRPr="004D152E">
        <w:rPr>
          <w:rFonts w:cstheme="minorHAnsi"/>
          <w:sz w:val="28"/>
          <w:szCs w:val="28"/>
        </w:rPr>
        <w:t>.</w:t>
      </w:r>
      <w:r w:rsidRPr="004D152E">
        <w:rPr>
          <w:rFonts w:cstheme="minorHAnsi"/>
          <w:sz w:val="28"/>
          <w:szCs w:val="28"/>
        </w:rPr>
        <w:t xml:space="preserve"> По данным Международного агентства по изучению рака ВОЗ, загрязнение воздуха является главной причиной возникновения </w:t>
      </w:r>
      <w:hyperlink r:id="rId10" w:tooltip="Онкология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онкологических</w:t>
        </w:r>
      </w:hyperlink>
      <w:r w:rsidRPr="004D152E">
        <w:rPr>
          <w:rFonts w:cstheme="minorHAnsi"/>
          <w:sz w:val="28"/>
          <w:szCs w:val="28"/>
        </w:rPr>
        <w:t> заболеваний.</w:t>
      </w:r>
    </w:p>
    <w:p w:rsidR="0019522A" w:rsidRPr="004D152E" w:rsidRDefault="0019522A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По источникам загрязнения:</w:t>
      </w:r>
    </w:p>
    <w:p w:rsidR="0019522A" w:rsidRPr="004D152E" w:rsidRDefault="0019522A" w:rsidP="003E43C2">
      <w:pPr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b/>
          <w:bCs/>
          <w:i/>
          <w:iCs/>
          <w:sz w:val="28"/>
          <w:szCs w:val="28"/>
        </w:rPr>
        <w:t>естественное</w:t>
      </w:r>
    </w:p>
    <w:p w:rsidR="0019522A" w:rsidRPr="004D152E" w:rsidRDefault="004429BB" w:rsidP="003E43C2">
      <w:pPr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hyperlink r:id="rId11" w:anchor=".D0.9F.D0.BE_.D0.BF.D1.80.D0.BE.D0.B8.D1.81.D1.85.D0.BE.D0.B6.D0.B4.D0.B5.D0.BD.D0.B8.D1.8E" w:tooltip="Антропогенные факторы" w:history="1">
        <w:r w:rsidR="0019522A" w:rsidRPr="004D152E">
          <w:rPr>
            <w:rStyle w:val="a4"/>
            <w:rFonts w:cstheme="minorHAnsi"/>
            <w:b/>
            <w:bCs/>
            <w:i/>
            <w:iCs/>
            <w:color w:val="auto"/>
            <w:sz w:val="28"/>
            <w:szCs w:val="28"/>
            <w:u w:val="none"/>
          </w:rPr>
          <w:t>антропогенное</w:t>
        </w:r>
      </w:hyperlink>
    </w:p>
    <w:p w:rsidR="0019522A" w:rsidRPr="004D152E" w:rsidRDefault="0019522A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По характеру загрязнения атмосферы:</w:t>
      </w:r>
    </w:p>
    <w:p w:rsidR="0019522A" w:rsidRPr="004D152E" w:rsidRDefault="0019522A" w:rsidP="003E43C2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i/>
          <w:iCs/>
          <w:sz w:val="28"/>
          <w:szCs w:val="28"/>
        </w:rPr>
        <w:t>физическое</w:t>
      </w:r>
      <w:r w:rsidRPr="004D152E">
        <w:rPr>
          <w:rFonts w:cstheme="minorHAnsi"/>
          <w:sz w:val="28"/>
          <w:szCs w:val="28"/>
        </w:rPr>
        <w:t> — механическое (</w:t>
      </w:r>
      <w:hyperlink r:id="rId12" w:tooltip="Пыль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пыль</w:t>
        </w:r>
      </w:hyperlink>
      <w:r w:rsidRPr="004D152E">
        <w:rPr>
          <w:rFonts w:cstheme="minorHAnsi"/>
          <w:sz w:val="28"/>
          <w:szCs w:val="28"/>
        </w:rPr>
        <w:t>, твердые частицы), радиоактивное (</w:t>
      </w:r>
      <w:hyperlink r:id="rId13" w:tooltip="Радиоактивное излучение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радиоактивное излучение</w:t>
        </w:r>
      </w:hyperlink>
      <w:r w:rsidRPr="004D152E">
        <w:rPr>
          <w:rFonts w:cstheme="minorHAnsi"/>
          <w:sz w:val="28"/>
          <w:szCs w:val="28"/>
        </w:rPr>
        <w:t> и изотопы),</w:t>
      </w:r>
      <w:r w:rsidR="003232B7" w:rsidRPr="004D152E">
        <w:rPr>
          <w:rFonts w:cstheme="minorHAnsi"/>
          <w:sz w:val="28"/>
          <w:szCs w:val="28"/>
        </w:rPr>
        <w:t xml:space="preserve"> </w:t>
      </w:r>
      <w:hyperlink r:id="rId14" w:tooltip="Электродинамика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электромагнитное</w:t>
        </w:r>
      </w:hyperlink>
      <w:r w:rsidRPr="004D152E">
        <w:rPr>
          <w:rFonts w:cstheme="minorHAnsi"/>
          <w:sz w:val="28"/>
          <w:szCs w:val="28"/>
        </w:rPr>
        <w:t> (различные виды </w:t>
      </w:r>
      <w:hyperlink r:id="rId15" w:tooltip="Электромагнитное излучение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электромагнитных волн</w:t>
        </w:r>
      </w:hyperlink>
      <w:r w:rsidRPr="004D152E">
        <w:rPr>
          <w:rFonts w:cstheme="minorHAnsi"/>
          <w:sz w:val="28"/>
          <w:szCs w:val="28"/>
        </w:rPr>
        <w:t>, в том числе </w:t>
      </w:r>
      <w:hyperlink r:id="rId16" w:tooltip="Радиоволны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радиоволны</w:t>
        </w:r>
      </w:hyperlink>
      <w:r w:rsidRPr="004D152E">
        <w:rPr>
          <w:rFonts w:cstheme="minorHAnsi"/>
          <w:sz w:val="28"/>
          <w:szCs w:val="28"/>
        </w:rPr>
        <w:t>), шумовое (различные громкие звуки и низкочастотные колебания) и тепловое загрязнение (например, выбросы тёплого воздуха и т. п.)</w:t>
      </w:r>
    </w:p>
    <w:p w:rsidR="0019522A" w:rsidRPr="004D152E" w:rsidRDefault="0019522A" w:rsidP="003E43C2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proofErr w:type="gramStart"/>
      <w:r w:rsidRPr="004D152E">
        <w:rPr>
          <w:rFonts w:cstheme="minorHAnsi"/>
          <w:i/>
          <w:iCs/>
          <w:sz w:val="28"/>
          <w:szCs w:val="28"/>
        </w:rPr>
        <w:t>химическое</w:t>
      </w:r>
      <w:r w:rsidRPr="004D152E">
        <w:rPr>
          <w:rFonts w:cstheme="minorHAnsi"/>
          <w:sz w:val="28"/>
          <w:szCs w:val="28"/>
        </w:rPr>
        <w:t> — загрязнение газообразными веществами и </w:t>
      </w:r>
      <w:hyperlink r:id="rId17" w:tooltip="Аэрозоль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аэрозолями</w:t>
        </w:r>
      </w:hyperlink>
      <w:r w:rsidRPr="004D152E">
        <w:rPr>
          <w:rFonts w:cstheme="minorHAnsi"/>
          <w:sz w:val="28"/>
          <w:szCs w:val="28"/>
        </w:rPr>
        <w:t>. На сегодняшний день основные химические загрязнители атмосферного воздуха это: </w:t>
      </w:r>
      <w:hyperlink r:id="rId18" w:tooltip="Оксид углерода(IV)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оксид углерода (IV)</w:t>
        </w:r>
      </w:hyperlink>
      <w:r w:rsidRPr="004D152E">
        <w:rPr>
          <w:rFonts w:cstheme="minorHAnsi"/>
          <w:sz w:val="28"/>
          <w:szCs w:val="28"/>
        </w:rPr>
        <w:t>, </w:t>
      </w:r>
      <w:hyperlink r:id="rId19" w:tooltip="Оксиды азота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оксиды азота</w:t>
        </w:r>
      </w:hyperlink>
      <w:r w:rsidRPr="004D152E">
        <w:rPr>
          <w:rFonts w:cstheme="minorHAnsi"/>
          <w:sz w:val="28"/>
          <w:szCs w:val="28"/>
        </w:rPr>
        <w:t>, </w:t>
      </w:r>
      <w:hyperlink r:id="rId20" w:tooltip="Оксид серы(IV)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диоксид</w:t>
        </w:r>
        <w:r w:rsidRPr="004D152E">
          <w:rPr>
            <w:rStyle w:val="a4"/>
            <w:rFonts w:cstheme="minorHAnsi"/>
            <w:color w:val="auto"/>
            <w:sz w:val="28"/>
            <w:szCs w:val="28"/>
          </w:rPr>
          <w:t xml:space="preserve"> </w:t>
        </w:r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серы</w:t>
        </w:r>
      </w:hyperlink>
      <w:r w:rsidRPr="004D152E">
        <w:rPr>
          <w:rFonts w:cstheme="minorHAnsi"/>
          <w:sz w:val="28"/>
          <w:szCs w:val="28"/>
        </w:rPr>
        <w:t>,</w:t>
      </w:r>
      <w:r w:rsidRPr="00FA50FA">
        <w:rPr>
          <w:rFonts w:cstheme="minorHAnsi"/>
          <w:sz w:val="28"/>
          <w:szCs w:val="28"/>
        </w:rPr>
        <w:t> </w:t>
      </w:r>
      <w:hyperlink r:id="rId21" w:tooltip="Углеводороды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углеводороды</w:t>
        </w:r>
      </w:hyperlink>
      <w:r w:rsidRPr="004D152E">
        <w:rPr>
          <w:rFonts w:cstheme="minorHAnsi"/>
          <w:sz w:val="28"/>
          <w:szCs w:val="28"/>
        </w:rPr>
        <w:t>, </w:t>
      </w:r>
      <w:hyperlink r:id="rId22" w:tooltip="Альдегиды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альдегиды</w:t>
        </w:r>
      </w:hyperlink>
      <w:r w:rsidRPr="004D152E">
        <w:rPr>
          <w:rFonts w:cstheme="minorHAnsi"/>
          <w:sz w:val="28"/>
          <w:szCs w:val="28"/>
        </w:rPr>
        <w:t>, </w:t>
      </w:r>
      <w:hyperlink r:id="rId23" w:tooltip="Тяжёлые металлы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тяжёлые металлы</w:t>
        </w:r>
      </w:hyperlink>
      <w:r w:rsidRPr="00FA50FA">
        <w:rPr>
          <w:rFonts w:cstheme="minorHAnsi"/>
          <w:sz w:val="28"/>
          <w:szCs w:val="28"/>
        </w:rPr>
        <w:t> (</w:t>
      </w:r>
      <w:proofErr w:type="spellStart"/>
      <w:r w:rsidR="004429BB" w:rsidRPr="00FA50FA">
        <w:rPr>
          <w:rFonts w:cstheme="minorHAnsi"/>
          <w:sz w:val="28"/>
          <w:szCs w:val="28"/>
        </w:rPr>
        <w:fldChar w:fldCharType="begin"/>
      </w:r>
      <w:r w:rsidRPr="00FA50FA">
        <w:rPr>
          <w:rFonts w:cstheme="minorHAnsi"/>
          <w:sz w:val="28"/>
          <w:szCs w:val="28"/>
        </w:rPr>
        <w:instrText xml:space="preserve"> HYPERLINK "https://ru.wikipedia.org/wiki/%D0%A1%D0%B2%D0%B8%D0%BD%D0%B5%D1%86" \o "Свинец" </w:instrText>
      </w:r>
      <w:r w:rsidR="004429BB" w:rsidRPr="00FA50FA">
        <w:rPr>
          <w:rFonts w:cstheme="minorHAnsi"/>
          <w:sz w:val="28"/>
          <w:szCs w:val="28"/>
        </w:rPr>
        <w:fldChar w:fldCharType="separate"/>
      </w:r>
      <w:r w:rsidRPr="00FA50FA">
        <w:rPr>
          <w:rStyle w:val="a4"/>
          <w:rFonts w:cstheme="minorHAnsi"/>
          <w:color w:val="auto"/>
          <w:sz w:val="28"/>
          <w:szCs w:val="28"/>
          <w:u w:val="none"/>
        </w:rPr>
        <w:t>Pb</w:t>
      </w:r>
      <w:proofErr w:type="spellEnd"/>
      <w:r w:rsidR="004429BB" w:rsidRPr="00FA50FA">
        <w:rPr>
          <w:rFonts w:cstheme="minorHAnsi"/>
          <w:sz w:val="28"/>
          <w:szCs w:val="28"/>
        </w:rPr>
        <w:fldChar w:fldCharType="end"/>
      </w:r>
      <w:r w:rsidRPr="00FA50FA">
        <w:rPr>
          <w:rFonts w:cstheme="minorHAnsi"/>
          <w:sz w:val="28"/>
          <w:szCs w:val="28"/>
        </w:rPr>
        <w:t>, </w:t>
      </w:r>
      <w:proofErr w:type="spellStart"/>
      <w:r w:rsidR="004429BB" w:rsidRPr="00FA50FA">
        <w:rPr>
          <w:rFonts w:cstheme="minorHAnsi"/>
          <w:sz w:val="28"/>
          <w:szCs w:val="28"/>
        </w:rPr>
        <w:fldChar w:fldCharType="begin"/>
      </w:r>
      <w:r w:rsidRPr="00FA50FA">
        <w:rPr>
          <w:rFonts w:cstheme="minorHAnsi"/>
          <w:sz w:val="28"/>
          <w:szCs w:val="28"/>
        </w:rPr>
        <w:instrText xml:space="preserve"> HYPERLINK "https://ru.wikipedia.org/wiki/%D0%9C%D0%B5%D0%B4%D1%8C" \o "Медь" </w:instrText>
      </w:r>
      <w:r w:rsidR="004429BB" w:rsidRPr="00FA50FA">
        <w:rPr>
          <w:rFonts w:cstheme="minorHAnsi"/>
          <w:sz w:val="28"/>
          <w:szCs w:val="28"/>
        </w:rPr>
        <w:fldChar w:fldCharType="separate"/>
      </w:r>
      <w:r w:rsidRPr="00FA50FA">
        <w:rPr>
          <w:rStyle w:val="a4"/>
          <w:rFonts w:cstheme="minorHAnsi"/>
          <w:color w:val="auto"/>
          <w:sz w:val="28"/>
          <w:szCs w:val="28"/>
          <w:u w:val="none"/>
        </w:rPr>
        <w:t>Cu</w:t>
      </w:r>
      <w:proofErr w:type="spellEnd"/>
      <w:r w:rsidR="004429BB" w:rsidRPr="00FA50FA">
        <w:rPr>
          <w:rFonts w:cstheme="minorHAnsi"/>
          <w:sz w:val="28"/>
          <w:szCs w:val="28"/>
        </w:rPr>
        <w:fldChar w:fldCharType="end"/>
      </w:r>
      <w:r w:rsidRPr="00FA50FA">
        <w:rPr>
          <w:rFonts w:cstheme="minorHAnsi"/>
          <w:sz w:val="28"/>
          <w:szCs w:val="28"/>
        </w:rPr>
        <w:t>, </w:t>
      </w:r>
      <w:proofErr w:type="spellStart"/>
      <w:r w:rsidR="004429BB" w:rsidRPr="00FA50FA">
        <w:rPr>
          <w:rFonts w:cstheme="minorHAnsi"/>
          <w:sz w:val="28"/>
          <w:szCs w:val="28"/>
        </w:rPr>
        <w:fldChar w:fldCharType="begin"/>
      </w:r>
      <w:r w:rsidRPr="00FA50FA">
        <w:rPr>
          <w:rFonts w:cstheme="minorHAnsi"/>
          <w:sz w:val="28"/>
          <w:szCs w:val="28"/>
        </w:rPr>
        <w:instrText xml:space="preserve"> HYPERLINK "https://ru.wikipedia.org/wiki/%D0%A6%D0%B8%D0%BD%D0%BA" \o "Цинк" </w:instrText>
      </w:r>
      <w:r w:rsidR="004429BB" w:rsidRPr="00FA50FA">
        <w:rPr>
          <w:rFonts w:cstheme="minorHAnsi"/>
          <w:sz w:val="28"/>
          <w:szCs w:val="28"/>
        </w:rPr>
        <w:fldChar w:fldCharType="separate"/>
      </w:r>
      <w:r w:rsidRPr="00FA50FA">
        <w:rPr>
          <w:rStyle w:val="a4"/>
          <w:rFonts w:cstheme="minorHAnsi"/>
          <w:color w:val="auto"/>
          <w:sz w:val="28"/>
          <w:szCs w:val="28"/>
          <w:u w:val="none"/>
        </w:rPr>
        <w:t>Zn</w:t>
      </w:r>
      <w:proofErr w:type="spellEnd"/>
      <w:r w:rsidR="004429BB" w:rsidRPr="00FA50FA">
        <w:rPr>
          <w:rFonts w:cstheme="minorHAnsi"/>
          <w:sz w:val="28"/>
          <w:szCs w:val="28"/>
        </w:rPr>
        <w:fldChar w:fldCharType="end"/>
      </w:r>
      <w:r w:rsidRPr="00FA50FA">
        <w:rPr>
          <w:rFonts w:cstheme="minorHAnsi"/>
          <w:sz w:val="28"/>
          <w:szCs w:val="28"/>
        </w:rPr>
        <w:t>, </w:t>
      </w:r>
      <w:proofErr w:type="spellStart"/>
      <w:r w:rsidR="004429BB" w:rsidRPr="00FA50FA">
        <w:rPr>
          <w:rFonts w:cstheme="minorHAnsi"/>
          <w:sz w:val="28"/>
          <w:szCs w:val="28"/>
        </w:rPr>
        <w:fldChar w:fldCharType="begin"/>
      </w:r>
      <w:r w:rsidRPr="00FA50FA">
        <w:rPr>
          <w:rFonts w:cstheme="minorHAnsi"/>
          <w:sz w:val="28"/>
          <w:szCs w:val="28"/>
        </w:rPr>
        <w:instrText xml:space="preserve"> HYPERLINK "https://ru.wikipedia.org/wiki/%D0%9A%D0%B0%D0%B4%D0%BC%D0%B8%D0%B9" \o "Кадмий" </w:instrText>
      </w:r>
      <w:r w:rsidR="004429BB" w:rsidRPr="00FA50FA">
        <w:rPr>
          <w:rFonts w:cstheme="minorHAnsi"/>
          <w:sz w:val="28"/>
          <w:szCs w:val="28"/>
        </w:rPr>
        <w:fldChar w:fldCharType="separate"/>
      </w:r>
      <w:r w:rsidRPr="00FA50FA">
        <w:rPr>
          <w:rStyle w:val="a4"/>
          <w:rFonts w:cstheme="minorHAnsi"/>
          <w:color w:val="auto"/>
          <w:sz w:val="28"/>
          <w:szCs w:val="28"/>
          <w:u w:val="none"/>
        </w:rPr>
        <w:t>Cd</w:t>
      </w:r>
      <w:proofErr w:type="spellEnd"/>
      <w:r w:rsidR="004429BB" w:rsidRPr="00FA50FA">
        <w:rPr>
          <w:rFonts w:cstheme="minorHAnsi"/>
          <w:sz w:val="28"/>
          <w:szCs w:val="28"/>
        </w:rPr>
        <w:fldChar w:fldCharType="end"/>
      </w:r>
      <w:r w:rsidRPr="00FA50FA">
        <w:rPr>
          <w:rFonts w:cstheme="minorHAnsi"/>
          <w:sz w:val="28"/>
          <w:szCs w:val="28"/>
        </w:rPr>
        <w:t>, </w:t>
      </w:r>
      <w:proofErr w:type="spellStart"/>
      <w:r w:rsidR="004429BB" w:rsidRPr="00FA50FA">
        <w:rPr>
          <w:rFonts w:cstheme="minorHAnsi"/>
          <w:sz w:val="28"/>
          <w:szCs w:val="28"/>
        </w:rPr>
        <w:fldChar w:fldCharType="begin"/>
      </w:r>
      <w:r w:rsidRPr="00FA50FA">
        <w:rPr>
          <w:rFonts w:cstheme="minorHAnsi"/>
          <w:sz w:val="28"/>
          <w:szCs w:val="28"/>
        </w:rPr>
        <w:instrText xml:space="preserve"> HYPERLINK "https://ru.wikipedia.org/wiki/%D0%A5%D1%80%D0%BE%D0%BC" \o "Хром" </w:instrText>
      </w:r>
      <w:r w:rsidR="004429BB" w:rsidRPr="00FA50FA">
        <w:rPr>
          <w:rFonts w:cstheme="minorHAnsi"/>
          <w:sz w:val="28"/>
          <w:szCs w:val="28"/>
        </w:rPr>
        <w:fldChar w:fldCharType="separate"/>
      </w:r>
      <w:r w:rsidRPr="00FA50FA">
        <w:rPr>
          <w:rStyle w:val="a4"/>
          <w:rFonts w:cstheme="minorHAnsi"/>
          <w:color w:val="auto"/>
          <w:sz w:val="28"/>
          <w:szCs w:val="28"/>
          <w:u w:val="none"/>
        </w:rPr>
        <w:t>Cr</w:t>
      </w:r>
      <w:proofErr w:type="spellEnd"/>
      <w:r w:rsidR="004429BB" w:rsidRPr="00FA50FA">
        <w:rPr>
          <w:rFonts w:cstheme="minorHAnsi"/>
          <w:sz w:val="28"/>
          <w:szCs w:val="28"/>
        </w:rPr>
        <w:fldChar w:fldCharType="end"/>
      </w:r>
      <w:r w:rsidRPr="00FA50FA">
        <w:rPr>
          <w:rFonts w:cstheme="minorHAnsi"/>
          <w:sz w:val="28"/>
          <w:szCs w:val="28"/>
        </w:rPr>
        <w:t>), </w:t>
      </w:r>
      <w:hyperlink r:id="rId24" w:tooltip="Аммиак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аммиак</w:t>
        </w:r>
      </w:hyperlink>
      <w:r w:rsidRPr="004D152E">
        <w:rPr>
          <w:rFonts w:cstheme="minorHAnsi"/>
          <w:sz w:val="28"/>
          <w:szCs w:val="28"/>
        </w:rPr>
        <w:t>,</w:t>
      </w:r>
      <w:proofErr w:type="gramEnd"/>
      <w:r w:rsidRPr="004D152E">
        <w:rPr>
          <w:rFonts w:cstheme="minorHAnsi"/>
          <w:sz w:val="28"/>
          <w:szCs w:val="28"/>
        </w:rPr>
        <w:t> </w:t>
      </w:r>
      <w:hyperlink r:id="rId25" w:tooltip="Пыль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пыль</w:t>
        </w:r>
      </w:hyperlink>
      <w:r w:rsidRPr="00FA50FA">
        <w:rPr>
          <w:rFonts w:cstheme="minorHAnsi"/>
          <w:sz w:val="28"/>
          <w:szCs w:val="28"/>
        </w:rPr>
        <w:t> и </w:t>
      </w:r>
      <w:hyperlink r:id="rId26" w:tooltip="Радиоактивные изотопы" w:history="1">
        <w:r w:rsidRPr="00FA50FA">
          <w:rPr>
            <w:rStyle w:val="a4"/>
            <w:rFonts w:cstheme="minorHAnsi"/>
            <w:color w:val="auto"/>
            <w:sz w:val="28"/>
            <w:szCs w:val="28"/>
            <w:u w:val="none"/>
          </w:rPr>
          <w:t>радиоактивные изотопы</w:t>
        </w:r>
      </w:hyperlink>
    </w:p>
    <w:p w:rsidR="0019522A" w:rsidRPr="004D152E" w:rsidRDefault="0019522A" w:rsidP="003E43C2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i/>
          <w:iCs/>
          <w:sz w:val="28"/>
          <w:szCs w:val="28"/>
        </w:rPr>
        <w:t>биологическое</w:t>
      </w:r>
      <w:r w:rsidRPr="004D152E">
        <w:rPr>
          <w:rFonts w:cstheme="minorHAnsi"/>
          <w:sz w:val="28"/>
          <w:szCs w:val="28"/>
        </w:rPr>
        <w:t> — в основном загрязнение </w:t>
      </w:r>
      <w:hyperlink r:id="rId27" w:tooltip="Микроорганизмы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микробной</w:t>
        </w:r>
      </w:hyperlink>
      <w:r w:rsidRPr="004D152E">
        <w:rPr>
          <w:rFonts w:cstheme="minorHAnsi"/>
          <w:sz w:val="28"/>
          <w:szCs w:val="28"/>
        </w:rPr>
        <w:t> природы. Например, загрязнение воздуха вегетативными формами и </w:t>
      </w:r>
      <w:hyperlink r:id="rId28" w:tooltip="Споры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спорами</w:t>
        </w:r>
      </w:hyperlink>
      <w:r w:rsidRPr="004D152E">
        <w:rPr>
          <w:rFonts w:cstheme="minorHAnsi"/>
          <w:sz w:val="28"/>
          <w:szCs w:val="28"/>
        </w:rPr>
        <w:t> </w:t>
      </w:r>
      <w:hyperlink r:id="rId29" w:tooltip="Бактерии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бактерий</w:t>
        </w:r>
      </w:hyperlink>
      <w:r w:rsidRPr="004D152E">
        <w:rPr>
          <w:rFonts w:cstheme="minorHAnsi"/>
          <w:sz w:val="28"/>
          <w:szCs w:val="28"/>
        </w:rPr>
        <w:t> и </w:t>
      </w:r>
      <w:hyperlink r:id="rId30" w:tooltip="Гриб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грибов</w:t>
        </w:r>
      </w:hyperlink>
      <w:r w:rsidRPr="004D152E">
        <w:rPr>
          <w:rFonts w:cstheme="minorHAnsi"/>
          <w:sz w:val="28"/>
          <w:szCs w:val="28"/>
        </w:rPr>
        <w:t>, </w:t>
      </w:r>
      <w:hyperlink r:id="rId31" w:tooltip="Вирусы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вирусами</w:t>
        </w:r>
      </w:hyperlink>
      <w:r w:rsidRPr="004D152E">
        <w:rPr>
          <w:rFonts w:cstheme="minorHAnsi"/>
          <w:sz w:val="28"/>
          <w:szCs w:val="28"/>
        </w:rPr>
        <w:t>, а также их</w:t>
      </w:r>
      <w:r w:rsidR="001F2AEA" w:rsidRPr="004D152E">
        <w:rPr>
          <w:rFonts w:cstheme="minorHAnsi"/>
          <w:sz w:val="28"/>
          <w:szCs w:val="28"/>
        </w:rPr>
        <w:t xml:space="preserve"> </w:t>
      </w:r>
      <w:hyperlink r:id="rId32" w:tooltip="Токсин" w:history="1">
        <w:r w:rsidRPr="004D152E">
          <w:rPr>
            <w:rStyle w:val="a4"/>
            <w:rFonts w:cstheme="minorHAnsi"/>
            <w:color w:val="auto"/>
            <w:sz w:val="28"/>
            <w:szCs w:val="28"/>
            <w:u w:val="none"/>
          </w:rPr>
          <w:t>токсинами</w:t>
        </w:r>
      </w:hyperlink>
      <w:r w:rsidRPr="004D152E">
        <w:rPr>
          <w:rFonts w:cstheme="minorHAnsi"/>
          <w:sz w:val="28"/>
          <w:szCs w:val="28"/>
        </w:rPr>
        <w:t> и продуктами жизнедеятельности.</w:t>
      </w:r>
    </w:p>
    <w:p w:rsidR="0019522A" w:rsidRPr="004D152E" w:rsidRDefault="004502A9" w:rsidP="003E43C2">
      <w:pPr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170494" w:rsidRPr="004D152E">
        <w:rPr>
          <w:rFonts w:cstheme="minorHAnsi"/>
          <w:sz w:val="28"/>
          <w:szCs w:val="28"/>
        </w:rPr>
        <w:t>К</w:t>
      </w:r>
      <w:r w:rsidR="0019522A" w:rsidRPr="004D152E">
        <w:rPr>
          <w:rFonts w:cstheme="minorHAnsi"/>
          <w:sz w:val="28"/>
          <w:szCs w:val="28"/>
        </w:rPr>
        <w:t>огда говорят, нужен как воздух, сразу ясно – речь идет о чем- то жизненно важном. Без него человек не проживет и несколько минут. Дышим всегда  и везде. Но – чем?  И почему так радуемся, когда выезжаем на природу, на свежий воздух?</w:t>
      </w:r>
    </w:p>
    <w:p w:rsidR="0019522A" w:rsidRPr="00446294" w:rsidRDefault="00170494" w:rsidP="003E43C2">
      <w:pPr>
        <w:jc w:val="both"/>
        <w:rPr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        </w:t>
      </w:r>
      <w:r w:rsidR="0019522A" w:rsidRPr="004D152E">
        <w:rPr>
          <w:rFonts w:cstheme="minorHAnsi"/>
          <w:sz w:val="28"/>
          <w:szCs w:val="28"/>
        </w:rPr>
        <w:t>Качество атмосферного воздуха – важнейший фактор, влияющий на здоровье, на санитарную и эпидемиологическую ситуацию. Но </w:t>
      </w:r>
      <w:r w:rsidR="0019522A" w:rsidRPr="004D152E">
        <w:rPr>
          <w:rFonts w:cstheme="minorHAnsi"/>
          <w:b/>
          <w:bCs/>
          <w:sz w:val="28"/>
          <w:szCs w:val="28"/>
        </w:rPr>
        <w:t xml:space="preserve">две </w:t>
      </w:r>
      <w:r w:rsidR="0019522A" w:rsidRPr="004D152E">
        <w:rPr>
          <w:rFonts w:cstheme="minorHAnsi"/>
          <w:b/>
          <w:bCs/>
          <w:sz w:val="28"/>
          <w:szCs w:val="28"/>
        </w:rPr>
        <w:lastRenderedPageBreak/>
        <w:t>трети </w:t>
      </w:r>
      <w:r w:rsidRPr="004D152E">
        <w:rPr>
          <w:rFonts w:cstheme="minorHAnsi"/>
          <w:sz w:val="28"/>
          <w:szCs w:val="28"/>
        </w:rPr>
        <w:t xml:space="preserve">населения </w:t>
      </w:r>
      <w:r w:rsidR="003232B7" w:rsidRPr="004D152E">
        <w:rPr>
          <w:rFonts w:cstheme="minorHAnsi"/>
          <w:sz w:val="28"/>
          <w:szCs w:val="28"/>
        </w:rPr>
        <w:t xml:space="preserve">Российской </w:t>
      </w:r>
      <w:r w:rsidR="0019522A" w:rsidRPr="004D152E">
        <w:rPr>
          <w:rFonts w:cstheme="minorHAnsi"/>
          <w:sz w:val="28"/>
          <w:szCs w:val="28"/>
        </w:rPr>
        <w:t>Федерации проживает на территориях, где уровень загрязнения атмосферного воздуха </w:t>
      </w:r>
      <w:r w:rsidR="0019522A" w:rsidRPr="004D152E">
        <w:rPr>
          <w:rFonts w:cstheme="minorHAnsi"/>
          <w:b/>
          <w:bCs/>
          <w:sz w:val="28"/>
          <w:szCs w:val="28"/>
        </w:rPr>
        <w:t>не соответствует</w:t>
      </w:r>
      <w:r w:rsidR="0019522A" w:rsidRPr="004D152E">
        <w:rPr>
          <w:rFonts w:cstheme="minorHAnsi"/>
          <w:sz w:val="28"/>
          <w:szCs w:val="28"/>
        </w:rPr>
        <w:t> гигиеническим нормам.</w:t>
      </w:r>
      <w:r w:rsidR="00FA50FA" w:rsidRPr="00FA50FA">
        <w:rPr>
          <w:sz w:val="28"/>
          <w:szCs w:val="28"/>
        </w:rPr>
        <w:t xml:space="preserve"> </w:t>
      </w:r>
    </w:p>
    <w:p w:rsidR="00446294" w:rsidRDefault="003232B7" w:rsidP="003E43C2">
      <w:pPr>
        <w:jc w:val="both"/>
        <w:rPr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     </w:t>
      </w:r>
      <w:r w:rsidR="004502A9">
        <w:rPr>
          <w:rFonts w:cstheme="minorHAnsi"/>
          <w:sz w:val="28"/>
          <w:szCs w:val="28"/>
        </w:rPr>
        <w:t xml:space="preserve">  </w:t>
      </w:r>
      <w:r w:rsidRPr="004D152E">
        <w:rPr>
          <w:rFonts w:cstheme="minorHAnsi"/>
          <w:sz w:val="28"/>
          <w:szCs w:val="28"/>
        </w:rPr>
        <w:t>Мы проживаем в одном из самых</w:t>
      </w:r>
      <w:r w:rsidR="00446294">
        <w:rPr>
          <w:rFonts w:cstheme="minorHAnsi"/>
          <w:sz w:val="28"/>
          <w:szCs w:val="28"/>
        </w:rPr>
        <w:t xml:space="preserve"> грязных регионов нашей страны. </w:t>
      </w:r>
      <w:r w:rsidR="00446294">
        <w:rPr>
          <w:sz w:val="28"/>
          <w:szCs w:val="28"/>
        </w:rPr>
        <w:t xml:space="preserve">Новокузнецк </w:t>
      </w:r>
      <w:r w:rsidR="00446294" w:rsidRPr="008B53B3">
        <w:rPr>
          <w:sz w:val="28"/>
          <w:szCs w:val="28"/>
        </w:rPr>
        <w:t>занимает седьмое место по Рос</w:t>
      </w:r>
      <w:r w:rsidR="00446294">
        <w:rPr>
          <w:sz w:val="28"/>
          <w:szCs w:val="28"/>
        </w:rPr>
        <w:t xml:space="preserve">сии в сфере образования отходов </w:t>
      </w:r>
      <w:r w:rsidR="00446294" w:rsidRPr="008B53B3">
        <w:rPr>
          <w:sz w:val="28"/>
          <w:szCs w:val="28"/>
        </w:rPr>
        <w:t>и относится к лидерам по химическому</w:t>
      </w:r>
      <w:r w:rsidR="00446294">
        <w:rPr>
          <w:sz w:val="28"/>
          <w:szCs w:val="28"/>
        </w:rPr>
        <w:t xml:space="preserve"> загрязнению атмосферных слоёв. </w:t>
      </w:r>
      <w:r w:rsidR="00446294">
        <w:rPr>
          <w:rFonts w:cstheme="minorHAnsi"/>
          <w:sz w:val="28"/>
          <w:szCs w:val="28"/>
        </w:rPr>
        <w:t>Новокузнецк - промышленный город. З</w:t>
      </w:r>
      <w:r w:rsidRPr="00446294">
        <w:rPr>
          <w:rFonts w:cstheme="minorHAnsi"/>
          <w:sz w:val="28"/>
          <w:szCs w:val="28"/>
        </w:rPr>
        <w:t>агрязнение воды, атмосферы</w:t>
      </w:r>
      <w:r w:rsidR="00111D94" w:rsidRPr="00446294">
        <w:rPr>
          <w:rFonts w:cstheme="minorHAnsi"/>
          <w:sz w:val="28"/>
          <w:szCs w:val="28"/>
        </w:rPr>
        <w:t xml:space="preserve">, продуктов и т.д., трудно не заметить. Особенно в последнее время и, особенно качество атмосферного воздуха. Кроме наших ощущений, мы слышим массу жалоб от </w:t>
      </w:r>
      <w:proofErr w:type="spellStart"/>
      <w:r w:rsidR="00111D94" w:rsidRPr="00446294">
        <w:rPr>
          <w:rFonts w:cstheme="minorHAnsi"/>
          <w:sz w:val="28"/>
          <w:szCs w:val="28"/>
        </w:rPr>
        <w:t>новокузнечан</w:t>
      </w:r>
      <w:proofErr w:type="spellEnd"/>
      <w:r w:rsidR="00111D94" w:rsidRPr="00446294">
        <w:rPr>
          <w:rFonts w:cstheme="minorHAnsi"/>
          <w:sz w:val="28"/>
          <w:szCs w:val="28"/>
        </w:rPr>
        <w:t xml:space="preserve"> на состояние воздуха. Практически каждому есть, что сказать: задыхаемся</w:t>
      </w:r>
      <w:r w:rsidR="00AB0B6E" w:rsidRPr="00446294">
        <w:rPr>
          <w:rFonts w:cstheme="minorHAnsi"/>
          <w:sz w:val="28"/>
          <w:szCs w:val="28"/>
        </w:rPr>
        <w:t>, выходя из дома; болеют дети;</w:t>
      </w:r>
      <w:r w:rsidR="00111D94" w:rsidRPr="00446294">
        <w:rPr>
          <w:rFonts w:cstheme="minorHAnsi"/>
          <w:sz w:val="28"/>
          <w:szCs w:val="28"/>
        </w:rPr>
        <w:t xml:space="preserve"> неприятный запах</w:t>
      </w:r>
      <w:r w:rsidR="00AB0B6E" w:rsidRPr="00446294">
        <w:rPr>
          <w:rFonts w:cstheme="minorHAnsi"/>
          <w:sz w:val="28"/>
          <w:szCs w:val="28"/>
        </w:rPr>
        <w:t>;</w:t>
      </w:r>
      <w:r w:rsidR="00111D94" w:rsidRPr="00446294">
        <w:rPr>
          <w:rFonts w:cstheme="minorHAnsi"/>
          <w:sz w:val="28"/>
          <w:szCs w:val="28"/>
        </w:rPr>
        <w:t xml:space="preserve"> смог и т.п. Поэтому целью нашего исследования </w:t>
      </w:r>
      <w:r w:rsidR="00AB0B6E" w:rsidRPr="00446294">
        <w:rPr>
          <w:rFonts w:cstheme="minorHAnsi"/>
          <w:sz w:val="28"/>
          <w:szCs w:val="28"/>
        </w:rPr>
        <w:t>было изучение теоретического материала по проблеме загрязнения атмосферного воздуха города Новокузнецка.</w:t>
      </w:r>
      <w:r w:rsidR="00446294">
        <w:rPr>
          <w:sz w:val="28"/>
          <w:szCs w:val="28"/>
        </w:rPr>
        <w:t xml:space="preserve"> </w:t>
      </w:r>
    </w:p>
    <w:p w:rsidR="0019522A" w:rsidRPr="00446294" w:rsidRDefault="00446294" w:rsidP="003E4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02A9">
        <w:rPr>
          <w:sz w:val="28"/>
          <w:szCs w:val="28"/>
        </w:rPr>
        <w:t xml:space="preserve">  </w:t>
      </w:r>
      <w:r w:rsidR="0019522A" w:rsidRPr="004D152E">
        <w:rPr>
          <w:rFonts w:cstheme="minorHAnsi"/>
          <w:sz w:val="28"/>
          <w:szCs w:val="28"/>
        </w:rPr>
        <w:t>Данная работа опирается на знания и умения, полученные при изуч</w:t>
      </w:r>
      <w:r w:rsidR="0074115D">
        <w:rPr>
          <w:rFonts w:cstheme="minorHAnsi"/>
          <w:sz w:val="28"/>
          <w:szCs w:val="28"/>
        </w:rPr>
        <w:t xml:space="preserve">ении основ экологии, биологии, </w:t>
      </w:r>
      <w:r w:rsidR="0019522A" w:rsidRPr="004D152E">
        <w:rPr>
          <w:rFonts w:cstheme="minorHAnsi"/>
          <w:sz w:val="28"/>
          <w:szCs w:val="28"/>
        </w:rPr>
        <w:t>химии</w:t>
      </w:r>
      <w:r w:rsidR="0074115D">
        <w:rPr>
          <w:rFonts w:cstheme="minorHAnsi"/>
          <w:sz w:val="28"/>
          <w:szCs w:val="28"/>
        </w:rPr>
        <w:t xml:space="preserve"> и географии</w:t>
      </w:r>
      <w:r w:rsidR="0019522A" w:rsidRPr="004D152E">
        <w:rPr>
          <w:rFonts w:cstheme="minorHAnsi"/>
          <w:sz w:val="28"/>
          <w:szCs w:val="28"/>
        </w:rPr>
        <w:t xml:space="preserve">, </w:t>
      </w:r>
      <w:r w:rsidR="00AB0B6E" w:rsidRPr="004D152E">
        <w:rPr>
          <w:rFonts w:cstheme="minorHAnsi"/>
          <w:sz w:val="28"/>
          <w:szCs w:val="28"/>
        </w:rPr>
        <w:t xml:space="preserve">опроса </w:t>
      </w:r>
      <w:r w:rsidR="00170494" w:rsidRPr="004D152E">
        <w:rPr>
          <w:rFonts w:cstheme="minorHAnsi"/>
          <w:sz w:val="28"/>
          <w:szCs w:val="28"/>
        </w:rPr>
        <w:t xml:space="preserve">жителей нашего города по интересующему вопросу, обращение в экологические и надзорные органы  г. Новокузнецка, </w:t>
      </w:r>
      <w:r w:rsidR="0019522A" w:rsidRPr="004D152E">
        <w:rPr>
          <w:rFonts w:cstheme="minorHAnsi"/>
          <w:sz w:val="28"/>
          <w:szCs w:val="28"/>
        </w:rPr>
        <w:t>а также изучение дополнительной литературы</w:t>
      </w:r>
      <w:r w:rsidR="00AB0B6E" w:rsidRPr="004D152E">
        <w:rPr>
          <w:rFonts w:cstheme="minorHAnsi"/>
          <w:sz w:val="28"/>
          <w:szCs w:val="28"/>
        </w:rPr>
        <w:t xml:space="preserve"> и Интернет-ресурсо</w:t>
      </w:r>
      <w:r w:rsidR="00170494" w:rsidRPr="004D152E">
        <w:rPr>
          <w:rFonts w:cstheme="minorHAnsi"/>
          <w:sz w:val="28"/>
          <w:szCs w:val="28"/>
        </w:rPr>
        <w:t>в по данной теме.</w:t>
      </w:r>
    </w:p>
    <w:p w:rsidR="0019522A" w:rsidRPr="004D152E" w:rsidRDefault="0019522A" w:rsidP="003E43C2">
      <w:pPr>
        <w:jc w:val="both"/>
        <w:rPr>
          <w:rFonts w:cstheme="minorHAnsi"/>
          <w:sz w:val="28"/>
          <w:szCs w:val="28"/>
        </w:rPr>
      </w:pPr>
    </w:p>
    <w:p w:rsidR="0074115D" w:rsidRDefault="002F0CF5" w:rsidP="004502A9">
      <w:pPr>
        <w:rPr>
          <w:rFonts w:cstheme="minorHAnsi"/>
          <w:b/>
          <w:sz w:val="28"/>
          <w:szCs w:val="28"/>
        </w:rPr>
      </w:pPr>
      <w:r w:rsidRPr="004D152E">
        <w:rPr>
          <w:rFonts w:cstheme="minorHAnsi"/>
          <w:b/>
          <w:sz w:val="28"/>
          <w:szCs w:val="28"/>
        </w:rPr>
        <w:t xml:space="preserve">Глава 1. </w:t>
      </w:r>
      <w:r w:rsidR="0074115D" w:rsidRPr="0074115D">
        <w:rPr>
          <w:b/>
          <w:sz w:val="28"/>
          <w:szCs w:val="28"/>
        </w:rPr>
        <w:t>Характеристика города Новокузнецка</w:t>
      </w:r>
    </w:p>
    <w:p w:rsidR="00D63F02" w:rsidRPr="008B53B3" w:rsidRDefault="0074115D" w:rsidP="003E43C2">
      <w:pPr>
        <w:ind w:firstLine="708"/>
        <w:jc w:val="both"/>
        <w:rPr>
          <w:sz w:val="28"/>
          <w:szCs w:val="28"/>
        </w:rPr>
      </w:pPr>
      <w:r w:rsidRPr="008B53B3">
        <w:rPr>
          <w:sz w:val="28"/>
          <w:szCs w:val="28"/>
        </w:rPr>
        <w:t>Город Новокузнецк расположен на юге Кемеровской области</w:t>
      </w:r>
      <w:r>
        <w:rPr>
          <w:sz w:val="28"/>
          <w:szCs w:val="28"/>
        </w:rPr>
        <w:t xml:space="preserve">, на </w:t>
      </w:r>
      <w:r w:rsidRPr="008B53B3">
        <w:rPr>
          <w:sz w:val="28"/>
          <w:szCs w:val="28"/>
        </w:rPr>
        <w:t xml:space="preserve">территории 29 тыс. га, является </w:t>
      </w:r>
      <w:r>
        <w:rPr>
          <w:sz w:val="28"/>
          <w:szCs w:val="28"/>
        </w:rPr>
        <w:t xml:space="preserve">крупнейшим промышленным центром </w:t>
      </w:r>
      <w:r w:rsidRPr="008B53B3">
        <w:rPr>
          <w:sz w:val="28"/>
          <w:szCs w:val="28"/>
        </w:rPr>
        <w:t xml:space="preserve">Южного Кузбасса. Город расположен на </w:t>
      </w:r>
      <w:r>
        <w:rPr>
          <w:sz w:val="28"/>
          <w:szCs w:val="28"/>
        </w:rPr>
        <w:t xml:space="preserve">холмистой равнине, расчлененной </w:t>
      </w:r>
      <w:r w:rsidRPr="008B53B3">
        <w:rPr>
          <w:sz w:val="28"/>
          <w:szCs w:val="28"/>
        </w:rPr>
        <w:t xml:space="preserve">долинами рек Томи, Кондомы, </w:t>
      </w:r>
      <w:r>
        <w:rPr>
          <w:sz w:val="28"/>
          <w:szCs w:val="28"/>
        </w:rPr>
        <w:t xml:space="preserve">Абы. Максимальный перепад высот </w:t>
      </w:r>
      <w:r w:rsidRPr="008B53B3">
        <w:rPr>
          <w:sz w:val="28"/>
          <w:szCs w:val="28"/>
        </w:rPr>
        <w:t>достигает 275 метров. Климат кон</w:t>
      </w:r>
      <w:r>
        <w:rPr>
          <w:sz w:val="28"/>
          <w:szCs w:val="28"/>
        </w:rPr>
        <w:t xml:space="preserve">тинентальный, с продолжительной </w:t>
      </w:r>
      <w:r w:rsidRPr="008B53B3">
        <w:rPr>
          <w:sz w:val="28"/>
          <w:szCs w:val="28"/>
        </w:rPr>
        <w:t>морозной зимой и коротким, жарк</w:t>
      </w:r>
      <w:r>
        <w:rPr>
          <w:sz w:val="28"/>
          <w:szCs w:val="28"/>
        </w:rPr>
        <w:t xml:space="preserve">им летом. Ветровой режим города </w:t>
      </w:r>
      <w:r w:rsidRPr="008B53B3">
        <w:rPr>
          <w:sz w:val="28"/>
          <w:szCs w:val="28"/>
        </w:rPr>
        <w:t>обусловлен общими циркуляцион</w:t>
      </w:r>
      <w:r>
        <w:rPr>
          <w:sz w:val="28"/>
          <w:szCs w:val="28"/>
        </w:rPr>
        <w:t xml:space="preserve">ными закономерностями региона и </w:t>
      </w:r>
      <w:r w:rsidRPr="008B53B3">
        <w:rPr>
          <w:sz w:val="28"/>
          <w:szCs w:val="28"/>
        </w:rPr>
        <w:t>особенностями рельефа. Высокий потен</w:t>
      </w:r>
      <w:r>
        <w:rPr>
          <w:sz w:val="28"/>
          <w:szCs w:val="28"/>
        </w:rPr>
        <w:t xml:space="preserve">циал загрязнения воздуха города </w:t>
      </w:r>
      <w:r w:rsidRPr="008B53B3">
        <w:rPr>
          <w:sz w:val="28"/>
          <w:szCs w:val="28"/>
        </w:rPr>
        <w:t>наблюдается в периоды особо неб</w:t>
      </w:r>
      <w:r>
        <w:rPr>
          <w:sz w:val="28"/>
          <w:szCs w:val="28"/>
        </w:rPr>
        <w:t xml:space="preserve">лагоприятных метеоусловий (НМУ). </w:t>
      </w:r>
      <w:r w:rsidRPr="008B53B3">
        <w:rPr>
          <w:sz w:val="28"/>
          <w:szCs w:val="28"/>
        </w:rPr>
        <w:t>Новокузнецк является</w:t>
      </w:r>
      <w:r>
        <w:rPr>
          <w:sz w:val="28"/>
          <w:szCs w:val="28"/>
        </w:rPr>
        <w:t xml:space="preserve"> мощным индустриальным центром, обладает </w:t>
      </w:r>
      <w:r w:rsidRPr="008B53B3">
        <w:rPr>
          <w:sz w:val="28"/>
          <w:szCs w:val="28"/>
        </w:rPr>
        <w:t xml:space="preserve">неисчерпаемыми богатствами и </w:t>
      </w:r>
      <w:r>
        <w:rPr>
          <w:sz w:val="28"/>
          <w:szCs w:val="28"/>
        </w:rPr>
        <w:t xml:space="preserve">возможностями. Экономика города </w:t>
      </w:r>
      <w:r w:rsidRPr="008B53B3">
        <w:rPr>
          <w:sz w:val="28"/>
          <w:szCs w:val="28"/>
        </w:rPr>
        <w:t>развивается в основном за с</w:t>
      </w:r>
      <w:r>
        <w:rPr>
          <w:sz w:val="28"/>
          <w:szCs w:val="28"/>
        </w:rPr>
        <w:t xml:space="preserve">чет металлургической и угольной </w:t>
      </w:r>
      <w:r w:rsidRPr="008B53B3">
        <w:rPr>
          <w:sz w:val="28"/>
          <w:szCs w:val="28"/>
        </w:rPr>
        <w:t>промышленности. В Новокузнецке фу</w:t>
      </w:r>
      <w:r>
        <w:rPr>
          <w:sz w:val="28"/>
          <w:szCs w:val="28"/>
        </w:rPr>
        <w:t xml:space="preserve">нкционируют два комбината </w:t>
      </w:r>
      <w:r w:rsidRPr="008B53B3">
        <w:rPr>
          <w:sz w:val="28"/>
          <w:szCs w:val="28"/>
        </w:rPr>
        <w:t>полного металлургичес</w:t>
      </w:r>
      <w:r>
        <w:rPr>
          <w:sz w:val="28"/>
          <w:szCs w:val="28"/>
        </w:rPr>
        <w:t xml:space="preserve">кого цикла - ОАО «Новокузнецкий </w:t>
      </w:r>
      <w:r w:rsidRPr="008B53B3">
        <w:rPr>
          <w:sz w:val="28"/>
          <w:szCs w:val="28"/>
        </w:rPr>
        <w:t>металлургический ком</w:t>
      </w:r>
      <w:r>
        <w:rPr>
          <w:sz w:val="28"/>
          <w:szCs w:val="28"/>
        </w:rPr>
        <w:t xml:space="preserve">бинат» и ОАО «Западно-Сибирский </w:t>
      </w:r>
      <w:r w:rsidRPr="008B53B3">
        <w:rPr>
          <w:sz w:val="28"/>
          <w:szCs w:val="28"/>
        </w:rPr>
        <w:t xml:space="preserve">металлургический комбинат», заводы </w:t>
      </w:r>
      <w:r>
        <w:rPr>
          <w:sz w:val="28"/>
          <w:szCs w:val="28"/>
        </w:rPr>
        <w:t xml:space="preserve">- ОАО «Кузнецкие ферросплавы» и </w:t>
      </w:r>
      <w:r w:rsidRPr="008B53B3">
        <w:rPr>
          <w:sz w:val="28"/>
          <w:szCs w:val="28"/>
        </w:rPr>
        <w:lastRenderedPageBreak/>
        <w:t xml:space="preserve">ОАО «Новокузнецкий алюминиевый завод», производящие более </w:t>
      </w:r>
      <w:r>
        <w:rPr>
          <w:sz w:val="28"/>
          <w:szCs w:val="28"/>
        </w:rPr>
        <w:t xml:space="preserve">60 % </w:t>
      </w:r>
      <w:r w:rsidRPr="008B53B3">
        <w:rPr>
          <w:sz w:val="28"/>
          <w:szCs w:val="28"/>
        </w:rPr>
        <w:t>промышленной продукции, производим</w:t>
      </w:r>
      <w:r>
        <w:rPr>
          <w:sz w:val="28"/>
          <w:szCs w:val="28"/>
        </w:rPr>
        <w:t xml:space="preserve">ой в городе. В городе действуют </w:t>
      </w:r>
      <w:r w:rsidRPr="008B53B3">
        <w:rPr>
          <w:sz w:val="28"/>
          <w:szCs w:val="28"/>
        </w:rPr>
        <w:t>шахты, обогатительные фабрики, Куз</w:t>
      </w:r>
      <w:r>
        <w:rPr>
          <w:sz w:val="28"/>
          <w:szCs w:val="28"/>
        </w:rPr>
        <w:t xml:space="preserve">нецкая и Западно-Сибирская ТЭЦ, Кузнецкий цементный завод и др. </w:t>
      </w:r>
      <w:r w:rsidRPr="008B53B3">
        <w:rPr>
          <w:sz w:val="28"/>
          <w:szCs w:val="28"/>
        </w:rPr>
        <w:t>Такая концентрация промышл</w:t>
      </w:r>
      <w:r>
        <w:rPr>
          <w:sz w:val="28"/>
          <w:szCs w:val="28"/>
        </w:rPr>
        <w:t xml:space="preserve">енных предприятий и сегодняшнее </w:t>
      </w:r>
      <w:r w:rsidRPr="008B53B3">
        <w:rPr>
          <w:sz w:val="28"/>
          <w:szCs w:val="28"/>
        </w:rPr>
        <w:t>состояние их технологического и оч</w:t>
      </w:r>
      <w:r>
        <w:rPr>
          <w:sz w:val="28"/>
          <w:szCs w:val="28"/>
        </w:rPr>
        <w:t xml:space="preserve">истного оборудования создают </w:t>
      </w:r>
      <w:r w:rsidRPr="008B53B3">
        <w:rPr>
          <w:sz w:val="28"/>
          <w:szCs w:val="28"/>
        </w:rPr>
        <w:t xml:space="preserve">сложную экологическую ситуацию. </w:t>
      </w:r>
      <w:r w:rsidR="00D63F02">
        <w:rPr>
          <w:sz w:val="28"/>
          <w:szCs w:val="28"/>
        </w:rPr>
        <w:t xml:space="preserve">Промышленные предприятия города </w:t>
      </w:r>
      <w:r w:rsidR="00D63F02" w:rsidRPr="008B53B3">
        <w:rPr>
          <w:sz w:val="28"/>
          <w:szCs w:val="28"/>
        </w:rPr>
        <w:t>выбрасывают в атмосферный воздух бол</w:t>
      </w:r>
      <w:r w:rsidR="00D63F02">
        <w:rPr>
          <w:sz w:val="28"/>
          <w:szCs w:val="28"/>
        </w:rPr>
        <w:t xml:space="preserve">ее 100 загрязняющих веществ. За </w:t>
      </w:r>
      <w:r w:rsidR="00D63F02" w:rsidRPr="008B53B3">
        <w:rPr>
          <w:sz w:val="28"/>
          <w:szCs w:val="28"/>
        </w:rPr>
        <w:t>последние годы объём промышлен</w:t>
      </w:r>
      <w:r w:rsidR="00D63F02">
        <w:rPr>
          <w:sz w:val="28"/>
          <w:szCs w:val="28"/>
        </w:rPr>
        <w:t xml:space="preserve">ных выбросов в атмосферу города </w:t>
      </w:r>
      <w:r w:rsidR="00D63F02" w:rsidRPr="008B53B3">
        <w:rPr>
          <w:sz w:val="28"/>
          <w:szCs w:val="28"/>
        </w:rPr>
        <w:t>достиг 500 тыс. тонн в год, при эт</w:t>
      </w:r>
      <w:r w:rsidR="00D63F02">
        <w:rPr>
          <w:sz w:val="28"/>
          <w:szCs w:val="28"/>
        </w:rPr>
        <w:t xml:space="preserve">ом доля предприятий металлургии </w:t>
      </w:r>
      <w:r w:rsidR="00D63F02" w:rsidRPr="008B53B3">
        <w:rPr>
          <w:sz w:val="28"/>
          <w:szCs w:val="28"/>
        </w:rPr>
        <w:t>составила 75%.</w:t>
      </w:r>
      <w:r w:rsidR="00D63F02">
        <w:rPr>
          <w:sz w:val="28"/>
          <w:szCs w:val="28"/>
        </w:rPr>
        <w:t xml:space="preserve"> Проведем исследование сложившейся экологической ситуации.</w:t>
      </w:r>
    </w:p>
    <w:p w:rsidR="00DF750A" w:rsidRDefault="00DF750A" w:rsidP="004502A9">
      <w:pPr>
        <w:rPr>
          <w:rFonts w:cstheme="minorHAnsi"/>
          <w:b/>
          <w:sz w:val="28"/>
          <w:szCs w:val="28"/>
        </w:rPr>
      </w:pPr>
    </w:p>
    <w:p w:rsidR="002F0CF5" w:rsidRPr="004D152E" w:rsidRDefault="00D63F02" w:rsidP="004502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Глава 2. </w:t>
      </w:r>
      <w:r w:rsidR="002F0CF5" w:rsidRPr="004D152E">
        <w:rPr>
          <w:rFonts w:cstheme="minorHAnsi"/>
          <w:b/>
          <w:sz w:val="28"/>
          <w:szCs w:val="28"/>
        </w:rPr>
        <w:t>Опрос</w:t>
      </w:r>
      <w:r w:rsidR="004824F7" w:rsidRPr="004D152E">
        <w:rPr>
          <w:rFonts w:cstheme="minorHAnsi"/>
          <w:b/>
          <w:sz w:val="28"/>
          <w:szCs w:val="28"/>
        </w:rPr>
        <w:t xml:space="preserve"> студентов ГПОУ </w:t>
      </w:r>
      <w:proofErr w:type="spellStart"/>
      <w:r w:rsidR="004824F7" w:rsidRPr="004D152E">
        <w:rPr>
          <w:rFonts w:cstheme="minorHAnsi"/>
          <w:b/>
          <w:sz w:val="28"/>
          <w:szCs w:val="28"/>
        </w:rPr>
        <w:t>НТСТиСО</w:t>
      </w:r>
      <w:proofErr w:type="spellEnd"/>
    </w:p>
    <w:p w:rsidR="002F0CF5" w:rsidRPr="004D152E" w:rsidRDefault="00D63F02" w:rsidP="003E43C2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После обозначения проблемы, н</w:t>
      </w:r>
      <w:r w:rsidR="002F0CF5" w:rsidRPr="004D152E">
        <w:rPr>
          <w:rFonts w:cstheme="minorHAnsi"/>
          <w:sz w:val="28"/>
          <w:szCs w:val="28"/>
        </w:rPr>
        <w:t>ами был проведе</w:t>
      </w:r>
      <w:r w:rsidR="006A2E8C" w:rsidRPr="004D152E">
        <w:rPr>
          <w:rFonts w:cstheme="minorHAnsi"/>
          <w:sz w:val="28"/>
          <w:szCs w:val="28"/>
        </w:rPr>
        <w:t xml:space="preserve">н выборочный опрос </w:t>
      </w:r>
      <w:r w:rsidR="004824F7" w:rsidRPr="004D152E">
        <w:rPr>
          <w:rFonts w:cstheme="minorHAnsi"/>
          <w:sz w:val="28"/>
          <w:szCs w:val="28"/>
        </w:rPr>
        <w:t xml:space="preserve">студентов ГПОУ </w:t>
      </w:r>
      <w:proofErr w:type="spellStart"/>
      <w:r w:rsidR="004824F7" w:rsidRPr="004D152E">
        <w:rPr>
          <w:rFonts w:cstheme="minorHAnsi"/>
          <w:sz w:val="28"/>
          <w:szCs w:val="28"/>
        </w:rPr>
        <w:t>НТСТиСО</w:t>
      </w:r>
      <w:proofErr w:type="spellEnd"/>
      <w:r w:rsidR="006A2E8C" w:rsidRPr="004D152E">
        <w:rPr>
          <w:rFonts w:cstheme="minorHAnsi"/>
          <w:sz w:val="28"/>
          <w:szCs w:val="28"/>
        </w:rPr>
        <w:t xml:space="preserve">. К </w:t>
      </w:r>
      <w:r w:rsidR="002F0CF5" w:rsidRPr="004D152E">
        <w:rPr>
          <w:rFonts w:cstheme="minorHAnsi"/>
          <w:sz w:val="28"/>
          <w:szCs w:val="28"/>
        </w:rPr>
        <w:t>ним мы обращались с вопросом: Как вы оцениваете состояние воздуха города Нов</w:t>
      </w:r>
      <w:r w:rsidR="006A2E8C" w:rsidRPr="004D152E">
        <w:rPr>
          <w:rFonts w:cstheme="minorHAnsi"/>
          <w:sz w:val="28"/>
          <w:szCs w:val="28"/>
        </w:rPr>
        <w:t>окузнецка по пятибалльной шкале</w:t>
      </w:r>
      <w:r w:rsidR="00AF3543" w:rsidRPr="004D152E">
        <w:rPr>
          <w:rFonts w:cstheme="minorHAnsi"/>
          <w:sz w:val="28"/>
          <w:szCs w:val="28"/>
        </w:rPr>
        <w:t>?</w:t>
      </w:r>
      <w:r w:rsidR="004824F7" w:rsidRPr="004D152E">
        <w:rPr>
          <w:rFonts w:cstheme="minorHAnsi"/>
          <w:sz w:val="28"/>
          <w:szCs w:val="28"/>
        </w:rPr>
        <w:t xml:space="preserve"> </w:t>
      </w:r>
      <w:r w:rsidR="00444787" w:rsidRPr="004D152E">
        <w:rPr>
          <w:rFonts w:cstheme="minorHAnsi"/>
          <w:sz w:val="28"/>
          <w:szCs w:val="28"/>
        </w:rPr>
        <w:t>Предлагалось оценить так:</w:t>
      </w:r>
    </w:p>
    <w:p w:rsidR="002F0CF5" w:rsidRPr="004D152E" w:rsidRDefault="002F0CF5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5- отличное состояние воздуха</w:t>
      </w:r>
    </w:p>
    <w:p w:rsidR="002F0CF5" w:rsidRPr="004D152E" w:rsidRDefault="002F0CF5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4- хорошее</w:t>
      </w:r>
    </w:p>
    <w:p w:rsidR="002F0CF5" w:rsidRPr="004D152E" w:rsidRDefault="002F0CF5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3- удовлетворительное</w:t>
      </w:r>
    </w:p>
    <w:p w:rsidR="002F0CF5" w:rsidRPr="004D152E" w:rsidRDefault="002F0CF5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2- неудовлетворительное</w:t>
      </w:r>
    </w:p>
    <w:p w:rsidR="004502A9" w:rsidRDefault="002F0CF5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1- «</w:t>
      </w:r>
      <w:r w:rsidR="00444787" w:rsidRPr="004D152E">
        <w:rPr>
          <w:rFonts w:cstheme="minorHAnsi"/>
          <w:sz w:val="28"/>
          <w:szCs w:val="28"/>
        </w:rPr>
        <w:t>х</w:t>
      </w:r>
      <w:r w:rsidR="004502A9">
        <w:rPr>
          <w:rFonts w:cstheme="minorHAnsi"/>
          <w:sz w:val="28"/>
          <w:szCs w:val="28"/>
        </w:rPr>
        <w:t xml:space="preserve">уже не куда» </w:t>
      </w:r>
    </w:p>
    <w:p w:rsidR="002F0CF5" w:rsidRPr="004D152E" w:rsidRDefault="00444787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 Данные опроса мы объединили в таблицу:</w:t>
      </w:r>
    </w:p>
    <w:p w:rsidR="002F0CF5" w:rsidRPr="004502A9" w:rsidRDefault="002F0CF5" w:rsidP="003E43C2">
      <w:pPr>
        <w:jc w:val="center"/>
        <w:rPr>
          <w:rFonts w:cstheme="minorHAnsi"/>
          <w:b/>
          <w:sz w:val="28"/>
          <w:szCs w:val="28"/>
        </w:rPr>
      </w:pPr>
      <w:r w:rsidRPr="00D63F02">
        <w:rPr>
          <w:rFonts w:cstheme="minorHAnsi"/>
          <w:b/>
          <w:sz w:val="28"/>
          <w:szCs w:val="28"/>
        </w:rPr>
        <w:t>Оценка воздуха г. Новокузнецка по 5 балльной шкале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F0CF5" w:rsidRPr="004D152E" w:rsidTr="000060EE">
        <w:tc>
          <w:tcPr>
            <w:tcW w:w="1595" w:type="dxa"/>
          </w:tcPr>
          <w:p w:rsidR="002F0CF5" w:rsidRPr="004D152E" w:rsidRDefault="00444787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В</w:t>
            </w:r>
            <w:r w:rsidR="002F0CF5" w:rsidRPr="004D152E">
              <w:rPr>
                <w:rFonts w:cstheme="minorHAnsi"/>
                <w:sz w:val="28"/>
                <w:szCs w:val="28"/>
              </w:rPr>
              <w:t>сего</w:t>
            </w:r>
            <w:r w:rsidRPr="004D152E">
              <w:rPr>
                <w:rFonts w:cstheme="minorHAnsi"/>
                <w:sz w:val="28"/>
                <w:szCs w:val="28"/>
              </w:rPr>
              <w:t xml:space="preserve"> </w:t>
            </w:r>
            <w:r w:rsidR="002F0CF5" w:rsidRPr="004D152E">
              <w:rPr>
                <w:rFonts w:cstheme="minorHAnsi"/>
                <w:sz w:val="28"/>
                <w:szCs w:val="28"/>
              </w:rPr>
              <w:t>опрошено</w:t>
            </w:r>
            <w:r w:rsidRPr="004D152E">
              <w:rPr>
                <w:rFonts w:cstheme="minorHAnsi"/>
                <w:sz w:val="28"/>
                <w:szCs w:val="28"/>
              </w:rPr>
              <w:t xml:space="preserve"> человек</w:t>
            </w:r>
          </w:p>
        </w:tc>
        <w:tc>
          <w:tcPr>
            <w:tcW w:w="1595" w:type="dxa"/>
          </w:tcPr>
          <w:p w:rsidR="002F0CF5" w:rsidRPr="004D152E" w:rsidRDefault="00444787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1 балл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2 балла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3 балла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4 балла</w:t>
            </w:r>
          </w:p>
        </w:tc>
        <w:tc>
          <w:tcPr>
            <w:tcW w:w="1596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5  баллов</w:t>
            </w:r>
          </w:p>
        </w:tc>
      </w:tr>
      <w:tr w:rsidR="002F0CF5" w:rsidRPr="004D152E" w:rsidTr="000060EE"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225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87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98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2F0CF5" w:rsidRPr="004D152E" w:rsidRDefault="002F0CF5" w:rsidP="004502A9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4D152E">
              <w:rPr>
                <w:rFonts w:cstheme="minorHAnsi"/>
                <w:sz w:val="28"/>
                <w:szCs w:val="28"/>
              </w:rPr>
              <w:t>3</w:t>
            </w:r>
          </w:p>
        </w:tc>
      </w:tr>
    </w:tbl>
    <w:p w:rsidR="0019522A" w:rsidRPr="004D152E" w:rsidRDefault="0019522A" w:rsidP="004502A9">
      <w:pPr>
        <w:rPr>
          <w:rFonts w:cstheme="minorHAnsi"/>
          <w:sz w:val="28"/>
          <w:szCs w:val="28"/>
        </w:rPr>
      </w:pPr>
    </w:p>
    <w:p w:rsidR="002F0CF5" w:rsidRPr="004D152E" w:rsidRDefault="00444787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Опрос </w:t>
      </w:r>
      <w:r w:rsidR="00CC302E">
        <w:rPr>
          <w:rFonts w:cstheme="minorHAnsi"/>
          <w:sz w:val="28"/>
          <w:szCs w:val="28"/>
        </w:rPr>
        <w:t>подтверждает статистику, большое количество жителей Новокузнецка</w:t>
      </w:r>
      <w:r w:rsidRPr="004D152E">
        <w:rPr>
          <w:rFonts w:cstheme="minorHAnsi"/>
          <w:sz w:val="28"/>
          <w:szCs w:val="28"/>
        </w:rPr>
        <w:t xml:space="preserve"> недовольны состоянием воздуха, но есть те, кто оценил воздух </w:t>
      </w:r>
      <w:r w:rsidRPr="004D152E">
        <w:rPr>
          <w:rFonts w:cstheme="minorHAnsi"/>
          <w:sz w:val="28"/>
          <w:szCs w:val="28"/>
        </w:rPr>
        <w:lastRenderedPageBreak/>
        <w:t>на «хорошо» и «отлично». Основная их мотивация: это мой город, я люблю свой город и не замечаю нед</w:t>
      </w:r>
      <w:r w:rsidR="001F2AEA" w:rsidRPr="004D152E">
        <w:rPr>
          <w:rFonts w:cstheme="minorHAnsi"/>
          <w:sz w:val="28"/>
          <w:szCs w:val="28"/>
        </w:rPr>
        <w:t>остатков.</w:t>
      </w:r>
      <w:r w:rsidR="00D63F02">
        <w:rPr>
          <w:rFonts w:cstheme="minorHAnsi"/>
          <w:sz w:val="28"/>
          <w:szCs w:val="28"/>
        </w:rPr>
        <w:t xml:space="preserve"> Попытаемся определить причины и источники загрязнения воздуха г. Н</w:t>
      </w:r>
      <w:r w:rsidR="000C5E43">
        <w:rPr>
          <w:rFonts w:cstheme="minorHAnsi"/>
          <w:sz w:val="28"/>
          <w:szCs w:val="28"/>
        </w:rPr>
        <w:t>овокузнецка.</w:t>
      </w:r>
    </w:p>
    <w:p w:rsidR="00DF750A" w:rsidRDefault="00DF750A" w:rsidP="004502A9">
      <w:pPr>
        <w:rPr>
          <w:rFonts w:cstheme="minorHAnsi"/>
          <w:b/>
          <w:sz w:val="28"/>
          <w:szCs w:val="28"/>
        </w:rPr>
      </w:pPr>
    </w:p>
    <w:p w:rsidR="001F2AEA" w:rsidRPr="004D152E" w:rsidRDefault="00C75F37" w:rsidP="004502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Глава 3</w:t>
      </w:r>
      <w:r w:rsidR="001F2AEA" w:rsidRPr="004D152E">
        <w:rPr>
          <w:rFonts w:cstheme="minorHAnsi"/>
          <w:b/>
          <w:sz w:val="28"/>
          <w:szCs w:val="28"/>
        </w:rPr>
        <w:t>. Поиск информации по проблеме</w:t>
      </w:r>
    </w:p>
    <w:p w:rsidR="001F2AEA" w:rsidRPr="004D152E" w:rsidRDefault="004638BE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Для того </w:t>
      </w:r>
      <w:r w:rsidR="001F2AEA" w:rsidRPr="004D152E">
        <w:rPr>
          <w:rFonts w:cstheme="minorHAnsi"/>
          <w:sz w:val="28"/>
          <w:szCs w:val="28"/>
        </w:rPr>
        <w:t>чтобы определить какие загрязняющие вещества и в какой предельно допустимой концентрации (ПДК) присутствуют в воздухе г. Новокузнецка, мы обратились</w:t>
      </w:r>
      <w:r w:rsidR="005D4514" w:rsidRPr="004D152E">
        <w:rPr>
          <w:rFonts w:cstheme="minorHAnsi"/>
          <w:sz w:val="28"/>
          <w:szCs w:val="28"/>
        </w:rPr>
        <w:t xml:space="preserve"> в экологические и надзорные органы: МБУ г. Новокузнецка «Защита населения и территории», Гидрометцентр Кемеровской обл., Центр гигиены и эпидемиологии по Кемеровской обл., </w:t>
      </w:r>
      <w:proofErr w:type="spellStart"/>
      <w:r w:rsidR="005D4514" w:rsidRPr="004D152E">
        <w:rPr>
          <w:rFonts w:cstheme="minorHAnsi"/>
          <w:sz w:val="28"/>
          <w:szCs w:val="28"/>
        </w:rPr>
        <w:t>Роспотребнадзор</w:t>
      </w:r>
      <w:proofErr w:type="spellEnd"/>
      <w:r w:rsidR="005D4514" w:rsidRPr="004D152E">
        <w:rPr>
          <w:rFonts w:cstheme="minorHAnsi"/>
          <w:sz w:val="28"/>
          <w:szCs w:val="28"/>
        </w:rPr>
        <w:t xml:space="preserve"> и др.</w:t>
      </w:r>
    </w:p>
    <w:p w:rsidR="005D4514" w:rsidRPr="004D152E" w:rsidRDefault="005D4514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Общение происходило по телефону, и, мы выходили на сайты этих организаций. На сайтах существенной информации не ока</w:t>
      </w:r>
      <w:r w:rsidR="001F4E27" w:rsidRPr="004D152E">
        <w:rPr>
          <w:rFonts w:cstheme="minorHAnsi"/>
          <w:sz w:val="28"/>
          <w:szCs w:val="28"/>
        </w:rPr>
        <w:t>залось: проведение открытых уроков, праздников, профилактические мероприятия и т.п.</w:t>
      </w:r>
    </w:p>
    <w:p w:rsidR="001F4E27" w:rsidRPr="004D152E" w:rsidRDefault="001F4E27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По телефону нам отвечали стандартно:</w:t>
      </w:r>
    </w:p>
    <w:p w:rsidR="001F4E27" w:rsidRPr="004D152E" w:rsidRDefault="001F4E27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b/>
          <w:sz w:val="28"/>
          <w:szCs w:val="28"/>
        </w:rPr>
        <w:t xml:space="preserve"> В МБУ г. Новокузнецка </w:t>
      </w:r>
      <w:r w:rsidR="00E341C5" w:rsidRPr="004D152E">
        <w:rPr>
          <w:rFonts w:cstheme="minorHAnsi"/>
          <w:b/>
          <w:sz w:val="28"/>
          <w:szCs w:val="28"/>
        </w:rPr>
        <w:t xml:space="preserve">«Защиты </w:t>
      </w:r>
      <w:r w:rsidRPr="004D152E">
        <w:rPr>
          <w:rFonts w:cstheme="minorHAnsi"/>
          <w:b/>
          <w:sz w:val="28"/>
          <w:szCs w:val="28"/>
        </w:rPr>
        <w:t>населения и территории»,</w:t>
      </w:r>
      <w:r w:rsidR="00E341C5" w:rsidRPr="004D152E">
        <w:rPr>
          <w:rFonts w:cstheme="minorHAnsi"/>
          <w:sz w:val="28"/>
          <w:szCs w:val="28"/>
        </w:rPr>
        <w:t xml:space="preserve"> нам ответили, </w:t>
      </w:r>
      <w:r w:rsidRPr="004D152E">
        <w:rPr>
          <w:rFonts w:cstheme="minorHAnsi"/>
          <w:sz w:val="28"/>
          <w:szCs w:val="28"/>
        </w:rPr>
        <w:t>что</w:t>
      </w:r>
      <w:r w:rsidR="00E341C5" w:rsidRPr="004D152E">
        <w:rPr>
          <w:rFonts w:cstheme="minorHAnsi"/>
          <w:sz w:val="28"/>
          <w:szCs w:val="28"/>
        </w:rPr>
        <w:t xml:space="preserve"> это не газ, а выхлопы от домов, транспорта, печное отопление, сложная </w:t>
      </w:r>
      <w:proofErr w:type="spellStart"/>
      <w:r w:rsidR="00E341C5" w:rsidRPr="004D152E">
        <w:rPr>
          <w:rFonts w:cstheme="minorHAnsi"/>
          <w:sz w:val="28"/>
          <w:szCs w:val="28"/>
        </w:rPr>
        <w:t>метео</w:t>
      </w:r>
      <w:proofErr w:type="spellEnd"/>
      <w:r w:rsidR="00E341C5" w:rsidRPr="004D152E">
        <w:rPr>
          <w:rFonts w:cstheme="minorHAnsi"/>
          <w:sz w:val="28"/>
          <w:szCs w:val="28"/>
        </w:rPr>
        <w:t xml:space="preserve"> обстановка. Все в норме.</w:t>
      </w:r>
    </w:p>
    <w:p w:rsidR="001F4E27" w:rsidRPr="004D152E" w:rsidRDefault="001F4E27" w:rsidP="003E43C2">
      <w:pPr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 </w:t>
      </w:r>
      <w:r w:rsidRPr="004D152E">
        <w:rPr>
          <w:rFonts w:cstheme="minorHAnsi"/>
          <w:b/>
          <w:sz w:val="28"/>
          <w:szCs w:val="28"/>
        </w:rPr>
        <w:t>Областной Центр гигиены и эпидемиологии</w:t>
      </w:r>
      <w:r w:rsidRPr="004D152E">
        <w:rPr>
          <w:rFonts w:cstheme="minorHAnsi"/>
          <w:sz w:val="28"/>
          <w:szCs w:val="28"/>
        </w:rPr>
        <w:t xml:space="preserve"> проводили лабораторные исследования атмосферного воздуха в мониторинговых точках Новокузнецка. Их заключения банальны </w:t>
      </w:r>
      <w:r w:rsidR="005A3924">
        <w:rPr>
          <w:rFonts w:cstheme="minorHAnsi"/>
          <w:sz w:val="28"/>
          <w:szCs w:val="28"/>
        </w:rPr>
        <w:t>-</w:t>
      </w:r>
      <w:r w:rsidRPr="004D152E">
        <w:rPr>
          <w:rFonts w:cstheme="minorHAnsi"/>
          <w:sz w:val="28"/>
          <w:szCs w:val="28"/>
        </w:rPr>
        <w:t xml:space="preserve"> в плохой экологии виноваты погода, транспорт и частный сектор.</w:t>
      </w:r>
    </w:p>
    <w:p w:rsidR="001F4E27" w:rsidRPr="004D152E" w:rsidRDefault="00E341C5" w:rsidP="003E43C2">
      <w:pPr>
        <w:jc w:val="both"/>
        <w:rPr>
          <w:rFonts w:cstheme="minorHAnsi"/>
          <w:iCs/>
          <w:sz w:val="28"/>
          <w:szCs w:val="28"/>
        </w:rPr>
      </w:pPr>
      <w:r w:rsidRPr="004D152E">
        <w:rPr>
          <w:rFonts w:cstheme="minorHAnsi"/>
          <w:b/>
          <w:iCs/>
          <w:sz w:val="28"/>
          <w:szCs w:val="28"/>
        </w:rPr>
        <w:t>Синоптики:</w:t>
      </w:r>
      <w:r w:rsidRPr="004D152E">
        <w:rPr>
          <w:rFonts w:cstheme="minorHAnsi"/>
          <w:iCs/>
          <w:sz w:val="28"/>
          <w:szCs w:val="28"/>
        </w:rPr>
        <w:t xml:space="preserve"> </w:t>
      </w:r>
      <w:r w:rsidR="001F4E27" w:rsidRPr="004D152E">
        <w:rPr>
          <w:rFonts w:cstheme="minorHAnsi"/>
          <w:iCs/>
          <w:sz w:val="28"/>
          <w:szCs w:val="28"/>
        </w:rPr>
        <w:t>«После тепла </w:t>
      </w:r>
      <w:r w:rsidR="005A3924">
        <w:rPr>
          <w:rFonts w:cstheme="minorHAnsi"/>
          <w:iCs/>
          <w:sz w:val="28"/>
          <w:szCs w:val="28"/>
        </w:rPr>
        <w:t>-</w:t>
      </w:r>
      <w:r w:rsidR="001F4E27" w:rsidRPr="004D152E">
        <w:rPr>
          <w:rFonts w:cstheme="minorHAnsi"/>
          <w:iCs/>
          <w:sz w:val="28"/>
          <w:szCs w:val="28"/>
        </w:rPr>
        <w:t xml:space="preserve"> резкое понижение температуры ночью и еще существует влажность большая, образовывается у нас туман либо дымка, и если безветрие сплошное у земли и на высоте, то естественно, никуда эти воздушные массы не смещаются, перемешивания не происходит турбулентного и всё остаётся на</w:t>
      </w:r>
      <w:r w:rsidRPr="004D152E">
        <w:rPr>
          <w:rFonts w:cstheme="minorHAnsi"/>
          <w:iCs/>
          <w:sz w:val="28"/>
          <w:szCs w:val="28"/>
        </w:rPr>
        <w:t> своем месте, всё скапливается»</w:t>
      </w:r>
      <w:r w:rsidR="00102B69" w:rsidRPr="004D152E">
        <w:rPr>
          <w:rFonts w:cstheme="minorHAnsi"/>
          <w:iCs/>
          <w:sz w:val="28"/>
          <w:szCs w:val="28"/>
        </w:rPr>
        <w:t xml:space="preserve"> </w:t>
      </w:r>
    </w:p>
    <w:p w:rsidR="00102B69" w:rsidRPr="004D152E" w:rsidRDefault="00102B69" w:rsidP="003E43C2">
      <w:pPr>
        <w:jc w:val="both"/>
        <w:rPr>
          <w:rFonts w:cstheme="minorHAnsi"/>
          <w:iCs/>
          <w:sz w:val="28"/>
          <w:szCs w:val="28"/>
        </w:rPr>
      </w:pPr>
      <w:r w:rsidRPr="004D152E">
        <w:rPr>
          <w:rFonts w:cstheme="minorHAnsi"/>
          <w:b/>
          <w:iCs/>
          <w:sz w:val="28"/>
          <w:szCs w:val="28"/>
        </w:rPr>
        <w:t xml:space="preserve">В </w:t>
      </w:r>
      <w:proofErr w:type="spellStart"/>
      <w:r w:rsidRPr="004D152E">
        <w:rPr>
          <w:rFonts w:cstheme="minorHAnsi"/>
          <w:b/>
          <w:iCs/>
          <w:sz w:val="28"/>
          <w:szCs w:val="28"/>
        </w:rPr>
        <w:t>Роспотребнадзоре</w:t>
      </w:r>
      <w:proofErr w:type="spellEnd"/>
      <w:r w:rsidRPr="004D152E">
        <w:rPr>
          <w:rFonts w:cstheme="minorHAnsi"/>
          <w:iCs/>
          <w:sz w:val="28"/>
          <w:szCs w:val="28"/>
        </w:rPr>
        <w:t xml:space="preserve"> нам еще добавили, что жалоб </w:t>
      </w:r>
      <w:r w:rsidR="007C25E5" w:rsidRPr="004D152E">
        <w:rPr>
          <w:rFonts w:cstheme="minorHAnsi"/>
          <w:iCs/>
          <w:sz w:val="28"/>
          <w:szCs w:val="28"/>
        </w:rPr>
        <w:t xml:space="preserve">от граждан </w:t>
      </w:r>
      <w:r w:rsidRPr="004D152E">
        <w:rPr>
          <w:rFonts w:cstheme="minorHAnsi"/>
          <w:iCs/>
          <w:sz w:val="28"/>
          <w:szCs w:val="28"/>
        </w:rPr>
        <w:t>по качеству воздуха к ним не поступало.</w:t>
      </w:r>
    </w:p>
    <w:p w:rsidR="004502A9" w:rsidRDefault="00102B69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iCs/>
          <w:sz w:val="28"/>
          <w:szCs w:val="28"/>
        </w:rPr>
        <w:t>Единственное, что нам сказали точно,</w:t>
      </w:r>
      <w:r w:rsidR="007C25E5" w:rsidRPr="004D152E">
        <w:rPr>
          <w:rFonts w:cstheme="minorHAnsi"/>
          <w:sz w:val="28"/>
          <w:szCs w:val="28"/>
        </w:rPr>
        <w:t xml:space="preserve"> замеры содержания вредных веществ в воздухе не проводятся в выходные дни, а также в ночные часы.</w:t>
      </w:r>
      <w:r w:rsidR="00AC4EC1" w:rsidRPr="004D152E">
        <w:rPr>
          <w:rFonts w:cstheme="minorHAnsi"/>
          <w:sz w:val="28"/>
          <w:szCs w:val="28"/>
        </w:rPr>
        <w:t xml:space="preserve"> Все чаще выдвигается теория о том, что промышленные предприятия Новокузнецка увеличивают объемы вредных выбросов в атмосферу именно </w:t>
      </w:r>
      <w:r w:rsidR="00AC4EC1" w:rsidRPr="004D152E">
        <w:rPr>
          <w:rFonts w:cstheme="minorHAnsi"/>
          <w:sz w:val="28"/>
          <w:szCs w:val="28"/>
        </w:rPr>
        <w:lastRenderedPageBreak/>
        <w:t>в нерабочие дни. По наблюдениям горожан, в выходные город с завидной регулярностью накрывает смог. Впрочем, и в рабочие дни экологическая обстановка оставляет желать лучшего.</w:t>
      </w:r>
    </w:p>
    <w:p w:rsidR="0024109C" w:rsidRPr="0024109C" w:rsidRDefault="001815FA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 xml:space="preserve"> </w:t>
      </w:r>
      <w:r w:rsidR="007C25E5" w:rsidRPr="004D152E">
        <w:rPr>
          <w:rFonts w:cstheme="minorHAnsi"/>
          <w:iCs/>
          <w:sz w:val="28"/>
          <w:szCs w:val="28"/>
        </w:rPr>
        <w:t xml:space="preserve">Т. к. у нас не было официальных полномочий, мы сами, мало что узнали. Информация оказалась закрытой. Поэтому мы обратились </w:t>
      </w:r>
      <w:r w:rsidR="000C5E43">
        <w:rPr>
          <w:rFonts w:cstheme="minorHAnsi"/>
          <w:iCs/>
          <w:sz w:val="28"/>
          <w:szCs w:val="28"/>
        </w:rPr>
        <w:t>к научным работам,</w:t>
      </w:r>
      <w:r w:rsidR="00434461" w:rsidRPr="004D152E">
        <w:rPr>
          <w:rFonts w:cstheme="minorHAnsi"/>
          <w:iCs/>
          <w:sz w:val="28"/>
          <w:szCs w:val="28"/>
        </w:rPr>
        <w:t xml:space="preserve"> журналистским</w:t>
      </w:r>
      <w:r w:rsidR="007C25E5" w:rsidRPr="004D152E">
        <w:rPr>
          <w:rFonts w:cstheme="minorHAnsi"/>
          <w:iCs/>
          <w:sz w:val="28"/>
          <w:szCs w:val="28"/>
        </w:rPr>
        <w:t xml:space="preserve"> статьям в периодических изданиях и Интернете</w:t>
      </w:r>
      <w:r w:rsidR="000C5E43">
        <w:rPr>
          <w:rFonts w:cstheme="minorHAnsi"/>
          <w:iCs/>
          <w:sz w:val="28"/>
          <w:szCs w:val="28"/>
        </w:rPr>
        <w:t xml:space="preserve">. </w:t>
      </w:r>
      <w:r w:rsidR="003F6279" w:rsidRPr="004D152E">
        <w:rPr>
          <w:rFonts w:cstheme="minorHAnsi"/>
          <w:iCs/>
          <w:sz w:val="28"/>
          <w:szCs w:val="28"/>
        </w:rPr>
        <w:t>Из них мы узнали</w:t>
      </w:r>
      <w:r w:rsidR="00500BF6" w:rsidRPr="004D152E">
        <w:rPr>
          <w:rFonts w:cstheme="minorHAnsi"/>
          <w:iCs/>
          <w:sz w:val="28"/>
          <w:szCs w:val="28"/>
        </w:rPr>
        <w:t>,</w:t>
      </w:r>
      <w:r w:rsidR="00FD7761" w:rsidRPr="004D152E">
        <w:rPr>
          <w:rFonts w:cstheme="minorHAnsi"/>
          <w:iCs/>
          <w:sz w:val="28"/>
          <w:szCs w:val="28"/>
        </w:rPr>
        <w:t xml:space="preserve"> </w:t>
      </w:r>
      <w:r w:rsidR="005416EB" w:rsidRPr="004D152E">
        <w:rPr>
          <w:rFonts w:cstheme="minorHAnsi"/>
          <w:iCs/>
          <w:sz w:val="28"/>
          <w:szCs w:val="28"/>
        </w:rPr>
        <w:t>какие химические вещества превышают ПДК</w:t>
      </w:r>
      <w:r w:rsidR="00500BF6" w:rsidRPr="004D152E">
        <w:rPr>
          <w:rFonts w:cstheme="minorHAnsi"/>
          <w:iCs/>
          <w:sz w:val="28"/>
          <w:szCs w:val="28"/>
        </w:rPr>
        <w:t xml:space="preserve"> в воздухе нашего города. </w:t>
      </w:r>
      <w:r w:rsidR="00FA50FA" w:rsidRPr="00FA50FA">
        <w:rPr>
          <w:rFonts w:cstheme="minorHAnsi"/>
          <w:iCs/>
          <w:sz w:val="28"/>
          <w:szCs w:val="28"/>
        </w:rPr>
        <w:t>Несмотря на то, что в атмосферу</w:t>
      </w:r>
      <w:r w:rsidR="00FA50FA">
        <w:rPr>
          <w:rFonts w:cstheme="minorHAnsi"/>
          <w:iCs/>
          <w:sz w:val="28"/>
          <w:szCs w:val="28"/>
        </w:rPr>
        <w:t xml:space="preserve"> города выбрасывается более 100 </w:t>
      </w:r>
      <w:r w:rsidR="00FA50FA" w:rsidRPr="00FA50FA">
        <w:rPr>
          <w:rFonts w:cstheme="minorHAnsi"/>
          <w:iCs/>
          <w:sz w:val="28"/>
          <w:szCs w:val="28"/>
        </w:rPr>
        <w:t>различных загрязняющих веществ, наблюдения ведутся только за 14-15</w:t>
      </w:r>
      <w:r w:rsidR="00FA50FA">
        <w:rPr>
          <w:rFonts w:cstheme="minorHAnsi"/>
          <w:iCs/>
          <w:sz w:val="28"/>
          <w:szCs w:val="28"/>
        </w:rPr>
        <w:t xml:space="preserve"> </w:t>
      </w:r>
      <w:r w:rsidR="00FA50FA" w:rsidRPr="00FA50FA">
        <w:rPr>
          <w:rFonts w:cstheme="minorHAnsi"/>
          <w:iCs/>
          <w:sz w:val="28"/>
          <w:szCs w:val="28"/>
        </w:rPr>
        <w:t>веществами.</w:t>
      </w:r>
      <w:r w:rsidR="00FA50FA">
        <w:rPr>
          <w:rFonts w:cstheme="minorHAnsi"/>
          <w:iCs/>
          <w:sz w:val="28"/>
          <w:szCs w:val="28"/>
        </w:rPr>
        <w:t xml:space="preserve"> За последнее время (зимний период) </w:t>
      </w:r>
      <w:r w:rsidR="00500BF6" w:rsidRPr="004D152E">
        <w:rPr>
          <w:rFonts w:cstheme="minorHAnsi"/>
          <w:iCs/>
          <w:sz w:val="28"/>
          <w:szCs w:val="28"/>
        </w:rPr>
        <w:t>превышение</w:t>
      </w:r>
      <w:r w:rsidR="004824F7" w:rsidRPr="004D152E">
        <w:rPr>
          <w:rFonts w:cstheme="minorHAnsi"/>
          <w:iCs/>
          <w:sz w:val="28"/>
          <w:szCs w:val="28"/>
        </w:rPr>
        <w:t xml:space="preserve"> </w:t>
      </w:r>
      <w:r w:rsidR="003023F6" w:rsidRPr="004D152E">
        <w:rPr>
          <w:rFonts w:cstheme="minorHAnsi"/>
          <w:iCs/>
          <w:sz w:val="28"/>
          <w:szCs w:val="28"/>
        </w:rPr>
        <w:t>ПДК</w:t>
      </w:r>
      <w:r w:rsidR="00FA50FA">
        <w:rPr>
          <w:rFonts w:cstheme="minorHAnsi"/>
          <w:iCs/>
          <w:sz w:val="28"/>
          <w:szCs w:val="28"/>
        </w:rPr>
        <w:t xml:space="preserve"> вредных веществ </w:t>
      </w:r>
      <w:r w:rsidR="004824F7" w:rsidRPr="004D152E">
        <w:rPr>
          <w:rFonts w:cstheme="minorHAnsi"/>
          <w:iCs/>
          <w:sz w:val="28"/>
          <w:szCs w:val="28"/>
        </w:rPr>
        <w:t>в воздухе г. Новокузнецка</w:t>
      </w:r>
      <w:r w:rsidR="003023F6" w:rsidRPr="004D152E">
        <w:rPr>
          <w:rFonts w:cstheme="minorHAnsi"/>
          <w:iCs/>
          <w:sz w:val="28"/>
          <w:szCs w:val="28"/>
        </w:rPr>
        <w:t xml:space="preserve"> наблюдается по</w:t>
      </w:r>
      <w:r w:rsidR="004824F7" w:rsidRPr="004D152E">
        <w:rPr>
          <w:rFonts w:cstheme="minorHAnsi"/>
          <w:iCs/>
          <w:sz w:val="28"/>
          <w:szCs w:val="28"/>
        </w:rPr>
        <w:t xml:space="preserve"> </w:t>
      </w:r>
      <w:r w:rsidR="005522AE" w:rsidRPr="004D152E">
        <w:rPr>
          <w:rFonts w:cstheme="minorHAnsi"/>
          <w:bCs/>
          <w:sz w:val="28"/>
          <w:szCs w:val="28"/>
        </w:rPr>
        <w:t>оксиду азота</w:t>
      </w:r>
      <w:r w:rsidR="005C1A3A" w:rsidRPr="004D152E">
        <w:rPr>
          <w:rFonts w:cstheme="minorHAnsi"/>
          <w:bCs/>
          <w:sz w:val="28"/>
          <w:szCs w:val="28"/>
        </w:rPr>
        <w:t xml:space="preserve">, </w:t>
      </w:r>
      <w:proofErr w:type="spellStart"/>
      <w:r w:rsidR="00553C3B" w:rsidRPr="004D152E">
        <w:rPr>
          <w:rFonts w:cstheme="minorHAnsi"/>
          <w:bCs/>
          <w:sz w:val="28"/>
          <w:szCs w:val="28"/>
        </w:rPr>
        <w:t>гидрофториду</w:t>
      </w:r>
      <w:proofErr w:type="spellEnd"/>
      <w:r w:rsidR="00553C3B" w:rsidRPr="004D152E">
        <w:rPr>
          <w:rFonts w:cstheme="minorHAnsi"/>
          <w:bCs/>
          <w:sz w:val="28"/>
          <w:szCs w:val="28"/>
        </w:rPr>
        <w:t>, двуокиси углерода</w:t>
      </w:r>
      <w:r w:rsidR="004824F7" w:rsidRPr="004D152E">
        <w:rPr>
          <w:rFonts w:cstheme="minorHAnsi"/>
          <w:bCs/>
          <w:sz w:val="28"/>
          <w:szCs w:val="28"/>
        </w:rPr>
        <w:t xml:space="preserve">, </w:t>
      </w:r>
      <w:r w:rsidR="00BA1424" w:rsidRPr="004D152E">
        <w:rPr>
          <w:rFonts w:cstheme="minorHAnsi"/>
          <w:bCs/>
          <w:sz w:val="28"/>
          <w:szCs w:val="28"/>
        </w:rPr>
        <w:t>фенолу, аммиаку</w:t>
      </w:r>
      <w:r w:rsidR="00741F0D">
        <w:rPr>
          <w:rFonts w:cstheme="minorHAnsi"/>
          <w:bCs/>
          <w:sz w:val="28"/>
          <w:szCs w:val="28"/>
        </w:rPr>
        <w:t xml:space="preserve">, диоксиду </w:t>
      </w:r>
      <w:r w:rsidR="00741F0D" w:rsidRPr="00741F0D">
        <w:rPr>
          <w:rFonts w:cstheme="minorHAnsi"/>
          <w:bCs/>
          <w:sz w:val="28"/>
          <w:szCs w:val="28"/>
        </w:rPr>
        <w:t>серы</w:t>
      </w:r>
      <w:r w:rsidR="008A1343">
        <w:rPr>
          <w:rFonts w:cstheme="minorHAnsi"/>
          <w:bCs/>
          <w:sz w:val="28"/>
          <w:szCs w:val="28"/>
        </w:rPr>
        <w:t xml:space="preserve">, </w:t>
      </w:r>
      <w:proofErr w:type="spellStart"/>
      <w:r w:rsidR="008A1343">
        <w:rPr>
          <w:rFonts w:cstheme="minorHAnsi"/>
          <w:sz w:val="28"/>
          <w:szCs w:val="28"/>
        </w:rPr>
        <w:t>б</w:t>
      </w:r>
      <w:r w:rsidR="0024109C">
        <w:rPr>
          <w:rFonts w:cstheme="minorHAnsi"/>
          <w:sz w:val="28"/>
          <w:szCs w:val="28"/>
        </w:rPr>
        <w:t>ензапире</w:t>
      </w:r>
      <w:r w:rsidR="008A1343" w:rsidRPr="008A1343">
        <w:rPr>
          <w:rFonts w:cstheme="minorHAnsi"/>
          <w:sz w:val="28"/>
          <w:szCs w:val="28"/>
        </w:rPr>
        <w:t>н</w:t>
      </w:r>
      <w:r w:rsidR="008E4FDD">
        <w:rPr>
          <w:rFonts w:cstheme="minorHAnsi"/>
          <w:sz w:val="28"/>
          <w:szCs w:val="28"/>
        </w:rPr>
        <w:t>у</w:t>
      </w:r>
      <w:proofErr w:type="spellEnd"/>
      <w:r w:rsidR="0024109C">
        <w:rPr>
          <w:rFonts w:cstheme="minorHAnsi"/>
          <w:sz w:val="28"/>
          <w:szCs w:val="28"/>
        </w:rPr>
        <w:t xml:space="preserve">, </w:t>
      </w:r>
      <w:r w:rsidR="0024109C" w:rsidRPr="0024109C">
        <w:rPr>
          <w:rFonts w:cstheme="minorHAnsi"/>
          <w:sz w:val="28"/>
          <w:szCs w:val="28"/>
        </w:rPr>
        <w:t>формальдегиду</w:t>
      </w:r>
      <w:r w:rsidR="0024109C">
        <w:rPr>
          <w:rFonts w:cstheme="minorHAnsi"/>
          <w:sz w:val="28"/>
          <w:szCs w:val="28"/>
        </w:rPr>
        <w:t>.</w:t>
      </w:r>
      <w:r w:rsidR="008E4FDD">
        <w:rPr>
          <w:rFonts w:cstheme="minorHAnsi"/>
          <w:sz w:val="28"/>
          <w:szCs w:val="28"/>
        </w:rPr>
        <w:t xml:space="preserve"> Средняя концентрация </w:t>
      </w:r>
      <w:r w:rsidR="008E4FDD" w:rsidRPr="008E4FDD">
        <w:rPr>
          <w:rFonts w:cstheme="minorHAnsi"/>
          <w:sz w:val="28"/>
          <w:szCs w:val="28"/>
        </w:rPr>
        <w:t>взвешенных веществ на уровне 1,5 ПДК.</w:t>
      </w:r>
      <w:r w:rsidR="008E4FDD">
        <w:rPr>
          <w:rFonts w:cstheme="minorHAnsi"/>
          <w:sz w:val="28"/>
          <w:szCs w:val="28"/>
        </w:rPr>
        <w:t xml:space="preserve"> </w:t>
      </w:r>
      <w:r w:rsidR="0024109C">
        <w:rPr>
          <w:rFonts w:cstheme="minorHAnsi"/>
          <w:sz w:val="28"/>
          <w:szCs w:val="28"/>
        </w:rPr>
        <w:t xml:space="preserve">Но, например, </w:t>
      </w:r>
      <w:r w:rsidR="0024109C" w:rsidRPr="0024109C">
        <w:rPr>
          <w:rFonts w:cstheme="minorHAnsi"/>
          <w:sz w:val="28"/>
          <w:szCs w:val="28"/>
        </w:rPr>
        <w:t xml:space="preserve">превышение ПДК по: </w:t>
      </w:r>
      <w:proofErr w:type="spellStart"/>
      <w:r w:rsidR="0024109C" w:rsidRPr="0024109C">
        <w:rPr>
          <w:rFonts w:cstheme="minorHAnsi"/>
          <w:sz w:val="28"/>
          <w:szCs w:val="28"/>
        </w:rPr>
        <w:t>бензапи</w:t>
      </w:r>
      <w:r w:rsidR="0024109C">
        <w:rPr>
          <w:rFonts w:cstheme="minorHAnsi"/>
          <w:sz w:val="28"/>
          <w:szCs w:val="28"/>
        </w:rPr>
        <w:t>рену</w:t>
      </w:r>
      <w:proofErr w:type="spellEnd"/>
      <w:r w:rsidR="0024109C">
        <w:rPr>
          <w:rFonts w:cstheme="minorHAnsi"/>
          <w:sz w:val="28"/>
          <w:szCs w:val="28"/>
        </w:rPr>
        <w:t xml:space="preserve"> — более чем в четыре раза, </w:t>
      </w:r>
      <w:r w:rsidR="0024109C" w:rsidRPr="0024109C">
        <w:rPr>
          <w:rFonts w:cstheme="minorHAnsi"/>
          <w:sz w:val="28"/>
          <w:szCs w:val="28"/>
        </w:rPr>
        <w:t>формальдегиду — в три раза, фториду водорода — более чем в полтора</w:t>
      </w:r>
      <w:r w:rsidR="0024109C">
        <w:rPr>
          <w:rFonts w:cstheme="minorHAnsi"/>
          <w:sz w:val="28"/>
          <w:szCs w:val="28"/>
        </w:rPr>
        <w:t xml:space="preserve"> </w:t>
      </w:r>
      <w:r w:rsidR="0024109C" w:rsidRPr="0024109C">
        <w:rPr>
          <w:rFonts w:cstheme="minorHAnsi"/>
          <w:sz w:val="28"/>
          <w:szCs w:val="28"/>
        </w:rPr>
        <w:t>раза, диоксиду азота — почти в полтора раза.</w:t>
      </w:r>
    </w:p>
    <w:p w:rsidR="009E1FC4" w:rsidRDefault="009E1FC4" w:rsidP="003E43C2">
      <w:pPr>
        <w:jc w:val="both"/>
        <w:rPr>
          <w:rFonts w:cstheme="minorHAnsi"/>
          <w:sz w:val="28"/>
          <w:szCs w:val="28"/>
        </w:rPr>
      </w:pPr>
    </w:p>
    <w:p w:rsidR="004824F7" w:rsidRDefault="00C75F37" w:rsidP="004502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Глава 4</w:t>
      </w:r>
      <w:r w:rsidR="004824F7" w:rsidRPr="004D152E">
        <w:rPr>
          <w:rFonts w:cstheme="minorHAnsi"/>
          <w:b/>
          <w:sz w:val="28"/>
          <w:szCs w:val="28"/>
        </w:rPr>
        <w:t>. Вещества и их воздействие на организм человека</w:t>
      </w:r>
    </w:p>
    <w:p w:rsidR="004B60B1" w:rsidRPr="004B60B1" w:rsidRDefault="004B60B1" w:rsidP="003E43C2">
      <w:pPr>
        <w:ind w:firstLine="708"/>
        <w:jc w:val="both"/>
        <w:rPr>
          <w:rFonts w:cstheme="minorHAnsi"/>
          <w:sz w:val="28"/>
          <w:szCs w:val="28"/>
        </w:rPr>
      </w:pPr>
      <w:r w:rsidRPr="004B60B1">
        <w:rPr>
          <w:rFonts w:cstheme="minorHAnsi"/>
          <w:sz w:val="28"/>
          <w:szCs w:val="28"/>
        </w:rPr>
        <w:t xml:space="preserve">Вещества, </w:t>
      </w:r>
      <w:r w:rsidR="00741F0D">
        <w:rPr>
          <w:rFonts w:cstheme="minorHAnsi"/>
          <w:sz w:val="28"/>
          <w:szCs w:val="28"/>
        </w:rPr>
        <w:t>превышение предельно допустимой концентрации</w:t>
      </w:r>
      <w:r>
        <w:rPr>
          <w:rFonts w:cstheme="minorHAnsi"/>
          <w:sz w:val="28"/>
          <w:szCs w:val="28"/>
        </w:rPr>
        <w:t>,</w:t>
      </w:r>
      <w:r w:rsidR="00741F0D">
        <w:rPr>
          <w:rFonts w:cstheme="minorHAnsi"/>
          <w:sz w:val="28"/>
          <w:szCs w:val="28"/>
        </w:rPr>
        <w:t xml:space="preserve"> которых было</w:t>
      </w:r>
      <w:r w:rsidR="004502A9">
        <w:rPr>
          <w:rFonts w:cstheme="minorHAnsi"/>
          <w:sz w:val="28"/>
          <w:szCs w:val="28"/>
        </w:rPr>
        <w:t xml:space="preserve"> зафиксировано</w:t>
      </w:r>
      <w:r w:rsidRPr="004B60B1">
        <w:rPr>
          <w:rFonts w:cstheme="minorHAnsi"/>
          <w:sz w:val="28"/>
          <w:szCs w:val="28"/>
        </w:rPr>
        <w:t xml:space="preserve"> в г. Новокузнецке в последнее время:</w:t>
      </w:r>
    </w:p>
    <w:p w:rsidR="00FE35C3" w:rsidRPr="004D152E" w:rsidRDefault="0019522A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b/>
          <w:bCs/>
          <w:sz w:val="28"/>
          <w:szCs w:val="28"/>
        </w:rPr>
        <w:t>Оксид углерода. </w:t>
      </w:r>
      <w:r w:rsidRPr="004D152E">
        <w:rPr>
          <w:rFonts w:cstheme="minorHAnsi"/>
          <w:sz w:val="28"/>
          <w:szCs w:val="28"/>
        </w:rPr>
        <w:t>Получается при неполном сгорании углеродистых веществ. В воздух он попадает в результате сжигания твердых отходов, с выхлопными газами и выбр</w:t>
      </w:r>
      <w:r w:rsidR="00741F0D">
        <w:rPr>
          <w:rFonts w:cstheme="minorHAnsi"/>
          <w:sz w:val="28"/>
          <w:szCs w:val="28"/>
        </w:rPr>
        <w:t xml:space="preserve">осами промышленных предприятий. </w:t>
      </w:r>
      <w:r w:rsidRPr="004D152E">
        <w:rPr>
          <w:rFonts w:cstheme="minorHAnsi"/>
          <w:sz w:val="28"/>
          <w:szCs w:val="28"/>
        </w:rPr>
        <w:t>Оксид углерода является соединение, активно реагирующим с составными частями атмосферы и способствует повышению температуры на планете, и созданию парникового эффекта.</w:t>
      </w:r>
      <w:r w:rsidR="004502A9">
        <w:rPr>
          <w:rFonts w:cstheme="minorHAnsi"/>
          <w:sz w:val="28"/>
          <w:szCs w:val="28"/>
        </w:rPr>
        <w:t xml:space="preserve"> </w:t>
      </w:r>
      <w:r w:rsidR="00FE35C3" w:rsidRPr="004D152E">
        <w:rPr>
          <w:rFonts w:cstheme="minorHAnsi"/>
          <w:sz w:val="28"/>
          <w:szCs w:val="28"/>
        </w:rPr>
        <w:t>Токсичность </w:t>
      </w:r>
      <w:r w:rsidR="00FE35C3" w:rsidRPr="005A3924">
        <w:rPr>
          <w:rFonts w:cstheme="minorHAnsi"/>
          <w:bCs/>
          <w:sz w:val="28"/>
          <w:szCs w:val="28"/>
        </w:rPr>
        <w:t>оксида углерода</w:t>
      </w:r>
      <w:r w:rsidR="00FE35C3" w:rsidRPr="004D152E">
        <w:rPr>
          <w:rFonts w:cstheme="minorHAnsi"/>
          <w:sz w:val="28"/>
          <w:szCs w:val="28"/>
        </w:rPr>
        <w:t> для человека связана с высокой способностью этого газа</w:t>
      </w:r>
      <w:r w:rsidR="004B60B1">
        <w:rPr>
          <w:rFonts w:cstheme="minorHAnsi"/>
          <w:sz w:val="28"/>
          <w:szCs w:val="28"/>
        </w:rPr>
        <w:t>,</w:t>
      </w:r>
      <w:r w:rsidR="00FE35C3" w:rsidRPr="004D152E">
        <w:rPr>
          <w:rFonts w:cstheme="minorHAnsi"/>
          <w:sz w:val="28"/>
          <w:szCs w:val="28"/>
        </w:rPr>
        <w:t xml:space="preserve"> вступать в реакцию с гемоглобином </w:t>
      </w:r>
      <w:r w:rsidR="00741F0D">
        <w:rPr>
          <w:rFonts w:cstheme="minorHAnsi"/>
          <w:sz w:val="28"/>
          <w:szCs w:val="28"/>
        </w:rPr>
        <w:t>–</w:t>
      </w:r>
      <w:r w:rsidR="00FE35C3" w:rsidRPr="004D152E">
        <w:rPr>
          <w:rFonts w:cstheme="minorHAnsi"/>
          <w:sz w:val="28"/>
          <w:szCs w:val="28"/>
        </w:rPr>
        <w:t xml:space="preserve"> </w:t>
      </w:r>
      <w:r w:rsidR="00741F0D">
        <w:rPr>
          <w:rFonts w:cstheme="minorHAnsi"/>
          <w:sz w:val="28"/>
          <w:szCs w:val="28"/>
        </w:rPr>
        <w:t xml:space="preserve">это </w:t>
      </w:r>
      <w:r w:rsidR="00FE35C3" w:rsidRPr="004D152E">
        <w:rPr>
          <w:rFonts w:cstheme="minorHAnsi"/>
          <w:sz w:val="28"/>
          <w:szCs w:val="28"/>
        </w:rPr>
        <w:t xml:space="preserve">яд </w:t>
      </w:r>
      <w:r w:rsidR="00741F0D">
        <w:rPr>
          <w:rFonts w:cstheme="minorHAnsi"/>
          <w:sz w:val="28"/>
          <w:szCs w:val="28"/>
        </w:rPr>
        <w:t xml:space="preserve">для </w:t>
      </w:r>
      <w:r w:rsidR="00FE35C3" w:rsidRPr="004D152E">
        <w:rPr>
          <w:rFonts w:cstheme="minorHAnsi"/>
          <w:sz w:val="28"/>
          <w:szCs w:val="28"/>
        </w:rPr>
        <w:t>гемоглобина.</w:t>
      </w:r>
      <w:r w:rsidR="004502A9">
        <w:rPr>
          <w:rFonts w:cstheme="minorHAnsi"/>
          <w:sz w:val="28"/>
          <w:szCs w:val="28"/>
        </w:rPr>
        <w:t xml:space="preserve"> </w:t>
      </w:r>
      <w:r w:rsidR="00FE35C3" w:rsidRPr="004D152E">
        <w:rPr>
          <w:rFonts w:cstheme="minorHAnsi"/>
          <w:sz w:val="28"/>
          <w:szCs w:val="28"/>
        </w:rPr>
        <w:t>Оксид углерода способен оказывать непосредственное токсическое действие на клетки, нарушая тканевое дыхание. При действии окиси углерода наблюдается тяжесть, ощущение сдавливания головы, сильная боль в висках, головокружение, дрожь, тошнота, рвота. В дальнейшем появляется оцепенелость, слабость и безучастность, нарастает сонливость. Температура тела может повышаться до 38-40оС. </w:t>
      </w:r>
    </w:p>
    <w:p w:rsidR="003E407E" w:rsidRPr="004D152E" w:rsidRDefault="004502A9" w:rsidP="003E43C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ab/>
      </w:r>
      <w:r w:rsidR="00741F0D">
        <w:rPr>
          <w:rFonts w:cstheme="minorHAnsi"/>
          <w:b/>
          <w:bCs/>
          <w:sz w:val="28"/>
          <w:szCs w:val="28"/>
        </w:rPr>
        <w:t>Оксид</w:t>
      </w:r>
      <w:r w:rsidR="003E407E" w:rsidRPr="004D152E">
        <w:rPr>
          <w:rFonts w:cstheme="minorHAnsi"/>
          <w:b/>
          <w:bCs/>
          <w:sz w:val="28"/>
          <w:szCs w:val="28"/>
        </w:rPr>
        <w:t xml:space="preserve"> азота. </w:t>
      </w:r>
      <w:r w:rsidR="003E407E" w:rsidRPr="004D152E">
        <w:rPr>
          <w:rFonts w:cstheme="minorHAnsi"/>
          <w:sz w:val="28"/>
          <w:szCs w:val="28"/>
        </w:rPr>
        <w:t>Основными источниками выброса являются предприятия, производящие азотные удобрения, азотную кислоту и нитраты, анилиновые красители, нитро</w:t>
      </w:r>
      <w:r>
        <w:rPr>
          <w:rFonts w:cstheme="minorHAnsi"/>
          <w:sz w:val="28"/>
          <w:szCs w:val="28"/>
        </w:rPr>
        <w:t xml:space="preserve"> </w:t>
      </w:r>
      <w:r w:rsidR="003E407E" w:rsidRPr="004D152E">
        <w:rPr>
          <w:rFonts w:cstheme="minorHAnsi"/>
          <w:sz w:val="28"/>
          <w:szCs w:val="28"/>
        </w:rPr>
        <w:t>соедине</w:t>
      </w:r>
      <w:r>
        <w:rPr>
          <w:rFonts w:cstheme="minorHAnsi"/>
          <w:sz w:val="28"/>
          <w:szCs w:val="28"/>
        </w:rPr>
        <w:t xml:space="preserve">ния, вискозный шелк, целлулоид. </w:t>
      </w:r>
      <w:r w:rsidR="000433CC" w:rsidRPr="005A3924">
        <w:rPr>
          <w:rFonts w:cstheme="minorHAnsi"/>
          <w:bCs/>
          <w:sz w:val="28"/>
          <w:szCs w:val="28"/>
        </w:rPr>
        <w:t xml:space="preserve">Оксиды </w:t>
      </w:r>
      <w:r w:rsidR="000433CC" w:rsidRPr="005A3924">
        <w:rPr>
          <w:rFonts w:cstheme="minorHAnsi"/>
          <w:bCs/>
          <w:sz w:val="28"/>
          <w:szCs w:val="28"/>
        </w:rPr>
        <w:lastRenderedPageBreak/>
        <w:t>азота</w:t>
      </w:r>
      <w:r w:rsidR="000433CC" w:rsidRPr="004D152E">
        <w:rPr>
          <w:rFonts w:cstheme="minorHAnsi"/>
          <w:sz w:val="28"/>
          <w:szCs w:val="28"/>
        </w:rPr>
        <w:t> оказывают раздражающее действие на органы дыхания, особенно на легкие, и в больших концентрациях вызывают отек легких. Опасной при кратковременном дыхании является концентрация 200-300 мг/л. При концентрации 15 мг/м3 ощущается явный запах оксида азота и слабое раздражение глаз; при концентрации 10 мг/м3 запах едва заметен; при концентрации 3 мг/м3 запаха не обнаруживается. Учитывая высокую токсичность диоксида азота, в качестве среднесуточной ПДК в атмосферном воздухе рекомендовали концентрацию 0,085 мг/м3, т.е. на уровне максимальной разовой величины.</w:t>
      </w:r>
    </w:p>
    <w:p w:rsidR="000433CC" w:rsidRPr="004D152E" w:rsidRDefault="005E0693" w:rsidP="003E43C2">
      <w:pPr>
        <w:ind w:firstLine="708"/>
        <w:jc w:val="both"/>
        <w:rPr>
          <w:rFonts w:cstheme="minorHAnsi"/>
          <w:sz w:val="28"/>
          <w:szCs w:val="28"/>
        </w:rPr>
      </w:pPr>
      <w:proofErr w:type="spellStart"/>
      <w:r w:rsidRPr="00741F0D">
        <w:rPr>
          <w:rFonts w:cstheme="minorHAnsi"/>
          <w:b/>
          <w:sz w:val="28"/>
          <w:szCs w:val="28"/>
        </w:rPr>
        <w:t>Гидрофторид</w:t>
      </w:r>
      <w:proofErr w:type="spellEnd"/>
      <w:r w:rsidR="00DA00C4">
        <w:rPr>
          <w:rFonts w:cstheme="minorHAnsi"/>
          <w:sz w:val="28"/>
          <w:szCs w:val="28"/>
        </w:rPr>
        <w:t xml:space="preserve"> </w:t>
      </w:r>
      <w:r w:rsidR="00DA00C4" w:rsidRPr="00DA00C4">
        <w:rPr>
          <w:rFonts w:cstheme="minorHAnsi"/>
          <w:b/>
          <w:sz w:val="28"/>
          <w:szCs w:val="28"/>
        </w:rPr>
        <w:t>(фтористый водород)</w:t>
      </w:r>
      <w:r w:rsidR="00DA00C4" w:rsidRPr="00DA00C4">
        <w:rPr>
          <w:rFonts w:cstheme="minorHAnsi"/>
          <w:sz w:val="28"/>
          <w:szCs w:val="28"/>
        </w:rPr>
        <w:t xml:space="preserve"> </w:t>
      </w:r>
      <w:r w:rsidRPr="004D152E">
        <w:rPr>
          <w:rFonts w:cstheme="minorHAnsi"/>
          <w:sz w:val="28"/>
          <w:szCs w:val="28"/>
        </w:rPr>
        <w:t>– Это бесцветный газ с резким запахом</w:t>
      </w:r>
      <w:r w:rsidR="003711D2" w:rsidRPr="004D152E">
        <w:rPr>
          <w:rFonts w:cstheme="minorHAnsi"/>
          <w:sz w:val="28"/>
          <w:szCs w:val="28"/>
        </w:rPr>
        <w:t xml:space="preserve">. Воздействие на людей: </w:t>
      </w:r>
      <w:r w:rsidR="00741F0D">
        <w:rPr>
          <w:rFonts w:cstheme="minorHAnsi"/>
          <w:sz w:val="28"/>
          <w:szCs w:val="28"/>
        </w:rPr>
        <w:t>при попадании</w:t>
      </w:r>
      <w:r w:rsidR="003711D2" w:rsidRPr="004D152E">
        <w:rPr>
          <w:rFonts w:cstheme="minorHAnsi"/>
          <w:sz w:val="28"/>
          <w:szCs w:val="28"/>
        </w:rPr>
        <w:t xml:space="preserve"> на кожу безводного, так и водного вызывает пузырьковые дерматиты. Пары сильно раздражают верхние дыхательные пути</w:t>
      </w:r>
      <w:r w:rsidR="006C37FB" w:rsidRPr="004D152E">
        <w:rPr>
          <w:rFonts w:cstheme="minorHAnsi"/>
          <w:sz w:val="28"/>
          <w:szCs w:val="28"/>
        </w:rPr>
        <w:t xml:space="preserve">, при высоких концентрациях </w:t>
      </w:r>
      <w:r w:rsidR="00DF0F06" w:rsidRPr="004D152E">
        <w:rPr>
          <w:rFonts w:cstheme="minorHAnsi"/>
          <w:sz w:val="28"/>
          <w:szCs w:val="28"/>
        </w:rPr>
        <w:t>могут вызывать смерть в результате поражения лёгких</w:t>
      </w:r>
      <w:r w:rsidR="006C37FB" w:rsidRPr="004D152E">
        <w:rPr>
          <w:rFonts w:cstheme="minorHAnsi"/>
          <w:sz w:val="28"/>
          <w:szCs w:val="28"/>
        </w:rPr>
        <w:t xml:space="preserve">. </w:t>
      </w:r>
      <w:r w:rsidR="0057798C" w:rsidRPr="004D152E">
        <w:rPr>
          <w:rFonts w:cstheme="minorHAnsi"/>
          <w:sz w:val="28"/>
          <w:szCs w:val="28"/>
        </w:rPr>
        <w:t>Хронические отравления вызываю</w:t>
      </w:r>
      <w:r w:rsidR="00741F0D">
        <w:rPr>
          <w:rFonts w:cstheme="minorHAnsi"/>
          <w:sz w:val="28"/>
          <w:szCs w:val="28"/>
        </w:rPr>
        <w:t xml:space="preserve">тся токсичностью иона фтора - это </w:t>
      </w:r>
      <w:proofErr w:type="gramStart"/>
      <w:r w:rsidR="00741F0D">
        <w:rPr>
          <w:rFonts w:cstheme="minorHAnsi"/>
          <w:sz w:val="28"/>
          <w:szCs w:val="28"/>
        </w:rPr>
        <w:t>яд</w:t>
      </w:r>
      <w:proofErr w:type="gramEnd"/>
      <w:r w:rsidR="00741F0D">
        <w:rPr>
          <w:rFonts w:cstheme="minorHAnsi"/>
          <w:sz w:val="28"/>
          <w:szCs w:val="28"/>
        </w:rPr>
        <w:t xml:space="preserve"> действующий на ферменты.</w:t>
      </w:r>
    </w:p>
    <w:p w:rsidR="00FE35C3" w:rsidRPr="004D152E" w:rsidRDefault="000F1ABC" w:rsidP="003E43C2">
      <w:pPr>
        <w:ind w:firstLine="708"/>
        <w:jc w:val="both"/>
        <w:rPr>
          <w:rFonts w:cstheme="minorHAnsi"/>
          <w:sz w:val="28"/>
          <w:szCs w:val="28"/>
        </w:rPr>
      </w:pPr>
      <w:r w:rsidRPr="00741F0D">
        <w:rPr>
          <w:rFonts w:cstheme="minorHAnsi"/>
          <w:b/>
          <w:sz w:val="28"/>
          <w:szCs w:val="28"/>
        </w:rPr>
        <w:t>Фенол</w:t>
      </w:r>
      <w:r w:rsidRPr="004D152E">
        <w:rPr>
          <w:rFonts w:cstheme="minorHAnsi"/>
          <w:sz w:val="28"/>
          <w:szCs w:val="28"/>
        </w:rPr>
        <w:t xml:space="preserve"> </w:t>
      </w:r>
      <w:r w:rsidR="00B7026F" w:rsidRPr="004D152E">
        <w:rPr>
          <w:rFonts w:cstheme="minorHAnsi"/>
          <w:sz w:val="28"/>
          <w:szCs w:val="28"/>
        </w:rPr>
        <w:t>- является искусственно выведенным химическим соединением. Фенол вещество с кристаллической структур</w:t>
      </w:r>
      <w:r w:rsidR="00634B39" w:rsidRPr="004D152E">
        <w:rPr>
          <w:rFonts w:cstheme="minorHAnsi"/>
          <w:sz w:val="28"/>
          <w:szCs w:val="28"/>
        </w:rPr>
        <w:t>ой и с запахом похожим на гуашь. Он является крайне токсичным веществом. Так как</w:t>
      </w:r>
      <w:r w:rsidR="00741F0D">
        <w:rPr>
          <w:rFonts w:cstheme="minorHAnsi"/>
          <w:sz w:val="28"/>
          <w:szCs w:val="28"/>
        </w:rPr>
        <w:t>,</w:t>
      </w:r>
      <w:r w:rsidR="00634B39" w:rsidRPr="004D152E">
        <w:rPr>
          <w:rFonts w:cstheme="minorHAnsi"/>
          <w:sz w:val="28"/>
          <w:szCs w:val="28"/>
        </w:rPr>
        <w:t xml:space="preserve"> он меняет свой цвет его используют</w:t>
      </w:r>
      <w:r w:rsidR="00E562B4" w:rsidRPr="004D152E">
        <w:rPr>
          <w:rFonts w:cstheme="minorHAnsi"/>
          <w:sz w:val="28"/>
          <w:szCs w:val="28"/>
        </w:rPr>
        <w:t xml:space="preserve"> в производстве красителей. С годами фенол не теряет свои токсичные </w:t>
      </w:r>
      <w:r w:rsidR="00F216F3" w:rsidRPr="004D152E">
        <w:rPr>
          <w:rFonts w:cstheme="minorHAnsi"/>
          <w:sz w:val="28"/>
          <w:szCs w:val="28"/>
        </w:rPr>
        <w:t>свойства,</w:t>
      </w:r>
      <w:r w:rsidR="00E562B4" w:rsidRPr="004D152E">
        <w:rPr>
          <w:rFonts w:cstheme="minorHAnsi"/>
          <w:sz w:val="28"/>
          <w:szCs w:val="28"/>
        </w:rPr>
        <w:t xml:space="preserve"> и его опасность для человека не снижается. Фенол негативно влияет на </w:t>
      </w:r>
      <w:r w:rsidR="00F216F3" w:rsidRPr="004D152E">
        <w:rPr>
          <w:rFonts w:cstheme="minorHAnsi"/>
          <w:sz w:val="28"/>
          <w:szCs w:val="28"/>
        </w:rPr>
        <w:t>сердечнососудистую систему, нервную, на внутренние органы такие как: почки, печень и др.</w:t>
      </w:r>
      <w:r w:rsidR="00E562B4" w:rsidRPr="004D152E">
        <w:rPr>
          <w:rFonts w:cstheme="minorHAnsi"/>
          <w:sz w:val="28"/>
          <w:szCs w:val="28"/>
        </w:rPr>
        <w:t xml:space="preserve"> </w:t>
      </w:r>
    </w:p>
    <w:p w:rsidR="0019522A" w:rsidRDefault="00A2538E" w:rsidP="003E43C2">
      <w:pPr>
        <w:ind w:firstLine="708"/>
        <w:jc w:val="both"/>
        <w:rPr>
          <w:rFonts w:cstheme="minorHAnsi"/>
          <w:sz w:val="28"/>
          <w:szCs w:val="28"/>
        </w:rPr>
      </w:pPr>
      <w:r w:rsidRPr="00741F0D">
        <w:rPr>
          <w:rFonts w:cstheme="minorHAnsi"/>
          <w:b/>
          <w:sz w:val="28"/>
          <w:szCs w:val="28"/>
        </w:rPr>
        <w:t>Аммиак</w:t>
      </w:r>
      <w:r w:rsidRPr="004D152E">
        <w:rPr>
          <w:rFonts w:cstheme="minorHAnsi"/>
          <w:sz w:val="28"/>
          <w:szCs w:val="28"/>
        </w:rPr>
        <w:t xml:space="preserve"> </w:t>
      </w:r>
      <w:r w:rsidR="000151EE" w:rsidRPr="004D152E">
        <w:rPr>
          <w:rFonts w:cstheme="minorHAnsi"/>
          <w:sz w:val="28"/>
          <w:szCs w:val="28"/>
        </w:rPr>
        <w:t>–</w:t>
      </w:r>
      <w:r w:rsidRPr="004D152E">
        <w:rPr>
          <w:rFonts w:cstheme="minorHAnsi"/>
          <w:sz w:val="28"/>
          <w:szCs w:val="28"/>
        </w:rPr>
        <w:t xml:space="preserve"> </w:t>
      </w:r>
      <w:r w:rsidR="000151EE" w:rsidRPr="004D152E">
        <w:rPr>
          <w:rFonts w:cstheme="minorHAnsi"/>
          <w:sz w:val="28"/>
          <w:szCs w:val="28"/>
        </w:rPr>
        <w:t>это бесцветный газ с резким характерным запахом (запах нашатырного спирта)</w:t>
      </w:r>
      <w:r w:rsidR="001B4C23" w:rsidRPr="004D152E">
        <w:rPr>
          <w:rFonts w:cstheme="minorHAnsi"/>
          <w:sz w:val="28"/>
          <w:szCs w:val="28"/>
        </w:rPr>
        <w:t xml:space="preserve">. </w:t>
      </w:r>
      <w:r w:rsidR="00452D9B" w:rsidRPr="004D152E">
        <w:rPr>
          <w:rFonts w:cstheme="minorHAnsi"/>
          <w:sz w:val="28"/>
          <w:szCs w:val="28"/>
        </w:rPr>
        <w:t>Аммиак опасен при вдыхании. При остром отравлении аммиаком поражаются глаза и дыхательные пути, при высоких концентра</w:t>
      </w:r>
      <w:r w:rsidR="00430666" w:rsidRPr="004D152E">
        <w:rPr>
          <w:rFonts w:cstheme="minorHAnsi"/>
          <w:sz w:val="28"/>
          <w:szCs w:val="28"/>
        </w:rPr>
        <w:t xml:space="preserve">циях возможен смертельный исход. Вызывает сильный кашель, удушье. При контакте с кожей – жгучая боль, отёк, ожёг с пузырями. </w:t>
      </w:r>
      <w:r w:rsidR="00452D9B" w:rsidRPr="004D152E">
        <w:rPr>
          <w:rFonts w:cstheme="minorHAnsi"/>
          <w:sz w:val="28"/>
          <w:szCs w:val="28"/>
        </w:rPr>
        <w:t xml:space="preserve">  </w:t>
      </w:r>
    </w:p>
    <w:p w:rsidR="00741F0D" w:rsidRDefault="00741F0D" w:rsidP="003E43C2">
      <w:pPr>
        <w:ind w:firstLine="708"/>
        <w:jc w:val="both"/>
        <w:rPr>
          <w:sz w:val="28"/>
          <w:szCs w:val="28"/>
        </w:rPr>
      </w:pPr>
      <w:r w:rsidRPr="00741F0D">
        <w:rPr>
          <w:b/>
          <w:sz w:val="28"/>
          <w:szCs w:val="28"/>
        </w:rPr>
        <w:t>Диоксид серы</w:t>
      </w:r>
      <w:r>
        <w:rPr>
          <w:sz w:val="28"/>
          <w:szCs w:val="28"/>
        </w:rPr>
        <w:t xml:space="preserve"> -</w:t>
      </w:r>
      <w:r w:rsidR="00DA00C4">
        <w:rPr>
          <w:sz w:val="28"/>
          <w:szCs w:val="28"/>
        </w:rPr>
        <w:t xml:space="preserve"> </w:t>
      </w:r>
      <w:r w:rsidR="00DA00C4" w:rsidRPr="00DA00C4">
        <w:rPr>
          <w:sz w:val="28"/>
          <w:szCs w:val="28"/>
        </w:rPr>
        <w:t>представляет собой бесцветный газ с характерным резким запахом (запах загорающейся </w:t>
      </w:r>
      <w:hyperlink r:id="rId33" w:tooltip="Спичка" w:history="1">
        <w:r w:rsidR="00DA00C4" w:rsidRPr="00DA00C4">
          <w:rPr>
            <w:rStyle w:val="a4"/>
            <w:color w:val="auto"/>
            <w:sz w:val="28"/>
            <w:szCs w:val="28"/>
            <w:u w:val="none"/>
          </w:rPr>
          <w:t>спички</w:t>
        </w:r>
      </w:hyperlink>
      <w:r w:rsidR="00DA00C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DA00C4">
        <w:rPr>
          <w:sz w:val="28"/>
          <w:szCs w:val="28"/>
        </w:rPr>
        <w:t>т</w:t>
      </w:r>
      <w:r w:rsidRPr="00741F0D">
        <w:rPr>
          <w:sz w:val="28"/>
          <w:szCs w:val="28"/>
        </w:rPr>
        <w:t>оксичен. Симптомы при отравлении</w:t>
      </w:r>
      <w:r w:rsidR="00DA00C4">
        <w:rPr>
          <w:sz w:val="28"/>
          <w:szCs w:val="28"/>
        </w:rPr>
        <w:t xml:space="preserve"> - </w:t>
      </w:r>
      <w:r w:rsidRPr="00741F0D">
        <w:rPr>
          <w:sz w:val="28"/>
          <w:szCs w:val="28"/>
        </w:rPr>
        <w:t>насморк, кашель, охриплость, першение в горле. При вдыхании сернистого газа более высокой</w:t>
      </w:r>
      <w:r w:rsidR="00DA00C4">
        <w:rPr>
          <w:sz w:val="28"/>
          <w:szCs w:val="28"/>
        </w:rPr>
        <w:t xml:space="preserve"> концентрации</w:t>
      </w:r>
      <w:r w:rsidRPr="00741F0D">
        <w:rPr>
          <w:sz w:val="28"/>
          <w:szCs w:val="28"/>
        </w:rPr>
        <w:t xml:space="preserve"> </w:t>
      </w:r>
      <w:r w:rsidR="00DA00C4">
        <w:rPr>
          <w:sz w:val="28"/>
          <w:szCs w:val="28"/>
        </w:rPr>
        <w:t xml:space="preserve">- </w:t>
      </w:r>
      <w:r w:rsidRPr="00741F0D">
        <w:rPr>
          <w:sz w:val="28"/>
          <w:szCs w:val="28"/>
        </w:rPr>
        <w:t>удушье, расстройство речи, затруднение глотания, рвота, возможен острый отёк лёгких. </w:t>
      </w:r>
    </w:p>
    <w:p w:rsidR="008A1343" w:rsidRDefault="005A3924" w:rsidP="003E43C2">
      <w:pPr>
        <w:ind w:firstLine="708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Бензапире</w:t>
      </w:r>
      <w:r w:rsidR="008A1343" w:rsidRPr="008A1343">
        <w:rPr>
          <w:rFonts w:cstheme="minorHAnsi"/>
          <w:b/>
          <w:sz w:val="28"/>
          <w:szCs w:val="28"/>
        </w:rPr>
        <w:t>н</w:t>
      </w:r>
      <w:proofErr w:type="spellEnd"/>
      <w:r w:rsidR="008A1343" w:rsidRPr="008A1343">
        <w:rPr>
          <w:rFonts w:cstheme="minorHAnsi"/>
          <w:b/>
          <w:sz w:val="28"/>
          <w:szCs w:val="28"/>
        </w:rPr>
        <w:t xml:space="preserve"> </w:t>
      </w:r>
      <w:r w:rsidR="008A1343">
        <w:rPr>
          <w:rFonts w:cstheme="minorHAnsi"/>
          <w:sz w:val="28"/>
          <w:szCs w:val="28"/>
        </w:rPr>
        <w:t xml:space="preserve">- </w:t>
      </w:r>
      <w:r w:rsidR="008A1343" w:rsidRPr="008A1343">
        <w:rPr>
          <w:rFonts w:cstheme="minorHAnsi"/>
          <w:sz w:val="28"/>
          <w:szCs w:val="28"/>
        </w:rPr>
        <w:t>ароматическое соединение, представитель семейства полициклических углеводородов, вещ</w:t>
      </w:r>
      <w:r w:rsidR="008A1343">
        <w:rPr>
          <w:rFonts w:cstheme="minorHAnsi"/>
          <w:sz w:val="28"/>
          <w:szCs w:val="28"/>
        </w:rPr>
        <w:t xml:space="preserve">ество первого класса опасности. </w:t>
      </w:r>
      <w:r w:rsidR="008A1343" w:rsidRPr="008A1343">
        <w:rPr>
          <w:rFonts w:cstheme="minorHAnsi"/>
          <w:sz w:val="28"/>
          <w:szCs w:val="28"/>
        </w:rPr>
        <w:t>Образуется при сгорании углеводородного жидкого, твёрдого и газообразного топлива (в меньшей степени при сгорании газообразного).</w:t>
      </w:r>
      <w:r w:rsidR="008A1343" w:rsidRPr="008A1343">
        <w:t xml:space="preserve"> </w:t>
      </w:r>
      <w:r w:rsidR="008A1343">
        <w:rPr>
          <w:rFonts w:cstheme="minorHAnsi"/>
          <w:sz w:val="28"/>
          <w:szCs w:val="28"/>
        </w:rPr>
        <w:t xml:space="preserve">Это </w:t>
      </w:r>
      <w:r w:rsidR="008A1343" w:rsidRPr="008A1343">
        <w:rPr>
          <w:rFonts w:cstheme="minorHAnsi"/>
          <w:sz w:val="28"/>
          <w:szCs w:val="28"/>
        </w:rPr>
        <w:lastRenderedPageBreak/>
        <w:t>типи</w:t>
      </w:r>
      <w:r w:rsidR="008A1343">
        <w:rPr>
          <w:rFonts w:cstheme="minorHAnsi"/>
          <w:sz w:val="28"/>
          <w:szCs w:val="28"/>
        </w:rPr>
        <w:t>чный химический канцероген</w:t>
      </w:r>
      <w:r w:rsidR="008A1343" w:rsidRPr="008A1343">
        <w:rPr>
          <w:rFonts w:cstheme="minorHAnsi"/>
          <w:sz w:val="28"/>
          <w:szCs w:val="28"/>
        </w:rPr>
        <w:t xml:space="preserve">, он опасен для человека даже при малой концентрации, поскольку обладает свойством </w:t>
      </w:r>
      <w:proofErr w:type="spellStart"/>
      <w:r w:rsidR="008A1343" w:rsidRPr="008A1343">
        <w:rPr>
          <w:rFonts w:cstheme="minorHAnsi"/>
          <w:sz w:val="28"/>
          <w:szCs w:val="28"/>
        </w:rPr>
        <w:t>биоаккумуляции</w:t>
      </w:r>
      <w:proofErr w:type="spellEnd"/>
      <w:r w:rsidR="008A1343" w:rsidRPr="008A1343">
        <w:rPr>
          <w:rFonts w:cstheme="minorHAnsi"/>
          <w:sz w:val="28"/>
          <w:szCs w:val="28"/>
        </w:rPr>
        <w:t>. Будучи химически сравнительно устойчивым, может долго мигриров</w:t>
      </w:r>
      <w:r w:rsidR="008A1343">
        <w:rPr>
          <w:rFonts w:cstheme="minorHAnsi"/>
          <w:sz w:val="28"/>
          <w:szCs w:val="28"/>
        </w:rPr>
        <w:t>ать из одних объектов в другие, о</w:t>
      </w:r>
      <w:r w:rsidR="008A1343" w:rsidRPr="008A1343">
        <w:rPr>
          <w:rFonts w:cstheme="minorHAnsi"/>
          <w:sz w:val="28"/>
          <w:szCs w:val="28"/>
        </w:rPr>
        <w:t>казывает</w:t>
      </w:r>
      <w:r w:rsidR="008A1343">
        <w:rPr>
          <w:rFonts w:cstheme="minorHAnsi"/>
          <w:sz w:val="28"/>
          <w:szCs w:val="28"/>
        </w:rPr>
        <w:t>,</w:t>
      </w:r>
      <w:r w:rsidR="008A1343" w:rsidRPr="008A1343">
        <w:rPr>
          <w:rFonts w:cstheme="minorHAnsi"/>
          <w:sz w:val="28"/>
          <w:szCs w:val="28"/>
        </w:rPr>
        <w:t xml:space="preserve"> также</w:t>
      </w:r>
      <w:r w:rsidR="008A1343">
        <w:rPr>
          <w:rFonts w:cstheme="minorHAnsi"/>
          <w:sz w:val="28"/>
          <w:szCs w:val="28"/>
        </w:rPr>
        <w:t xml:space="preserve">, мутагенное действие. </w:t>
      </w:r>
      <w:proofErr w:type="spellStart"/>
      <w:r w:rsidR="008A1343" w:rsidRPr="008A1343">
        <w:rPr>
          <w:rFonts w:cstheme="minorHAnsi"/>
          <w:sz w:val="28"/>
          <w:szCs w:val="28"/>
        </w:rPr>
        <w:t>Бензапирен</w:t>
      </w:r>
      <w:proofErr w:type="spellEnd"/>
      <w:r w:rsidR="008A1343" w:rsidRPr="008A1343">
        <w:rPr>
          <w:rFonts w:cstheme="minorHAnsi"/>
          <w:b/>
          <w:sz w:val="28"/>
          <w:szCs w:val="28"/>
        </w:rPr>
        <w:t xml:space="preserve"> </w:t>
      </w:r>
      <w:r w:rsidR="008A1343" w:rsidRPr="008A1343">
        <w:rPr>
          <w:rFonts w:cstheme="minorHAnsi"/>
          <w:sz w:val="28"/>
          <w:szCs w:val="28"/>
        </w:rPr>
        <w:t xml:space="preserve">может поступать через кожу, органы дыхания, пищеварительный тракт и </w:t>
      </w:r>
      <w:proofErr w:type="spellStart"/>
      <w:r w:rsidR="008A1343" w:rsidRPr="008A1343">
        <w:rPr>
          <w:rFonts w:cstheme="minorHAnsi"/>
          <w:sz w:val="28"/>
          <w:szCs w:val="28"/>
        </w:rPr>
        <w:t>трансплацентарным</w:t>
      </w:r>
      <w:proofErr w:type="spellEnd"/>
      <w:r w:rsidR="008A1343" w:rsidRPr="008A1343">
        <w:rPr>
          <w:rFonts w:cstheme="minorHAnsi"/>
          <w:sz w:val="28"/>
          <w:szCs w:val="28"/>
        </w:rPr>
        <w:t xml:space="preserve"> путём. </w:t>
      </w:r>
    </w:p>
    <w:p w:rsidR="00C75F37" w:rsidRPr="004502A9" w:rsidRDefault="0024109C" w:rsidP="003E43C2">
      <w:pPr>
        <w:ind w:firstLine="708"/>
        <w:jc w:val="both"/>
        <w:rPr>
          <w:rFonts w:cstheme="minorHAnsi"/>
          <w:b/>
          <w:sz w:val="28"/>
          <w:szCs w:val="28"/>
        </w:rPr>
      </w:pPr>
      <w:r w:rsidRPr="0024109C">
        <w:rPr>
          <w:rFonts w:cstheme="minorHAnsi"/>
          <w:b/>
          <w:sz w:val="28"/>
          <w:szCs w:val="28"/>
        </w:rPr>
        <w:t>Формальдегид</w:t>
      </w:r>
      <w:r>
        <w:rPr>
          <w:rFonts w:cstheme="minorHAnsi"/>
          <w:b/>
          <w:sz w:val="28"/>
          <w:szCs w:val="28"/>
        </w:rPr>
        <w:t xml:space="preserve"> –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24109C">
        <w:rPr>
          <w:rFonts w:cstheme="minorHAnsi"/>
          <w:sz w:val="28"/>
          <w:szCs w:val="28"/>
        </w:rPr>
        <w:t xml:space="preserve">бесцветный газ с резким </w:t>
      </w:r>
      <w:hyperlink r:id="rId34" w:tooltip="Запах" w:history="1">
        <w:r w:rsidRPr="0024109C">
          <w:rPr>
            <w:rStyle w:val="a4"/>
            <w:rFonts w:cstheme="minorHAnsi"/>
            <w:color w:val="auto"/>
            <w:sz w:val="28"/>
            <w:szCs w:val="28"/>
            <w:u w:val="none"/>
          </w:rPr>
          <w:t>запахом</w:t>
        </w:r>
      </w:hyperlink>
      <w:r w:rsidRPr="0024109C">
        <w:rPr>
          <w:rFonts w:cstheme="minorHAnsi"/>
          <w:sz w:val="28"/>
          <w:szCs w:val="28"/>
        </w:rPr>
        <w:t>, хорошо растворимый в воде, спиртах. Формальдегид токсичен: приём внутрь 60-90 мл является смертельным. Симптомы отравления: бледность, упадок сил, бессознательное состояние, депрессия, затруднённое дыхание, головная боль, нередко судороги по ночам.</w:t>
      </w:r>
      <w:r>
        <w:rPr>
          <w:rFonts w:cstheme="minorHAnsi"/>
          <w:sz w:val="28"/>
          <w:szCs w:val="28"/>
        </w:rPr>
        <w:t xml:space="preserve"> </w:t>
      </w:r>
      <w:r w:rsidRPr="0024109C">
        <w:rPr>
          <w:rFonts w:cstheme="minorHAnsi"/>
          <w:sz w:val="28"/>
          <w:szCs w:val="28"/>
        </w:rPr>
        <w:t>При остром ингаляционном отравлении: конъюнктивит, острый бронхит, вплоть до отёка лёгких. Постепенно нарастают признаки поражения центральной нервной системы (головокружение, чувство страха, шаткая походка, судороги). При отравлении через рот: ожог слизистых оболочек пищеварительного тракта (жжение, боль в глотке, по ходу пищевода, в желудке, рвота кровавыми массами, понос), геморрагический нефрит, анурия. Возможны отёк гортани,</w:t>
      </w:r>
      <w:r w:rsidR="004502A9">
        <w:rPr>
          <w:rFonts w:cstheme="minorHAnsi"/>
          <w:sz w:val="28"/>
          <w:szCs w:val="28"/>
        </w:rPr>
        <w:t xml:space="preserve"> рефлекторная остановка дыхания.</w:t>
      </w:r>
    </w:p>
    <w:p w:rsidR="0019522A" w:rsidRPr="004D152E" w:rsidRDefault="004D152E" w:rsidP="004502A9">
      <w:pPr>
        <w:rPr>
          <w:rFonts w:cstheme="minorHAnsi"/>
          <w:b/>
          <w:sz w:val="28"/>
          <w:szCs w:val="28"/>
        </w:rPr>
      </w:pPr>
      <w:r w:rsidRPr="004D152E">
        <w:rPr>
          <w:rFonts w:cstheme="minorHAnsi"/>
          <w:b/>
          <w:sz w:val="28"/>
          <w:szCs w:val="28"/>
        </w:rPr>
        <w:t>Заключение</w:t>
      </w:r>
    </w:p>
    <w:p w:rsidR="005A3924" w:rsidRDefault="0019522A" w:rsidP="003E43C2">
      <w:pPr>
        <w:ind w:firstLine="708"/>
        <w:jc w:val="both"/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</w:pPr>
      <w:r w:rsidRPr="004D152E">
        <w:rPr>
          <w:rFonts w:cstheme="minorHAnsi"/>
          <w:sz w:val="28"/>
          <w:szCs w:val="28"/>
        </w:rPr>
        <w:t xml:space="preserve">Как мы видим из исследовательской работы, воздух </w:t>
      </w:r>
      <w:r w:rsidR="009C4772" w:rsidRPr="004D152E">
        <w:rPr>
          <w:rFonts w:cstheme="minorHAnsi"/>
          <w:sz w:val="28"/>
          <w:szCs w:val="28"/>
        </w:rPr>
        <w:t xml:space="preserve">нашего города </w:t>
      </w:r>
      <w:r w:rsidRPr="004D152E">
        <w:rPr>
          <w:rFonts w:cstheme="minorHAnsi"/>
          <w:sz w:val="28"/>
          <w:szCs w:val="28"/>
        </w:rPr>
        <w:t xml:space="preserve">загрязняется </w:t>
      </w:r>
      <w:r w:rsidR="009C4772" w:rsidRPr="004D152E">
        <w:rPr>
          <w:rFonts w:cstheme="minorHAnsi"/>
          <w:sz w:val="28"/>
          <w:szCs w:val="28"/>
        </w:rPr>
        <w:t xml:space="preserve">большим </w:t>
      </w:r>
      <w:r w:rsidRPr="004D152E">
        <w:rPr>
          <w:rFonts w:cstheme="minorHAnsi"/>
          <w:sz w:val="28"/>
          <w:szCs w:val="28"/>
        </w:rPr>
        <w:t>количеством вредных веществ.</w:t>
      </w:r>
      <w:r w:rsidR="00C75F37">
        <w:rPr>
          <w:rFonts w:cstheme="minorHAnsi"/>
          <w:sz w:val="28"/>
          <w:szCs w:val="28"/>
        </w:rPr>
        <w:t xml:space="preserve"> Н</w:t>
      </w:r>
      <w:r w:rsidR="00F618A7">
        <w:rPr>
          <w:rFonts w:cstheme="minorHAnsi"/>
          <w:sz w:val="28"/>
          <w:szCs w:val="28"/>
        </w:rPr>
        <w:t>овокузнецк</w:t>
      </w:r>
      <w:r w:rsidR="00C75F37">
        <w:rPr>
          <w:rFonts w:cstheme="minorHAnsi"/>
          <w:sz w:val="28"/>
          <w:szCs w:val="28"/>
        </w:rPr>
        <w:t xml:space="preserve"> </w:t>
      </w:r>
      <w:r w:rsidR="00F618A7" w:rsidRPr="00F618A7">
        <w:rPr>
          <w:rFonts w:cstheme="minorHAnsi"/>
          <w:sz w:val="28"/>
          <w:szCs w:val="28"/>
        </w:rPr>
        <w:t>на существующий момен</w:t>
      </w:r>
      <w:r w:rsidR="00F618A7">
        <w:rPr>
          <w:rFonts w:cstheme="minorHAnsi"/>
          <w:sz w:val="28"/>
          <w:szCs w:val="28"/>
        </w:rPr>
        <w:t xml:space="preserve">т времени стоит в топе 10 самых </w:t>
      </w:r>
      <w:r w:rsidR="00F618A7" w:rsidRPr="00F618A7">
        <w:rPr>
          <w:rFonts w:cstheme="minorHAnsi"/>
          <w:sz w:val="28"/>
          <w:szCs w:val="28"/>
        </w:rPr>
        <w:t>загрязненных городов России</w:t>
      </w:r>
      <w:r w:rsidR="00F618A7">
        <w:rPr>
          <w:rFonts w:cstheme="minorHAnsi"/>
          <w:sz w:val="28"/>
          <w:szCs w:val="28"/>
        </w:rPr>
        <w:t>.</w:t>
      </w:r>
      <w:r w:rsidR="00F618A7" w:rsidRPr="00F618A7">
        <w:rPr>
          <w:rFonts w:cstheme="minorHAnsi"/>
          <w:sz w:val="28"/>
          <w:szCs w:val="28"/>
        </w:rPr>
        <w:t xml:space="preserve"> </w:t>
      </w:r>
      <w:r w:rsidR="00F618A7" w:rsidRPr="000060EE">
        <w:rPr>
          <w:rFonts w:cstheme="minorHAnsi"/>
          <w:sz w:val="28"/>
          <w:szCs w:val="28"/>
        </w:rPr>
        <w:t>Город входит в число наиболее значимых промышленных центров страны и имеет четко выраженную специализацию - металлургическое производство и добыча угля.</w:t>
      </w:r>
      <w:r w:rsidR="00F618A7">
        <w:rPr>
          <w:rFonts w:cstheme="minorHAnsi"/>
          <w:sz w:val="28"/>
          <w:szCs w:val="28"/>
        </w:rPr>
        <w:t xml:space="preserve"> Предприятия дают, по разным данным, от 75 до 80% выбросов.</w:t>
      </w:r>
      <w:r w:rsidR="00DD6868">
        <w:rPr>
          <w:rFonts w:cstheme="minorHAnsi"/>
          <w:color w:val="FF0000"/>
          <w:sz w:val="28"/>
          <w:szCs w:val="28"/>
        </w:rPr>
        <w:t xml:space="preserve"> </w:t>
      </w:r>
      <w:r w:rsidR="00DD6868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Несмотря на то, что данные по загрязнению</w:t>
      </w:r>
      <w:r w:rsidR="006F76B3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,</w:t>
      </w:r>
      <w:r w:rsidR="00DD6868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за прошлые </w:t>
      </w:r>
      <w:r w:rsid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года, при желании, можно найти. </w:t>
      </w:r>
      <w:r w:rsidR="00F618A7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Официальные данные по предприятиям приведены в таблице </w:t>
      </w:r>
      <w:r w:rsid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«</w:t>
      </w:r>
      <w:r w:rsidR="009C5974" w:rsidRP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Предприятия г. Новокузнецка – основные источники загрязнения атмосферы</w:t>
      </w:r>
      <w:r w:rsid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</w:t>
      </w:r>
      <w:r w:rsidR="009C5974" w:rsidRP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за 2014 г.</w:t>
      </w:r>
      <w:r w:rsid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» </w:t>
      </w:r>
      <w:r w:rsidR="00F618A7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Приложение 1.</w:t>
      </w:r>
      <w:r w:rsidR="00DD6868" w:rsidRPr="00DD6868">
        <w:rPr>
          <w:rFonts w:cstheme="minorHAnsi"/>
          <w:color w:val="FF0000"/>
          <w:sz w:val="28"/>
          <w:szCs w:val="28"/>
        </w:rPr>
        <w:t xml:space="preserve"> </w:t>
      </w:r>
      <w:r w:rsidR="00DD6868" w:rsidRPr="00DD6868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Виновник</w:t>
      </w:r>
      <w:r w:rsidR="009C597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ов загрязнения трудно опознать</w:t>
      </w:r>
      <w:r w:rsidR="00DD6868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, т.к. каждое предприятие занижает показатели своих выбросов, экономит на очистных</w:t>
      </w:r>
      <w:r w:rsidR="005A3924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сооружениях, фильтрах и т. д.</w:t>
      </w:r>
      <w:r w:rsidR="00D1531F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</w:t>
      </w:r>
      <w:r w:rsidR="00D1531F" w:rsidRPr="00713345">
        <w:rPr>
          <w:rFonts w:cstheme="minorHAnsi"/>
          <w:sz w:val="28"/>
          <w:szCs w:val="28"/>
        </w:rPr>
        <w:t>Кроме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cstheme="minorHAnsi"/>
          <w:sz w:val="28"/>
          <w:szCs w:val="28"/>
        </w:rPr>
        <w:t>того автомобили, частный сектор, мусорные свалки и т.д.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Мы хотели бы</w:t>
      </w:r>
      <w:r w:rsidR="00D1531F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</w:t>
      </w:r>
      <w:r w:rsidR="00D1531F" w:rsidRPr="00713345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предложить пути решения</w:t>
      </w:r>
      <w:r w:rsidR="00D1531F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 </w:t>
      </w:r>
      <w:r w:rsidR="00D1531F" w:rsidRPr="00713345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некоторых проблем</w:t>
      </w:r>
      <w:r w:rsidR="00D1531F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>. Н</w:t>
      </w:r>
      <w:r w:rsidR="00D1531F" w:rsidRPr="00713345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е все можно использовать на сегодняшний </w:t>
      </w:r>
      <w:r w:rsidR="00D1531F"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  <w:t xml:space="preserve">день, но есть к чему стремиться: </w:t>
      </w:r>
      <w:r w:rsidR="00D1531F">
        <w:rPr>
          <w:rFonts w:cstheme="minorHAnsi"/>
          <w:sz w:val="28"/>
          <w:szCs w:val="28"/>
        </w:rPr>
        <w:t>п</w:t>
      </w:r>
      <w:r w:rsidR="00D1531F" w:rsidRPr="00713345">
        <w:rPr>
          <w:rFonts w:cstheme="minorHAnsi"/>
          <w:sz w:val="28"/>
          <w:szCs w:val="28"/>
        </w:rPr>
        <w:t>роводить очистку газовых выбросов предприятий и автотранспорта, использовать фильтры очистки, возобновляемые и экологически чистые источники энергии (ветра, воды, Солнца).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cstheme="minorHAnsi"/>
          <w:sz w:val="28"/>
          <w:szCs w:val="28"/>
        </w:rPr>
        <w:t xml:space="preserve">Чтобы уменьшить вредные выбросы из выхлопных труб </w:t>
      </w:r>
      <w:r w:rsidR="00D1531F" w:rsidRPr="00713345">
        <w:rPr>
          <w:rFonts w:cstheme="minorHAnsi"/>
          <w:sz w:val="28"/>
          <w:szCs w:val="28"/>
        </w:rPr>
        <w:lastRenderedPageBreak/>
        <w:t>автомобилей, устанавливать фильтры, каталитические нейтрализаторы, использовать добавки без содержания свинца, выпускать автомобили с низким уровнем вредных выбросов, устанавливать газобаллонное оборудование, контролировать качество топлива, увеличивать долю электрифицированного пассажирского транспорта. Движение транспортных средств организовывается так, чтобы можно было обойтись без частого переключения режимов работы двигателя.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cstheme="minorHAnsi"/>
          <w:sz w:val="28"/>
          <w:szCs w:val="28"/>
        </w:rPr>
        <w:t xml:space="preserve">Вводить безотходные технологии производства, озеленение населённых пунктов и промышленных центров. Автодороги, заводы, фабрики необходимо отделять от жилых районов зелёными насаждениями, </w:t>
      </w:r>
      <w:proofErr w:type="spellStart"/>
      <w:r w:rsidR="00D1531F" w:rsidRPr="00713345">
        <w:rPr>
          <w:rFonts w:cstheme="minorHAnsi"/>
          <w:sz w:val="28"/>
          <w:szCs w:val="28"/>
        </w:rPr>
        <w:t>промзоны</w:t>
      </w:r>
      <w:proofErr w:type="spellEnd"/>
      <w:r w:rsidR="00D1531F" w:rsidRPr="00713345">
        <w:rPr>
          <w:rFonts w:cstheme="minorHAnsi"/>
          <w:sz w:val="28"/>
          <w:szCs w:val="28"/>
        </w:rPr>
        <w:t xml:space="preserve"> по возможности должны располагаться за пределами города. Необходимо реформировать обработку мусора, которая уменьшит размеры свалок, испускающих при разложении метан и другие вещества, разрушающие озоновый слой. Можно ввести повторное использование материалов, использовать другие способы избавления от мусора, кроме сжигания.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cstheme="minorHAnsi"/>
          <w:sz w:val="28"/>
          <w:szCs w:val="28"/>
        </w:rPr>
        <w:t>Создать специальные службы, которые в составе комиссии будут осматривать промышленные предприятия, следить за организацией городов.</w:t>
      </w:r>
      <w:r w:rsidR="00D1531F">
        <w:rPr>
          <w:rFonts w:cstheme="minorHAnsi"/>
          <w:sz w:val="28"/>
          <w:szCs w:val="28"/>
        </w:rPr>
        <w:t xml:space="preserve"> </w:t>
      </w:r>
      <w:r w:rsidR="00D1531F" w:rsidRPr="00713345">
        <w:rPr>
          <w:rFonts w:cstheme="minorHAnsi"/>
          <w:sz w:val="28"/>
          <w:szCs w:val="28"/>
        </w:rPr>
        <w:t>Наладить правовую охрану воздуха, которая будет контролировать выполнение требований закона и ответственность за их нарушение. Развивать экологическую культуру населения.</w:t>
      </w:r>
    </w:p>
    <w:p w:rsidR="00BB1FA9" w:rsidRPr="005A3924" w:rsidRDefault="00F618A7" w:rsidP="003E43C2">
      <w:pPr>
        <w:ind w:firstLine="708"/>
        <w:jc w:val="both"/>
        <w:rPr>
          <w:rFonts w:eastAsia="Times New Roman" w:cstheme="minorHAnsi"/>
          <w:color w:val="0D0D0D" w:themeColor="text1" w:themeTint="F2"/>
          <w:sz w:val="28"/>
          <w:szCs w:val="28"/>
          <w:lang w:eastAsia="ru-RU"/>
        </w:rPr>
      </w:pPr>
      <w:r>
        <w:rPr>
          <w:rFonts w:cstheme="minorHAnsi"/>
          <w:sz w:val="28"/>
          <w:szCs w:val="28"/>
        </w:rPr>
        <w:t>Нашим</w:t>
      </w:r>
      <w:r w:rsidR="000D39D8" w:rsidRPr="004D152E">
        <w:rPr>
          <w:rFonts w:cstheme="minorHAnsi"/>
          <w:sz w:val="28"/>
          <w:szCs w:val="28"/>
        </w:rPr>
        <w:t xml:space="preserve"> исследование</w:t>
      </w:r>
      <w:r>
        <w:rPr>
          <w:rFonts w:cstheme="minorHAnsi"/>
          <w:sz w:val="28"/>
          <w:szCs w:val="28"/>
        </w:rPr>
        <w:t>м мы хотели наглядно показа</w:t>
      </w:r>
      <w:r w:rsidR="001B5921" w:rsidRPr="004D152E">
        <w:rPr>
          <w:rFonts w:cstheme="minorHAnsi"/>
          <w:sz w:val="28"/>
          <w:szCs w:val="28"/>
        </w:rPr>
        <w:t>т</w:t>
      </w:r>
      <w:r>
        <w:rPr>
          <w:rFonts w:cstheme="minorHAnsi"/>
          <w:sz w:val="28"/>
          <w:szCs w:val="28"/>
        </w:rPr>
        <w:t>ь</w:t>
      </w:r>
      <w:r w:rsidR="001903DB" w:rsidRPr="004D152E">
        <w:rPr>
          <w:rFonts w:cstheme="minorHAnsi"/>
          <w:sz w:val="28"/>
          <w:szCs w:val="28"/>
        </w:rPr>
        <w:t>,</w:t>
      </w:r>
      <w:r w:rsidR="001B5921" w:rsidRPr="004D152E">
        <w:rPr>
          <w:rFonts w:cstheme="minorHAnsi"/>
          <w:sz w:val="28"/>
          <w:szCs w:val="28"/>
        </w:rPr>
        <w:t xml:space="preserve"> в какой экологической ситуации </w:t>
      </w:r>
      <w:r>
        <w:rPr>
          <w:rFonts w:cstheme="minorHAnsi"/>
          <w:sz w:val="28"/>
          <w:szCs w:val="28"/>
        </w:rPr>
        <w:t xml:space="preserve">мы находимся. Привлечь внимание к этой жизненно важной проблеме. </w:t>
      </w:r>
      <w:r w:rsidR="000C7136" w:rsidRPr="000C7136">
        <w:rPr>
          <w:rFonts w:cstheme="minorHAnsi"/>
          <w:sz w:val="28"/>
          <w:szCs w:val="28"/>
        </w:rPr>
        <w:t>Президент России </w:t>
      </w:r>
      <w:hyperlink r:id="rId35" w:history="1">
        <w:r w:rsidR="000C7136" w:rsidRPr="000C7136">
          <w:rPr>
            <w:rStyle w:val="a4"/>
            <w:rFonts w:cstheme="minorHAnsi"/>
            <w:color w:val="auto"/>
            <w:sz w:val="28"/>
            <w:szCs w:val="28"/>
            <w:u w:val="none"/>
          </w:rPr>
          <w:t>Владимир </w:t>
        </w:r>
      </w:hyperlink>
      <w:hyperlink r:id="rId36" w:history="1">
        <w:r w:rsidR="000C7136" w:rsidRPr="000C7136">
          <w:rPr>
            <w:rStyle w:val="a4"/>
            <w:rFonts w:cstheme="minorHAnsi"/>
            <w:color w:val="auto"/>
            <w:sz w:val="28"/>
            <w:szCs w:val="28"/>
            <w:u w:val="none"/>
          </w:rPr>
          <w:t>Путин</w:t>
        </w:r>
      </w:hyperlink>
      <w:r w:rsidR="000C7136" w:rsidRPr="000C7136">
        <w:rPr>
          <w:rFonts w:cstheme="minorHAnsi"/>
          <w:sz w:val="28"/>
          <w:szCs w:val="28"/>
        </w:rPr>
        <w:t xml:space="preserve"> подписал указ о проведении в 2017 году в стране Года экологии. Об этом </w:t>
      </w:r>
      <w:hyperlink r:id="rId37" w:tgtFrame="_blank" w:history="1">
        <w:r w:rsidR="000C7136" w:rsidRPr="000C7136">
          <w:rPr>
            <w:rStyle w:val="a4"/>
            <w:rFonts w:cstheme="minorHAnsi"/>
            <w:color w:val="auto"/>
            <w:sz w:val="28"/>
            <w:szCs w:val="28"/>
            <w:u w:val="none"/>
          </w:rPr>
          <w:t>сообщает</w:t>
        </w:r>
      </w:hyperlink>
      <w:r w:rsidR="000C7136" w:rsidRPr="000C7136">
        <w:rPr>
          <w:rFonts w:cstheme="minorHAnsi"/>
          <w:sz w:val="28"/>
          <w:szCs w:val="28"/>
        </w:rPr>
        <w:t> пресс-служба Кремля. В связи с этим будет создан специальный комитет, который будет заниматься организацией мероприятий, посвященных экологии. Отметим, что экологическая обстановка в Новокузнецке характеризуется как крайне неблагополучная. Повлияет ли указ президента на улучшение экологии нашего города, покажет только время.</w:t>
      </w:r>
    </w:p>
    <w:p w:rsidR="0019522A" w:rsidRPr="004D152E" w:rsidRDefault="0019522A" w:rsidP="003E43C2">
      <w:pPr>
        <w:ind w:firstLine="708"/>
        <w:jc w:val="both"/>
        <w:rPr>
          <w:rFonts w:cstheme="minorHAnsi"/>
          <w:sz w:val="28"/>
          <w:szCs w:val="28"/>
        </w:rPr>
      </w:pPr>
      <w:r w:rsidRPr="004D152E">
        <w:rPr>
          <w:rFonts w:cstheme="minorHAnsi"/>
          <w:sz w:val="28"/>
          <w:szCs w:val="28"/>
        </w:rPr>
        <w:t>Охрана природы – задача нашего века</w:t>
      </w:r>
      <w:r w:rsidR="00911001" w:rsidRPr="004D152E">
        <w:rPr>
          <w:rFonts w:cstheme="minorHAnsi"/>
          <w:sz w:val="28"/>
          <w:szCs w:val="28"/>
        </w:rPr>
        <w:t xml:space="preserve">, проблема, ставшая глобальной. </w:t>
      </w:r>
      <w:r w:rsidRPr="004D152E">
        <w:rPr>
          <w:rFonts w:cstheme="minorHAnsi"/>
          <w:sz w:val="28"/>
          <w:szCs w:val="28"/>
        </w:rPr>
        <w:t xml:space="preserve">Снова и снова мы слышим об опасности, грозящей окружающей среде, но до сих пор многие из нас считают их неприятным, но неизбежным порождением цивилизации и полагают, что мы еще успеем справиться со всеми выявившимися затруднениями. Однако воздействие человека на окружающую среду приняло угрожающие масштабы. Каждый из нас должен принять непосредственное участие в защите окружающей среды от источников загрязнения. Водителям не стоит экономить на топливных средствах. Ведь, как известно, низкооктановый бензин больше загрязняет воздух. Специалисты химической и нефтеперерабатывающей </w:t>
      </w:r>
      <w:r w:rsidRPr="004D152E">
        <w:rPr>
          <w:rFonts w:cstheme="minorHAnsi"/>
          <w:sz w:val="28"/>
          <w:szCs w:val="28"/>
        </w:rPr>
        <w:lastRenderedPageBreak/>
        <w:t>промышленности уже ведут разработку и исследование новых видов топлива. Общественные и управляющие организации должны включать в план своей работы мероприятия по разгрузке дорог (создание новых дорог, платных, ограничения движения крупногабаритного и транзитного транспорта), а также разработать и осуществить программу озеленения прилегающей к дороге территории</w:t>
      </w:r>
      <w:r w:rsidR="005B284D" w:rsidRPr="004D152E">
        <w:rPr>
          <w:rFonts w:cstheme="minorHAnsi"/>
          <w:sz w:val="28"/>
          <w:szCs w:val="28"/>
        </w:rPr>
        <w:t>.</w:t>
      </w:r>
    </w:p>
    <w:p w:rsidR="0019522A" w:rsidRPr="004D152E" w:rsidRDefault="0019522A" w:rsidP="003E43C2">
      <w:pPr>
        <w:jc w:val="both"/>
        <w:rPr>
          <w:rFonts w:cstheme="minorHAnsi"/>
          <w:sz w:val="28"/>
          <w:szCs w:val="28"/>
        </w:rPr>
      </w:pPr>
    </w:p>
    <w:p w:rsidR="000D12E4" w:rsidRDefault="000D12E4" w:rsidP="004502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Список источников</w:t>
      </w:r>
    </w:p>
    <w:p w:rsidR="000D12E4" w:rsidRPr="00B31725" w:rsidRDefault="000D12E4" w:rsidP="004502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F55381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F55381">
        <w:rPr>
          <w:bCs/>
          <w:sz w:val="28"/>
          <w:szCs w:val="28"/>
        </w:rPr>
        <w:t>Воронова, О. Н.</w:t>
      </w:r>
      <w:r>
        <w:rPr>
          <w:b/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 xml:space="preserve">В Новокузнецке </w:t>
      </w:r>
      <w:r>
        <w:rPr>
          <w:bCs/>
          <w:sz w:val="28"/>
          <w:szCs w:val="28"/>
        </w:rPr>
        <w:t>продлили режим «чёрного неба» [Электронный ресурс]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 w:rsidRPr="00B31725">
        <w:rPr>
          <w:bCs/>
          <w:sz w:val="28"/>
          <w:szCs w:val="28"/>
        </w:rPr>
        <w:t xml:space="preserve"> </w:t>
      </w:r>
      <w:r w:rsidR="006E7DA0">
        <w:rPr>
          <w:bCs/>
          <w:sz w:val="28"/>
          <w:szCs w:val="28"/>
        </w:rPr>
        <w:t xml:space="preserve">Автор </w:t>
      </w:r>
      <w:r>
        <w:rPr>
          <w:bCs/>
          <w:sz w:val="28"/>
          <w:szCs w:val="28"/>
        </w:rPr>
        <w:t xml:space="preserve">О. Н. </w:t>
      </w:r>
      <w:r w:rsidRPr="00F55381">
        <w:rPr>
          <w:bCs/>
          <w:sz w:val="28"/>
          <w:szCs w:val="28"/>
        </w:rPr>
        <w:t>Воронова</w:t>
      </w:r>
      <w:r>
        <w:rPr>
          <w:bCs/>
          <w:sz w:val="28"/>
          <w:szCs w:val="28"/>
        </w:rPr>
        <w:t>.</w:t>
      </w:r>
      <w:r w:rsidRPr="00B31725">
        <w:rPr>
          <w:bCs/>
          <w:sz w:val="28"/>
          <w:szCs w:val="28"/>
        </w:rPr>
        <w:t xml:space="preserve"> Режим доступа</w:t>
      </w:r>
      <w:proofErr w:type="gramStart"/>
      <w:r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:</w:t>
      </w:r>
      <w:proofErr w:type="gramEnd"/>
      <w:r>
        <w:rPr>
          <w:bCs/>
          <w:sz w:val="28"/>
          <w:szCs w:val="28"/>
        </w:rPr>
        <w:t xml:space="preserve"> </w:t>
      </w:r>
      <w:r w:rsidRPr="000D7AE4">
        <w:rPr>
          <w:sz w:val="28"/>
          <w:szCs w:val="28"/>
          <w:u w:val="single"/>
        </w:rPr>
        <w:t>http://vashgorod.ru/news/36112/</w:t>
      </w:r>
    </w:p>
    <w:p w:rsidR="000D12E4" w:rsidRDefault="000D12E4" w:rsidP="004502A9">
      <w:pPr>
        <w:rPr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F55381">
        <w:rPr>
          <w:bCs/>
          <w:sz w:val="28"/>
          <w:szCs w:val="28"/>
        </w:rPr>
        <w:t>Воронова, О. Н.</w:t>
      </w:r>
      <w:r>
        <w:rPr>
          <w:b/>
          <w:bCs/>
          <w:sz w:val="28"/>
          <w:szCs w:val="28"/>
        </w:rPr>
        <w:t xml:space="preserve"> </w:t>
      </w:r>
      <w:r w:rsidRPr="003711F8">
        <w:rPr>
          <w:rFonts w:cstheme="minorHAnsi"/>
          <w:sz w:val="28"/>
          <w:szCs w:val="28"/>
        </w:rPr>
        <w:t xml:space="preserve">Сидим дома: в Новокузнецке объявлен режим НМУ </w:t>
      </w:r>
      <w:r>
        <w:rPr>
          <w:rFonts w:cstheme="minorHAnsi"/>
          <w:sz w:val="28"/>
          <w:szCs w:val="28"/>
        </w:rPr>
        <w:t xml:space="preserve">1 степени опасности </w:t>
      </w:r>
      <w:r>
        <w:rPr>
          <w:bCs/>
          <w:sz w:val="28"/>
          <w:szCs w:val="28"/>
        </w:rPr>
        <w:t>[Электронный ресурс]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 w:rsidRPr="00B31725">
        <w:rPr>
          <w:bCs/>
          <w:sz w:val="28"/>
          <w:szCs w:val="28"/>
        </w:rPr>
        <w:t xml:space="preserve"> </w:t>
      </w:r>
      <w:r w:rsidR="006E7DA0">
        <w:rPr>
          <w:bCs/>
          <w:sz w:val="28"/>
          <w:szCs w:val="28"/>
        </w:rPr>
        <w:t xml:space="preserve">Автор </w:t>
      </w:r>
      <w:r>
        <w:rPr>
          <w:bCs/>
          <w:sz w:val="28"/>
          <w:szCs w:val="28"/>
        </w:rPr>
        <w:t xml:space="preserve">О. Н. </w:t>
      </w:r>
      <w:r w:rsidRPr="00F55381">
        <w:rPr>
          <w:bCs/>
          <w:sz w:val="28"/>
          <w:szCs w:val="28"/>
        </w:rPr>
        <w:t>Воронова</w:t>
      </w:r>
      <w:r>
        <w:rPr>
          <w:bCs/>
          <w:sz w:val="28"/>
          <w:szCs w:val="28"/>
        </w:rPr>
        <w:t>.</w:t>
      </w:r>
      <w:r w:rsidRPr="00B31725">
        <w:rPr>
          <w:bCs/>
          <w:sz w:val="28"/>
          <w:szCs w:val="28"/>
        </w:rPr>
        <w:t xml:space="preserve"> Режим доступа</w:t>
      </w:r>
      <w:proofErr w:type="gramStart"/>
      <w:r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:</w:t>
      </w:r>
      <w:proofErr w:type="gramEnd"/>
      <w:r w:rsidRPr="003711F8">
        <w:t xml:space="preserve"> </w:t>
      </w:r>
      <w:hyperlink r:id="rId38" w:history="1">
        <w:r w:rsidRPr="000D7AE4">
          <w:rPr>
            <w:rStyle w:val="a4"/>
            <w:bCs/>
            <w:color w:val="auto"/>
            <w:sz w:val="28"/>
            <w:szCs w:val="28"/>
          </w:rPr>
          <w:t>http://vashgorod.ru/news/35978/</w:t>
        </w:r>
      </w:hyperlink>
    </w:p>
    <w:p w:rsidR="000D12E4" w:rsidRDefault="000D12E4" w:rsidP="004502A9">
      <w:pPr>
        <w:rPr>
          <w:rStyle w:val="a4"/>
          <w:rFonts w:cstheme="minorHAnsi"/>
          <w:color w:val="auto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Pr="00F55381">
        <w:rPr>
          <w:bCs/>
          <w:sz w:val="28"/>
          <w:szCs w:val="28"/>
        </w:rPr>
        <w:t>Воронова, О. Н.</w:t>
      </w:r>
      <w:r>
        <w:rPr>
          <w:b/>
          <w:bCs/>
          <w:sz w:val="28"/>
          <w:szCs w:val="28"/>
        </w:rPr>
        <w:t xml:space="preserve"> </w:t>
      </w:r>
      <w:r w:rsidRPr="008B745F">
        <w:rPr>
          <w:rFonts w:cstheme="minorHAnsi"/>
          <w:sz w:val="28"/>
          <w:szCs w:val="28"/>
        </w:rPr>
        <w:t>Праздничные выбросы</w:t>
      </w:r>
      <w:r>
        <w:rPr>
          <w:rFonts w:cstheme="minorHAnsi"/>
          <w:sz w:val="28"/>
          <w:szCs w:val="28"/>
        </w:rPr>
        <w:t xml:space="preserve">: Новокузнецк окутал смог </w:t>
      </w:r>
      <w:r>
        <w:rPr>
          <w:bCs/>
          <w:sz w:val="28"/>
          <w:szCs w:val="28"/>
        </w:rPr>
        <w:t>[Электронный ресурс]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r w:rsidR="006E7DA0">
        <w:rPr>
          <w:bCs/>
          <w:sz w:val="28"/>
          <w:szCs w:val="28"/>
        </w:rPr>
        <w:t xml:space="preserve">Автор </w:t>
      </w:r>
      <w:r>
        <w:rPr>
          <w:bCs/>
          <w:sz w:val="28"/>
          <w:szCs w:val="28"/>
        </w:rPr>
        <w:t xml:space="preserve">О. Н. </w:t>
      </w:r>
      <w:r w:rsidRPr="00F55381">
        <w:rPr>
          <w:bCs/>
          <w:sz w:val="28"/>
          <w:szCs w:val="28"/>
        </w:rPr>
        <w:t>Воронова</w:t>
      </w:r>
      <w:r>
        <w:rPr>
          <w:bCs/>
          <w:sz w:val="28"/>
          <w:szCs w:val="28"/>
        </w:rPr>
        <w:t>.</w:t>
      </w:r>
      <w:r w:rsidRPr="00B31725">
        <w:rPr>
          <w:bCs/>
          <w:sz w:val="28"/>
          <w:szCs w:val="28"/>
        </w:rPr>
        <w:t xml:space="preserve"> Режим доступа</w:t>
      </w:r>
      <w:proofErr w:type="gramStart"/>
      <w:r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:</w:t>
      </w:r>
      <w:proofErr w:type="gramEnd"/>
      <w:r>
        <w:t xml:space="preserve"> </w:t>
      </w:r>
      <w:hyperlink r:id="rId39" w:history="1">
        <w:r w:rsidRPr="000D7AE4">
          <w:rPr>
            <w:rStyle w:val="a4"/>
            <w:rFonts w:cstheme="minorHAnsi"/>
            <w:color w:val="auto"/>
            <w:sz w:val="28"/>
            <w:szCs w:val="28"/>
          </w:rPr>
          <w:t>http://vashgorod.ru/news/35594/</w:t>
        </w:r>
      </w:hyperlink>
    </w:p>
    <w:p w:rsidR="000D12E4" w:rsidRDefault="000D12E4" w:rsidP="004502A9">
      <w:pPr>
        <w:rPr>
          <w:rStyle w:val="a4"/>
          <w:rFonts w:cstheme="minorHAnsi"/>
          <w:color w:val="auto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Киселева, К. О. </w:t>
      </w:r>
      <w:r w:rsidRPr="008B745F">
        <w:rPr>
          <w:rFonts w:cstheme="minorHAnsi"/>
          <w:sz w:val="28"/>
          <w:szCs w:val="28"/>
        </w:rPr>
        <w:t>Где в Новокузнецке легче дышится: неожиданные результаты замеров</w:t>
      </w:r>
      <w:r>
        <w:rPr>
          <w:rFonts w:cstheme="minorHAnsi"/>
          <w:sz w:val="28"/>
          <w:szCs w:val="28"/>
        </w:rPr>
        <w:t xml:space="preserve"> </w:t>
      </w:r>
      <w:r>
        <w:rPr>
          <w:bCs/>
          <w:sz w:val="28"/>
          <w:szCs w:val="28"/>
        </w:rPr>
        <w:t>[Электронный ресурс]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r w:rsidR="006E7DA0">
        <w:rPr>
          <w:bCs/>
          <w:sz w:val="28"/>
          <w:szCs w:val="28"/>
        </w:rPr>
        <w:t xml:space="preserve">Автор </w:t>
      </w:r>
      <w:r>
        <w:rPr>
          <w:bCs/>
          <w:sz w:val="28"/>
          <w:szCs w:val="28"/>
        </w:rPr>
        <w:t>К</w:t>
      </w:r>
      <w:r w:rsidR="006E7DA0">
        <w:rPr>
          <w:bCs/>
          <w:sz w:val="28"/>
          <w:szCs w:val="28"/>
        </w:rPr>
        <w:t xml:space="preserve">. О. </w:t>
      </w:r>
      <w:r w:rsidR="006E7DA0">
        <w:rPr>
          <w:rFonts w:cstheme="minorHAnsi"/>
          <w:sz w:val="28"/>
          <w:szCs w:val="28"/>
        </w:rPr>
        <w:t>Киселева.</w:t>
      </w:r>
      <w:r w:rsidR="006E7DA0" w:rsidRPr="00B31725"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Режим доступа</w:t>
      </w:r>
      <w:proofErr w:type="gramStart"/>
      <w:r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:</w:t>
      </w:r>
      <w:proofErr w:type="gramEnd"/>
      <w:r w:rsidRPr="003711F8">
        <w:t xml:space="preserve"> </w:t>
      </w:r>
      <w:hyperlink r:id="rId40" w:history="1">
        <w:r w:rsidRPr="000D7AE4">
          <w:rPr>
            <w:rStyle w:val="a4"/>
            <w:rFonts w:cstheme="minorHAnsi"/>
            <w:color w:val="auto"/>
            <w:sz w:val="28"/>
            <w:szCs w:val="28"/>
          </w:rPr>
          <w:t>http://vashgorod.ru/news/34659/</w:t>
        </w:r>
      </w:hyperlink>
    </w:p>
    <w:p w:rsidR="006E7DA0" w:rsidRDefault="006E7DA0" w:rsidP="004502A9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5. </w:t>
      </w:r>
      <w:proofErr w:type="gramStart"/>
      <w:r>
        <w:rPr>
          <w:rFonts w:cstheme="minorHAnsi"/>
          <w:sz w:val="28"/>
          <w:szCs w:val="28"/>
        </w:rPr>
        <w:t>Матушкина</w:t>
      </w:r>
      <w:proofErr w:type="gramEnd"/>
      <w:r>
        <w:rPr>
          <w:rFonts w:cstheme="minorHAnsi"/>
          <w:sz w:val="28"/>
          <w:szCs w:val="28"/>
        </w:rPr>
        <w:t xml:space="preserve">, Т. А. </w:t>
      </w:r>
      <w:r w:rsidRPr="008B745F">
        <w:rPr>
          <w:rFonts w:cstheme="minorHAnsi"/>
          <w:sz w:val="28"/>
          <w:szCs w:val="28"/>
        </w:rPr>
        <w:t xml:space="preserve">Смог и запах в Новокузнецке: что это было? </w:t>
      </w:r>
      <w:r>
        <w:rPr>
          <w:bCs/>
          <w:sz w:val="28"/>
          <w:szCs w:val="28"/>
        </w:rPr>
        <w:t>[Электронный ресурс]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Автор </w:t>
      </w:r>
      <w:r>
        <w:rPr>
          <w:rFonts w:cstheme="minorHAnsi"/>
          <w:sz w:val="28"/>
          <w:szCs w:val="28"/>
        </w:rPr>
        <w:t>Т. А. Матушкина.</w:t>
      </w:r>
      <w:r w:rsidRPr="00B31725">
        <w:rPr>
          <w:bCs/>
          <w:sz w:val="28"/>
          <w:szCs w:val="28"/>
        </w:rPr>
        <w:t xml:space="preserve"> Режим доступа</w:t>
      </w:r>
      <w:proofErr w:type="gramStart"/>
      <w:r>
        <w:rPr>
          <w:bCs/>
          <w:sz w:val="28"/>
          <w:szCs w:val="28"/>
        </w:rPr>
        <w:t xml:space="preserve"> </w:t>
      </w:r>
      <w:r w:rsidRPr="00B31725">
        <w:rPr>
          <w:bCs/>
          <w:sz w:val="28"/>
          <w:szCs w:val="28"/>
        </w:rPr>
        <w:t>:</w:t>
      </w:r>
      <w:proofErr w:type="gramEnd"/>
      <w:r w:rsidRPr="003711F8">
        <w:t xml:space="preserve"> </w:t>
      </w:r>
      <w:hyperlink r:id="rId41" w:history="1">
        <w:r w:rsidRPr="006E7DA0">
          <w:rPr>
            <w:rStyle w:val="a4"/>
            <w:rFonts w:cstheme="minorHAnsi"/>
            <w:color w:val="auto"/>
            <w:sz w:val="28"/>
            <w:szCs w:val="28"/>
          </w:rPr>
          <w:t>http://vashgorod.ru/news/34597/</w:t>
        </w:r>
      </w:hyperlink>
    </w:p>
    <w:p w:rsidR="006E7DA0" w:rsidRDefault="006E7DA0" w:rsidP="004502A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 </w:t>
      </w:r>
      <w:r w:rsidRPr="008B53B3">
        <w:rPr>
          <w:sz w:val="28"/>
          <w:szCs w:val="28"/>
        </w:rPr>
        <w:t>Новокузнецк – мегаполис с непростой экологической ситуацией</w:t>
      </w:r>
      <w:r>
        <w:rPr>
          <w:sz w:val="28"/>
          <w:szCs w:val="28"/>
        </w:rPr>
        <w:t xml:space="preserve">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8B53B3">
        <w:rPr>
          <w:sz w:val="28"/>
          <w:szCs w:val="28"/>
        </w:rPr>
        <w:t>Режим доступа</w:t>
      </w:r>
      <w:proofErr w:type="gramStart"/>
      <w:r>
        <w:rPr>
          <w:sz w:val="28"/>
          <w:szCs w:val="28"/>
        </w:rPr>
        <w:t xml:space="preserve"> </w:t>
      </w:r>
      <w:r w:rsidRPr="008B53B3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2E41B9">
        <w:rPr>
          <w:sz w:val="28"/>
          <w:szCs w:val="28"/>
          <w:u w:val="single"/>
        </w:rPr>
        <w:t>http://greenologia.ru/eko-problemy/goroda/novokuzneck.html</w:t>
      </w:r>
      <w:r>
        <w:rPr>
          <w:sz w:val="28"/>
          <w:szCs w:val="28"/>
          <w:u w:val="single"/>
        </w:rPr>
        <w:t>/</w:t>
      </w:r>
    </w:p>
    <w:p w:rsidR="000D12E4" w:rsidRPr="006E7DA0" w:rsidRDefault="006E7DA0" w:rsidP="004502A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8B53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Трошина, И. И. </w:t>
      </w:r>
      <w:r w:rsidRPr="008B53B3">
        <w:rPr>
          <w:sz w:val="28"/>
          <w:szCs w:val="28"/>
        </w:rPr>
        <w:t>Экология города: ситуация под контролем // «Эхо Кузбасса». Выпуск №</w:t>
      </w:r>
      <w:r>
        <w:rPr>
          <w:sz w:val="28"/>
          <w:szCs w:val="28"/>
        </w:rPr>
        <w:t xml:space="preserve"> </w:t>
      </w:r>
      <w:r w:rsidRPr="008B53B3">
        <w:rPr>
          <w:sz w:val="28"/>
          <w:szCs w:val="28"/>
        </w:rPr>
        <w:t>31 (644) 26 сен</w:t>
      </w:r>
      <w:r>
        <w:rPr>
          <w:sz w:val="28"/>
          <w:szCs w:val="28"/>
        </w:rPr>
        <w:t>тября 2014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Автор И. И.</w:t>
      </w:r>
      <w:r w:rsidRPr="006E7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Трошина. </w:t>
      </w:r>
      <w:r w:rsidRPr="008B53B3">
        <w:rPr>
          <w:sz w:val="28"/>
          <w:szCs w:val="28"/>
        </w:rPr>
        <w:t>Режим доступа</w:t>
      </w:r>
      <w:proofErr w:type="gramStart"/>
      <w:r>
        <w:rPr>
          <w:sz w:val="28"/>
          <w:szCs w:val="28"/>
        </w:rPr>
        <w:t xml:space="preserve"> </w:t>
      </w:r>
      <w:r w:rsidRPr="008B53B3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0D7AE4">
        <w:rPr>
          <w:sz w:val="28"/>
          <w:szCs w:val="28"/>
          <w:u w:val="single"/>
        </w:rPr>
        <w:t>http://ktpogmpr.ru/echo-/list/?ELEMENT_ID=2615</w:t>
      </w:r>
      <w:r>
        <w:rPr>
          <w:sz w:val="28"/>
          <w:szCs w:val="28"/>
          <w:u w:val="single"/>
        </w:rPr>
        <w:t>/</w:t>
      </w:r>
    </w:p>
    <w:p w:rsidR="00733B50" w:rsidRPr="008B53B3" w:rsidRDefault="006E7DA0" w:rsidP="004502A9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33B50" w:rsidRPr="008B53B3">
        <w:rPr>
          <w:sz w:val="28"/>
          <w:szCs w:val="28"/>
        </w:rPr>
        <w:t>. Характеристика города Н</w:t>
      </w:r>
      <w:r w:rsidR="000E0E3E">
        <w:rPr>
          <w:sz w:val="28"/>
          <w:szCs w:val="28"/>
        </w:rPr>
        <w:t>овокузнецк</w:t>
      </w:r>
      <w:r>
        <w:rPr>
          <w:sz w:val="28"/>
          <w:szCs w:val="28"/>
        </w:rPr>
        <w:t>а</w:t>
      </w:r>
      <w:r w:rsidR="000E0E3E">
        <w:rPr>
          <w:sz w:val="28"/>
          <w:szCs w:val="28"/>
        </w:rPr>
        <w:t xml:space="preserve"> [Электронный ресурс]</w:t>
      </w:r>
      <w:proofErr w:type="gramStart"/>
      <w:r w:rsidR="000D12E4">
        <w:rPr>
          <w:sz w:val="28"/>
          <w:szCs w:val="28"/>
        </w:rPr>
        <w:t xml:space="preserve"> </w:t>
      </w:r>
      <w:r w:rsidR="000E0E3E">
        <w:rPr>
          <w:sz w:val="28"/>
          <w:szCs w:val="28"/>
        </w:rPr>
        <w:t>:</w:t>
      </w:r>
      <w:proofErr w:type="gramEnd"/>
      <w:r w:rsidR="000E0E3E">
        <w:rPr>
          <w:sz w:val="28"/>
          <w:szCs w:val="28"/>
        </w:rPr>
        <w:t xml:space="preserve"> </w:t>
      </w:r>
      <w:r w:rsidR="00733B50" w:rsidRPr="008B53B3">
        <w:rPr>
          <w:sz w:val="28"/>
          <w:szCs w:val="28"/>
        </w:rPr>
        <w:t>Режим доступа</w:t>
      </w:r>
      <w:proofErr w:type="gramStart"/>
      <w:r w:rsidR="000D12E4">
        <w:rPr>
          <w:sz w:val="28"/>
          <w:szCs w:val="28"/>
        </w:rPr>
        <w:t xml:space="preserve"> </w:t>
      </w:r>
      <w:r w:rsidR="00733B50" w:rsidRPr="008B53B3">
        <w:rPr>
          <w:sz w:val="28"/>
          <w:szCs w:val="28"/>
        </w:rPr>
        <w:t>:</w:t>
      </w:r>
      <w:proofErr w:type="gramEnd"/>
      <w:r w:rsidR="00733B50" w:rsidRPr="008B53B3">
        <w:rPr>
          <w:sz w:val="28"/>
          <w:szCs w:val="28"/>
        </w:rPr>
        <w:t xml:space="preserve"> </w:t>
      </w:r>
      <w:r w:rsidR="00733B50" w:rsidRPr="002E41B9">
        <w:rPr>
          <w:sz w:val="28"/>
          <w:szCs w:val="28"/>
          <w:u w:val="single"/>
        </w:rPr>
        <w:t>http://nesiditsa.ru/city/novokuznetsk</w:t>
      </w:r>
      <w:r w:rsidR="000E0E3E">
        <w:rPr>
          <w:sz w:val="28"/>
          <w:szCs w:val="28"/>
          <w:u w:val="single"/>
        </w:rPr>
        <w:t>/</w:t>
      </w:r>
    </w:p>
    <w:p w:rsidR="00733B50" w:rsidRPr="008B53B3" w:rsidRDefault="006E7DA0" w:rsidP="004502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733B50" w:rsidRPr="008B53B3">
        <w:rPr>
          <w:sz w:val="28"/>
          <w:szCs w:val="28"/>
        </w:rPr>
        <w:t>. Черепанова</w:t>
      </w:r>
      <w:r w:rsidR="0094291B">
        <w:rPr>
          <w:sz w:val="28"/>
          <w:szCs w:val="28"/>
        </w:rPr>
        <w:t>,</w:t>
      </w:r>
      <w:r w:rsidR="007F15C7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</w:t>
      </w:r>
      <w:r w:rsidR="007F15C7">
        <w:rPr>
          <w:sz w:val="28"/>
          <w:szCs w:val="28"/>
        </w:rPr>
        <w:t>А.</w:t>
      </w:r>
      <w:r w:rsidR="00733B50" w:rsidRPr="008B53B3">
        <w:rPr>
          <w:sz w:val="28"/>
          <w:szCs w:val="28"/>
        </w:rPr>
        <w:t xml:space="preserve"> Экологические проблемы города</w:t>
      </w:r>
      <w:r w:rsidR="005A47D2">
        <w:rPr>
          <w:sz w:val="28"/>
          <w:szCs w:val="28"/>
        </w:rPr>
        <w:t xml:space="preserve"> </w:t>
      </w:r>
      <w:r w:rsidR="00733B50" w:rsidRPr="008B53B3">
        <w:rPr>
          <w:sz w:val="28"/>
          <w:szCs w:val="28"/>
        </w:rPr>
        <w:t>Нов</w:t>
      </w:r>
      <w:r w:rsidR="00CB1727">
        <w:rPr>
          <w:sz w:val="28"/>
          <w:szCs w:val="28"/>
        </w:rPr>
        <w:t xml:space="preserve">окузнецка и пути их решения </w:t>
      </w:r>
      <w:r w:rsidR="00CB1727" w:rsidRPr="001D7117">
        <w:rPr>
          <w:sz w:val="28"/>
          <w:szCs w:val="28"/>
        </w:rPr>
        <w:t>[</w:t>
      </w:r>
      <w:r w:rsidR="00C82277">
        <w:rPr>
          <w:sz w:val="28"/>
          <w:szCs w:val="28"/>
        </w:rPr>
        <w:t>Текст</w:t>
      </w:r>
      <w:r w:rsidR="00CB1727" w:rsidRPr="001D7117">
        <w:rPr>
          <w:sz w:val="28"/>
          <w:szCs w:val="28"/>
        </w:rPr>
        <w:t>]</w:t>
      </w:r>
      <w:r w:rsidR="004239FB">
        <w:rPr>
          <w:sz w:val="28"/>
          <w:szCs w:val="28"/>
        </w:rPr>
        <w:t xml:space="preserve"> / О.</w:t>
      </w:r>
      <w:r>
        <w:rPr>
          <w:sz w:val="28"/>
          <w:szCs w:val="28"/>
        </w:rPr>
        <w:t xml:space="preserve"> </w:t>
      </w:r>
      <w:r w:rsidR="004239FB">
        <w:rPr>
          <w:sz w:val="28"/>
          <w:szCs w:val="28"/>
        </w:rPr>
        <w:t>А.</w:t>
      </w:r>
      <w:r w:rsidR="004239FB" w:rsidRPr="008B53B3">
        <w:rPr>
          <w:sz w:val="28"/>
          <w:szCs w:val="28"/>
        </w:rPr>
        <w:t>Черепанова</w:t>
      </w:r>
      <w:r w:rsidR="004239FB">
        <w:rPr>
          <w:sz w:val="28"/>
          <w:szCs w:val="28"/>
        </w:rPr>
        <w:t xml:space="preserve"> //</w:t>
      </w:r>
      <w:r w:rsidR="00CB1727">
        <w:rPr>
          <w:sz w:val="28"/>
          <w:szCs w:val="28"/>
        </w:rPr>
        <w:t xml:space="preserve"> М</w:t>
      </w:r>
      <w:r w:rsidR="004239FB">
        <w:rPr>
          <w:sz w:val="28"/>
          <w:szCs w:val="28"/>
        </w:rPr>
        <w:t>атериа</w:t>
      </w:r>
      <w:r w:rsidR="0070499B">
        <w:rPr>
          <w:sz w:val="28"/>
          <w:szCs w:val="28"/>
        </w:rPr>
        <w:t>лы IV Всероссийской студенческой  н</w:t>
      </w:r>
      <w:r w:rsidR="00733B50" w:rsidRPr="008B53B3">
        <w:rPr>
          <w:sz w:val="28"/>
          <w:szCs w:val="28"/>
        </w:rPr>
        <w:t>ауч</w:t>
      </w:r>
      <w:r w:rsidR="0070499B">
        <w:rPr>
          <w:sz w:val="28"/>
          <w:szCs w:val="28"/>
        </w:rPr>
        <w:t>но-практической  конференции</w:t>
      </w:r>
      <w:r w:rsidR="00E8680A">
        <w:rPr>
          <w:sz w:val="28"/>
          <w:szCs w:val="28"/>
        </w:rPr>
        <w:t xml:space="preserve"> с международным участием</w:t>
      </w:r>
      <w:r w:rsidR="00733B50" w:rsidRPr="008B53B3">
        <w:rPr>
          <w:sz w:val="28"/>
          <w:szCs w:val="28"/>
        </w:rPr>
        <w:t xml:space="preserve"> </w:t>
      </w:r>
      <w:proofErr w:type="spellStart"/>
      <w:r w:rsidR="00E8680A">
        <w:rPr>
          <w:sz w:val="28"/>
          <w:szCs w:val="28"/>
        </w:rPr>
        <w:t>ИрГТУ</w:t>
      </w:r>
      <w:proofErr w:type="spellEnd"/>
      <w:r w:rsidR="00E8680A">
        <w:rPr>
          <w:sz w:val="28"/>
          <w:szCs w:val="28"/>
        </w:rPr>
        <w:t xml:space="preserve">. – Иркутск, </w:t>
      </w:r>
      <w:r w:rsidR="00733B50">
        <w:rPr>
          <w:sz w:val="28"/>
          <w:szCs w:val="28"/>
        </w:rPr>
        <w:t>1999. – С. 48-</w:t>
      </w:r>
      <w:r w:rsidR="00733B50" w:rsidRPr="008B53B3">
        <w:rPr>
          <w:sz w:val="28"/>
          <w:szCs w:val="28"/>
        </w:rPr>
        <w:t>49.</w:t>
      </w:r>
    </w:p>
    <w:p w:rsidR="008B745F" w:rsidRDefault="006E7DA0" w:rsidP="004502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8B745F">
        <w:rPr>
          <w:rFonts w:cstheme="minorHAnsi"/>
          <w:sz w:val="28"/>
          <w:szCs w:val="28"/>
        </w:rPr>
        <w:t xml:space="preserve">. </w:t>
      </w:r>
      <w:r w:rsidR="005D00A8">
        <w:rPr>
          <w:rFonts w:cstheme="minorHAnsi"/>
          <w:sz w:val="28"/>
          <w:szCs w:val="28"/>
        </w:rPr>
        <w:t xml:space="preserve">Шестаков, М. А. </w:t>
      </w:r>
      <w:r w:rsidR="008B745F">
        <w:rPr>
          <w:rFonts w:cstheme="minorHAnsi"/>
          <w:sz w:val="28"/>
          <w:szCs w:val="28"/>
        </w:rPr>
        <w:t>«</w:t>
      </w:r>
      <w:r w:rsidR="008B745F" w:rsidRPr="008B745F">
        <w:rPr>
          <w:rFonts w:cstheme="minorHAnsi"/>
          <w:sz w:val="28"/>
          <w:szCs w:val="28"/>
        </w:rPr>
        <w:t xml:space="preserve">Газовые облака» заволокли улицы Кузбасса </w:t>
      </w:r>
      <w:r w:rsidR="000E0E3E">
        <w:rPr>
          <w:bCs/>
          <w:sz w:val="28"/>
          <w:szCs w:val="28"/>
        </w:rPr>
        <w:t>[Электронный ресурс]</w:t>
      </w:r>
      <w:proofErr w:type="gramStart"/>
      <w:r w:rsidR="000D12E4">
        <w:rPr>
          <w:bCs/>
          <w:sz w:val="28"/>
          <w:szCs w:val="28"/>
        </w:rPr>
        <w:t xml:space="preserve"> </w:t>
      </w:r>
      <w:r w:rsidR="000E0E3E">
        <w:rPr>
          <w:bCs/>
          <w:sz w:val="28"/>
          <w:szCs w:val="28"/>
        </w:rPr>
        <w:t>:</w:t>
      </w:r>
      <w:proofErr w:type="gramEnd"/>
      <w:r w:rsidR="000E0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Автор </w:t>
      </w:r>
      <w:r>
        <w:rPr>
          <w:rFonts w:cstheme="minorHAnsi"/>
          <w:sz w:val="28"/>
          <w:szCs w:val="28"/>
        </w:rPr>
        <w:t>М. А.</w:t>
      </w:r>
      <w:r w:rsidRPr="006E7DA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Шестаков. </w:t>
      </w:r>
      <w:r w:rsidR="000E0E3E" w:rsidRPr="00B31725">
        <w:rPr>
          <w:bCs/>
          <w:sz w:val="28"/>
          <w:szCs w:val="28"/>
        </w:rPr>
        <w:t>Режим доступа</w:t>
      </w:r>
      <w:proofErr w:type="gramStart"/>
      <w:r w:rsidR="000D12E4">
        <w:rPr>
          <w:bCs/>
          <w:sz w:val="28"/>
          <w:szCs w:val="28"/>
        </w:rPr>
        <w:t xml:space="preserve"> </w:t>
      </w:r>
      <w:r w:rsidR="000E0E3E" w:rsidRPr="00B31725">
        <w:rPr>
          <w:bCs/>
          <w:sz w:val="28"/>
          <w:szCs w:val="28"/>
        </w:rPr>
        <w:t>:</w:t>
      </w:r>
      <w:proofErr w:type="gramEnd"/>
      <w:r w:rsidR="000E0E3E" w:rsidRPr="003711F8">
        <w:t xml:space="preserve"> </w:t>
      </w:r>
      <w:hyperlink r:id="rId42" w:history="1">
        <w:r w:rsidR="008B745F" w:rsidRPr="000D7AE4">
          <w:rPr>
            <w:rStyle w:val="a4"/>
            <w:rFonts w:cstheme="minorHAnsi"/>
            <w:color w:val="auto"/>
            <w:sz w:val="28"/>
            <w:szCs w:val="28"/>
          </w:rPr>
          <w:t>http://vashgorod.ru/news/35616/</w:t>
        </w:r>
      </w:hyperlink>
    </w:p>
    <w:p w:rsidR="00C75F37" w:rsidRDefault="00B54287" w:rsidP="004502A9">
      <w:pPr>
        <w:rPr>
          <w:rFonts w:cstheme="minorHAnsi"/>
          <w:sz w:val="28"/>
          <w:szCs w:val="28"/>
        </w:rPr>
      </w:pPr>
      <w:r w:rsidRPr="00B54287">
        <w:rPr>
          <w:rFonts w:cstheme="minorHAnsi"/>
          <w:sz w:val="28"/>
          <w:szCs w:val="28"/>
        </w:rPr>
        <w:t> </w:t>
      </w:r>
    </w:p>
    <w:p w:rsidR="00C75F37" w:rsidRDefault="00C75F37" w:rsidP="004502A9">
      <w:pPr>
        <w:rPr>
          <w:rFonts w:cstheme="minorHAnsi"/>
          <w:b/>
          <w:bCs/>
          <w:iCs/>
          <w:sz w:val="28"/>
          <w:szCs w:val="28"/>
        </w:rPr>
      </w:pPr>
      <w:r w:rsidRPr="00C75F37">
        <w:rPr>
          <w:rFonts w:cstheme="minorHAnsi"/>
          <w:b/>
          <w:bCs/>
          <w:iCs/>
          <w:sz w:val="28"/>
          <w:szCs w:val="28"/>
        </w:rPr>
        <w:t>Приложение 1.</w:t>
      </w:r>
    </w:p>
    <w:p w:rsidR="00C13526" w:rsidRPr="00C13526" w:rsidRDefault="00E118ED" w:rsidP="004502A9">
      <w:pPr>
        <w:rPr>
          <w:b/>
          <w:sz w:val="28"/>
          <w:szCs w:val="28"/>
        </w:rPr>
      </w:pPr>
      <w:r w:rsidRPr="00C13526">
        <w:rPr>
          <w:b/>
          <w:sz w:val="28"/>
          <w:szCs w:val="28"/>
        </w:rPr>
        <w:t>Предприятия г. Новокузнецка – основные источники загрязнения атмосферы за 2014 г.</w:t>
      </w:r>
      <w:r w:rsidR="009C5974">
        <w:rPr>
          <w:b/>
          <w:sz w:val="28"/>
          <w:szCs w:val="28"/>
        </w:rPr>
        <w:t xml:space="preserve"> </w:t>
      </w:r>
      <w:r w:rsidR="009C5974" w:rsidRPr="00C13526">
        <w:rPr>
          <w:b/>
          <w:sz w:val="28"/>
          <w:szCs w:val="28"/>
        </w:rPr>
        <w:t>(выброс в тыс. тонн и % от города)</w:t>
      </w:r>
    </w:p>
    <w:tbl>
      <w:tblPr>
        <w:tblStyle w:val="a3"/>
        <w:tblW w:w="0" w:type="auto"/>
        <w:tblLook w:val="04A0"/>
      </w:tblPr>
      <w:tblGrid>
        <w:gridCol w:w="2384"/>
        <w:gridCol w:w="2414"/>
        <w:gridCol w:w="2387"/>
        <w:gridCol w:w="2386"/>
      </w:tblGrid>
      <w:tr w:rsidR="00E118ED" w:rsidTr="009C5974">
        <w:tc>
          <w:tcPr>
            <w:tcW w:w="238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1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</w:t>
            </w:r>
          </w:p>
        </w:tc>
        <w:tc>
          <w:tcPr>
            <w:tcW w:w="2387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выброс в </w:t>
            </w:r>
            <w:r w:rsidRPr="00E118ED">
              <w:rPr>
                <w:sz w:val="28"/>
                <w:szCs w:val="28"/>
              </w:rPr>
              <w:t>тыс. тонн</w:t>
            </w:r>
          </w:p>
        </w:tc>
        <w:tc>
          <w:tcPr>
            <w:tcW w:w="2386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Pr="00E118ED">
              <w:rPr>
                <w:sz w:val="28"/>
                <w:szCs w:val="28"/>
              </w:rPr>
              <w:t xml:space="preserve"> от города</w:t>
            </w:r>
          </w:p>
        </w:tc>
      </w:tr>
      <w:tr w:rsidR="00E118ED" w:rsidTr="00D26353">
        <w:trPr>
          <w:trHeight w:val="417"/>
        </w:trPr>
        <w:tc>
          <w:tcPr>
            <w:tcW w:w="238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E118ED" w:rsidRDefault="00E118ED" w:rsidP="00D26353">
            <w:pPr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ОАО «</w:t>
            </w:r>
            <w:r w:rsidR="00D26353">
              <w:rPr>
                <w:sz w:val="28"/>
                <w:szCs w:val="28"/>
              </w:rPr>
              <w:t>ЗСМК</w:t>
            </w:r>
            <w:r w:rsidRPr="00E118ED">
              <w:rPr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211,241</w:t>
            </w:r>
          </w:p>
        </w:tc>
        <w:tc>
          <w:tcPr>
            <w:tcW w:w="2386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44,3</w:t>
            </w:r>
          </w:p>
        </w:tc>
      </w:tr>
      <w:tr w:rsidR="00E118ED" w:rsidTr="009C5974">
        <w:tc>
          <w:tcPr>
            <w:tcW w:w="238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О</w:t>
            </w:r>
            <w:r w:rsidR="009C5974">
              <w:rPr>
                <w:sz w:val="28"/>
                <w:szCs w:val="28"/>
              </w:rPr>
              <w:t>ОО «</w:t>
            </w:r>
            <w:proofErr w:type="gramStart"/>
            <w:r w:rsidR="009C5974">
              <w:rPr>
                <w:sz w:val="28"/>
                <w:szCs w:val="28"/>
              </w:rPr>
              <w:t>Кузнецкий</w:t>
            </w:r>
            <w:proofErr w:type="gramEnd"/>
            <w:r w:rsidR="009C5974">
              <w:rPr>
                <w:sz w:val="28"/>
                <w:szCs w:val="28"/>
              </w:rPr>
              <w:t xml:space="preserve"> ГОК» 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78,307</w:t>
            </w:r>
          </w:p>
        </w:tc>
        <w:tc>
          <w:tcPr>
            <w:tcW w:w="2386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16,4</w:t>
            </w:r>
          </w:p>
        </w:tc>
      </w:tr>
      <w:tr w:rsidR="00E118ED" w:rsidTr="009C5974">
        <w:tc>
          <w:tcPr>
            <w:tcW w:w="238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ОАО Шахта «</w:t>
            </w:r>
            <w:proofErr w:type="spellStart"/>
            <w:r w:rsidRPr="00E118ED">
              <w:rPr>
                <w:sz w:val="28"/>
                <w:szCs w:val="28"/>
              </w:rPr>
              <w:t>Абашевская</w:t>
            </w:r>
            <w:proofErr w:type="spellEnd"/>
            <w:r w:rsidRPr="00E118ED">
              <w:rPr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51,097</w:t>
            </w:r>
          </w:p>
        </w:tc>
        <w:tc>
          <w:tcPr>
            <w:tcW w:w="2386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10,7</w:t>
            </w:r>
          </w:p>
        </w:tc>
      </w:tr>
      <w:tr w:rsidR="00E118ED" w:rsidTr="009C5974">
        <w:tc>
          <w:tcPr>
            <w:tcW w:w="2384" w:type="dxa"/>
          </w:tcPr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Западно-Сибирская ТЭЦ ОАО «Кузбассэнерго»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28,241</w:t>
            </w:r>
          </w:p>
        </w:tc>
        <w:tc>
          <w:tcPr>
            <w:tcW w:w="2386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18ED">
              <w:rPr>
                <w:sz w:val="28"/>
                <w:szCs w:val="28"/>
              </w:rPr>
              <w:t>5,9</w:t>
            </w:r>
          </w:p>
        </w:tc>
      </w:tr>
      <w:tr w:rsidR="00E118ED" w:rsidTr="009C5974">
        <w:trPr>
          <w:trHeight w:val="53"/>
        </w:trPr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118ED" w:rsidRDefault="00E118ED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ОАО «Новокузнецкий алюминиевый завод»</w:t>
            </w:r>
          </w:p>
        </w:tc>
        <w:tc>
          <w:tcPr>
            <w:tcW w:w="2387" w:type="dxa"/>
          </w:tcPr>
          <w:p w:rsidR="00C13526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28,097</w:t>
            </w:r>
          </w:p>
        </w:tc>
        <w:tc>
          <w:tcPr>
            <w:tcW w:w="2386" w:type="dxa"/>
          </w:tcPr>
          <w:p w:rsidR="00C13526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118ED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</w:tr>
      <w:tr w:rsidR="00E118ED" w:rsidTr="009C5974">
        <w:tc>
          <w:tcPr>
            <w:tcW w:w="238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ООО «Сталь КМК»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17,510</w:t>
            </w:r>
          </w:p>
        </w:tc>
        <w:tc>
          <w:tcPr>
            <w:tcW w:w="2386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3,7</w:t>
            </w:r>
          </w:p>
        </w:tc>
      </w:tr>
      <w:tr w:rsidR="00E118ED" w:rsidTr="009C5974">
        <w:tc>
          <w:tcPr>
            <w:tcW w:w="238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ООО «Рельсы КМК»</w:t>
            </w:r>
          </w:p>
        </w:tc>
        <w:tc>
          <w:tcPr>
            <w:tcW w:w="2387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12,257</w:t>
            </w:r>
          </w:p>
        </w:tc>
        <w:tc>
          <w:tcPr>
            <w:tcW w:w="2386" w:type="dxa"/>
          </w:tcPr>
          <w:p w:rsidR="00E118ED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2,6</w:t>
            </w:r>
          </w:p>
        </w:tc>
      </w:tr>
      <w:tr w:rsidR="00835879" w:rsidTr="009C5974"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МКП г. Новокузнецка «</w:t>
            </w:r>
            <w:proofErr w:type="spellStart"/>
            <w:r w:rsidRPr="00835879">
              <w:rPr>
                <w:sz w:val="28"/>
                <w:szCs w:val="28"/>
              </w:rPr>
              <w:t>Теплоэнергия</w:t>
            </w:r>
            <w:proofErr w:type="spellEnd"/>
            <w:r w:rsidRPr="00835879">
              <w:rPr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10,064</w:t>
            </w:r>
          </w:p>
        </w:tc>
        <w:tc>
          <w:tcPr>
            <w:tcW w:w="2386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2,1</w:t>
            </w:r>
          </w:p>
        </w:tc>
      </w:tr>
      <w:tr w:rsidR="00835879" w:rsidTr="009C5974"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Кузнецкая ТЭЦ ОАО «Кузбассэнерго»</w:t>
            </w:r>
          </w:p>
        </w:tc>
        <w:tc>
          <w:tcPr>
            <w:tcW w:w="2387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9,688</w:t>
            </w:r>
          </w:p>
        </w:tc>
        <w:tc>
          <w:tcPr>
            <w:tcW w:w="2386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2,0</w:t>
            </w:r>
          </w:p>
        </w:tc>
      </w:tr>
      <w:tr w:rsidR="00835879" w:rsidTr="009C5974"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ОАО «Кузнецкие ферросплавы»</w:t>
            </w:r>
          </w:p>
        </w:tc>
        <w:tc>
          <w:tcPr>
            <w:tcW w:w="2387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8,340</w:t>
            </w:r>
          </w:p>
        </w:tc>
        <w:tc>
          <w:tcPr>
            <w:tcW w:w="2386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1,8</w:t>
            </w:r>
          </w:p>
        </w:tc>
      </w:tr>
      <w:tr w:rsidR="00835879" w:rsidTr="009C5974"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4" w:type="dxa"/>
          </w:tcPr>
          <w:p w:rsidR="00835879" w:rsidRP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ОАО «Новокузнецкий металлургический</w:t>
            </w:r>
          </w:p>
          <w:p w:rsidR="00835879" w:rsidRP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комбинат»</w:t>
            </w:r>
          </w:p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</w:tcPr>
          <w:p w:rsidR="00835879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5,507</w:t>
            </w:r>
          </w:p>
        </w:tc>
        <w:tc>
          <w:tcPr>
            <w:tcW w:w="2386" w:type="dxa"/>
          </w:tcPr>
          <w:p w:rsidR="00835879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1,2</w:t>
            </w:r>
          </w:p>
        </w:tc>
      </w:tr>
      <w:tr w:rsidR="00835879" w:rsidTr="009C5974">
        <w:tc>
          <w:tcPr>
            <w:tcW w:w="2384" w:type="dxa"/>
          </w:tcPr>
          <w:p w:rsidR="00835879" w:rsidRDefault="00835879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4" w:type="dxa"/>
          </w:tcPr>
          <w:p w:rsidR="00835879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ОАО «Шахта «Большевик»</w:t>
            </w:r>
          </w:p>
        </w:tc>
        <w:tc>
          <w:tcPr>
            <w:tcW w:w="2387" w:type="dxa"/>
          </w:tcPr>
          <w:p w:rsidR="00835879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3,503</w:t>
            </w:r>
          </w:p>
        </w:tc>
        <w:tc>
          <w:tcPr>
            <w:tcW w:w="2386" w:type="dxa"/>
          </w:tcPr>
          <w:p w:rsidR="00835879" w:rsidRDefault="00C13526" w:rsidP="004502A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5879">
              <w:rPr>
                <w:sz w:val="28"/>
                <w:szCs w:val="28"/>
              </w:rPr>
              <w:t>0,7</w:t>
            </w:r>
          </w:p>
        </w:tc>
      </w:tr>
    </w:tbl>
    <w:p w:rsidR="006F76B3" w:rsidRDefault="006F76B3" w:rsidP="004502A9">
      <w:pPr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Приложение 2</w:t>
      </w:r>
      <w:r w:rsidRPr="00C75F37">
        <w:rPr>
          <w:rFonts w:cstheme="minorHAnsi"/>
          <w:b/>
          <w:bCs/>
          <w:iCs/>
          <w:sz w:val="28"/>
          <w:szCs w:val="28"/>
        </w:rPr>
        <w:t>.</w:t>
      </w:r>
    </w:p>
    <w:p w:rsidR="00C75F37" w:rsidRPr="00C75F37" w:rsidRDefault="00C75F37" w:rsidP="004502A9">
      <w:pPr>
        <w:rPr>
          <w:rFonts w:cstheme="minorHAnsi"/>
          <w:b/>
          <w:bCs/>
          <w:iCs/>
          <w:sz w:val="28"/>
          <w:szCs w:val="28"/>
        </w:rPr>
      </w:pPr>
      <w:r w:rsidRPr="00C75F37">
        <w:rPr>
          <w:rFonts w:cstheme="minorHAnsi"/>
          <w:b/>
          <w:bCs/>
          <w:iCs/>
          <w:sz w:val="28"/>
          <w:szCs w:val="28"/>
        </w:rPr>
        <w:t>Способы профилактики и  прогноза химического заражения территории.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Основными профилактическими мероприятиями</w:t>
      </w:r>
      <w:r w:rsidRPr="00C75F37">
        <w:rPr>
          <w:rFonts w:cstheme="minorHAnsi"/>
          <w:sz w:val="28"/>
          <w:szCs w:val="28"/>
        </w:rPr>
        <w:t>, обеспечивающими метеорологические условия и чистоту воздуха, являются строительство газоочистных сооружений и правильно организованные вентиляционные системы.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В зоне химического заражения (ЗXЗ) может оказаться само предприятие и прилегающая к нему территория. В соответствии с этим выделяют 4 степени опасности химических объектов: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I степень</w:t>
      </w:r>
      <w:r w:rsidRPr="00C75F37">
        <w:rPr>
          <w:rFonts w:cstheme="minorHAnsi"/>
          <w:i/>
          <w:iCs/>
          <w:sz w:val="28"/>
          <w:szCs w:val="28"/>
        </w:rPr>
        <w:t> - </w:t>
      </w:r>
      <w:r w:rsidRPr="00C75F37">
        <w:rPr>
          <w:rFonts w:cstheme="minorHAnsi"/>
          <w:sz w:val="28"/>
          <w:szCs w:val="28"/>
        </w:rPr>
        <w:t>в зону возможного заражения попадают более 75 тыс. человек;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II степень</w:t>
      </w:r>
      <w:r w:rsidRPr="00C75F37">
        <w:rPr>
          <w:rFonts w:cstheme="minorHAnsi"/>
          <w:i/>
          <w:iCs/>
          <w:sz w:val="28"/>
          <w:szCs w:val="28"/>
        </w:rPr>
        <w:t> - </w:t>
      </w:r>
      <w:r w:rsidRPr="00C75F37">
        <w:rPr>
          <w:rFonts w:cstheme="minorHAnsi"/>
          <w:sz w:val="28"/>
          <w:szCs w:val="28"/>
        </w:rPr>
        <w:t>в зону возможного химического заражения попадают 40-75 тыс. человек;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III степень</w:t>
      </w:r>
      <w:r w:rsidRPr="00C75F37">
        <w:rPr>
          <w:rFonts w:cstheme="minorHAnsi"/>
          <w:i/>
          <w:iCs/>
          <w:sz w:val="28"/>
          <w:szCs w:val="28"/>
        </w:rPr>
        <w:t> - </w:t>
      </w:r>
      <w:r w:rsidRPr="00C75F37">
        <w:rPr>
          <w:rFonts w:cstheme="minorHAnsi"/>
          <w:sz w:val="28"/>
          <w:szCs w:val="28"/>
        </w:rPr>
        <w:t>в зону возможного химического заражения попадают менее 40 тыс. человек;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IV степень</w:t>
      </w:r>
      <w:r w:rsidRPr="00C75F37">
        <w:rPr>
          <w:rFonts w:cstheme="minorHAnsi"/>
          <w:i/>
          <w:iCs/>
          <w:sz w:val="28"/>
          <w:szCs w:val="28"/>
        </w:rPr>
        <w:t> - </w:t>
      </w:r>
      <w:r w:rsidRPr="00C75F37">
        <w:rPr>
          <w:rFonts w:cstheme="minorHAnsi"/>
          <w:sz w:val="28"/>
          <w:szCs w:val="28"/>
        </w:rPr>
        <w:t>зона возможного химического заражения не выходит за границы объекта.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Размеры </w:t>
      </w:r>
      <w:r w:rsidRPr="00C75F37">
        <w:rPr>
          <w:rFonts w:cstheme="minorHAnsi"/>
          <w:b/>
          <w:bCs/>
          <w:sz w:val="28"/>
          <w:szCs w:val="28"/>
        </w:rPr>
        <w:t>очага химического заражения </w:t>
      </w:r>
      <w:r w:rsidRPr="00C75F37">
        <w:rPr>
          <w:rFonts w:cstheme="minorHAnsi"/>
          <w:sz w:val="28"/>
          <w:szCs w:val="28"/>
        </w:rPr>
        <w:t xml:space="preserve">в основном зависят от количества разлившегося ХОВ, метеоусловий и токсичности вещества. Форма и размеры зоны заражения в значительной мере зависят от скорости ветра. Так, при скорости ветра от 0 до 0,5 м/с зона заражения будет представлять собой круг, при скорости от 0,6 до 1 м/с - полукруг, при скорости от 1,1 до 2 м/с - сектор с углом 90°, при скорости более 2 м/с - сектор с углом </w:t>
      </w:r>
      <w:proofErr w:type="gramStart"/>
      <w:r w:rsidRPr="00C75F37">
        <w:rPr>
          <w:rFonts w:cstheme="minorHAnsi"/>
          <w:sz w:val="28"/>
          <w:szCs w:val="28"/>
        </w:rPr>
        <w:t>в</w:t>
      </w:r>
      <w:proofErr w:type="gramEnd"/>
      <w:r w:rsidRPr="00C75F37">
        <w:rPr>
          <w:rFonts w:cstheme="minorHAnsi"/>
          <w:sz w:val="28"/>
          <w:szCs w:val="28"/>
        </w:rPr>
        <w:t xml:space="preserve"> 45°.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 xml:space="preserve">Скорость ветра определяет не только форму зоны заражения, но и скорость движения зараженного облака. Так, при скорости ветра 1 м/с за 1 ч облако удалится от места аварии на 5-7 км, при 2 м/с - на 10-14 км, а при 3 м/с - на </w:t>
      </w:r>
      <w:r w:rsidRPr="00C75F37">
        <w:rPr>
          <w:rFonts w:cstheme="minorHAnsi"/>
          <w:sz w:val="28"/>
          <w:szCs w:val="28"/>
        </w:rPr>
        <w:lastRenderedPageBreak/>
        <w:t>16-21 км. Значительное увеличение скорости ветра (6-7 м/с и более) способствует быстрому рассеиванию облака.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Глубина зоны заражения</w:t>
      </w:r>
      <w:r w:rsidRPr="00C75F37">
        <w:rPr>
          <w:rFonts w:cstheme="minorHAnsi"/>
          <w:sz w:val="28"/>
          <w:szCs w:val="28"/>
        </w:rPr>
        <w:t> зависит от метеорологических условий, вертикальной устойчивости атмосферы и колебаний направления ветра.</w:t>
      </w:r>
    </w:p>
    <w:p w:rsidR="00C75F37" w:rsidRPr="00C75F37" w:rsidRDefault="00C75F37" w:rsidP="003E43C2">
      <w:pPr>
        <w:jc w:val="both"/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Различают три степени вертикальной устойчивости атмосферы: инверсию, изотермию, конвекцию.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Инверсия - </w:t>
      </w:r>
      <w:r w:rsidRPr="00C75F37">
        <w:rPr>
          <w:rFonts w:cstheme="minorHAnsi"/>
          <w:sz w:val="28"/>
          <w:szCs w:val="28"/>
        </w:rPr>
        <w:t>это повышение температуры воздуха по мере увеличения высоты. Толщина приземных инверсий составляет десятки и сотни метров. Этот слой является в атмосфере задерживающим. Под ним накапливается водяной пар, пыль, что способствует образованию дыма и тумана. Инверсия способствует сохранению высоких концентраций ХОВ в приземном слое воздуха.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Изотермия</w:t>
      </w:r>
      <w:r w:rsidRPr="00C75F37">
        <w:rPr>
          <w:rFonts w:cstheme="minorHAnsi"/>
          <w:sz w:val="28"/>
          <w:szCs w:val="28"/>
        </w:rPr>
        <w:t> характеризуется равновесием воздуха и типична для пасмурной погоды. Она также возникает в утренние и вечерние часы. Изотермия, как и инверсия, способствует застою паров ХОВ в приземном слое.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b/>
          <w:bCs/>
          <w:sz w:val="28"/>
          <w:szCs w:val="28"/>
        </w:rPr>
        <w:t>Конвекция </w:t>
      </w:r>
      <w:r w:rsidRPr="00C75F37">
        <w:rPr>
          <w:rFonts w:cstheme="minorHAnsi"/>
          <w:sz w:val="28"/>
          <w:szCs w:val="28"/>
        </w:rPr>
        <w:t>характеризуется вертикальным перемещением воздуха с одной высоты на другую. Такие перемещения воздуха приводят к рассеиванию зараженного облака, снижают концентрацию ХОВ и препятствуют их распространению. Наиболее часто подобное явление наблюдается в летние ясные дни.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Если рассмотреть в качестве примера аварию с разрушением 100-тонной емкости с ХОВ при скорости ветра 2 м/с, то: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в случае инверсии опасное воздействие паров аммиака может сказываться на расстоянии порядка 4 км, хлора - до 20 км;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в случае изотермии опасное воздействие паров аммиака может сказываться на расстоянии порядка 1,3 км, хлора - до 4 км;</w:t>
      </w:r>
    </w:p>
    <w:p w:rsidR="00C75F37" w:rsidRPr="00C75F37" w:rsidRDefault="00C75F37" w:rsidP="004502A9">
      <w:pPr>
        <w:rPr>
          <w:rFonts w:cstheme="minorHAnsi"/>
          <w:sz w:val="28"/>
          <w:szCs w:val="28"/>
        </w:rPr>
      </w:pPr>
      <w:r w:rsidRPr="00C75F37">
        <w:rPr>
          <w:rFonts w:cstheme="minorHAnsi"/>
          <w:sz w:val="28"/>
          <w:szCs w:val="28"/>
        </w:rPr>
        <w:t>в случае конвекции опасное воздействие паров аммиака может сказываться на расстоянии порядка 0,5 км, хлора - до 2 км.</w:t>
      </w:r>
    </w:p>
    <w:p w:rsidR="00B54287" w:rsidRDefault="00B54287" w:rsidP="00330BCE">
      <w:pPr>
        <w:rPr>
          <w:rFonts w:cstheme="minorHAnsi"/>
          <w:sz w:val="28"/>
          <w:szCs w:val="28"/>
        </w:rPr>
      </w:pPr>
    </w:p>
    <w:sectPr w:rsidR="00B54287" w:rsidSect="004824F7">
      <w:foot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61" w:rsidRDefault="00FF5D61" w:rsidP="00CE3759">
      <w:pPr>
        <w:spacing w:after="0" w:line="240" w:lineRule="auto"/>
      </w:pPr>
      <w:r>
        <w:separator/>
      </w:r>
    </w:p>
  </w:endnote>
  <w:endnote w:type="continuationSeparator" w:id="0">
    <w:p w:rsidR="00FF5D61" w:rsidRDefault="00FF5D61" w:rsidP="00CE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4640"/>
      <w:docPartObj>
        <w:docPartGallery w:val="Page Numbers (Bottom of Page)"/>
        <w:docPartUnique/>
      </w:docPartObj>
    </w:sdtPr>
    <w:sdtContent>
      <w:p w:rsidR="001F7E5D" w:rsidRDefault="004429BB">
        <w:pPr>
          <w:pStyle w:val="a7"/>
          <w:jc w:val="right"/>
        </w:pPr>
        <w:r>
          <w:fldChar w:fldCharType="begin"/>
        </w:r>
        <w:r w:rsidR="001F7E5D">
          <w:instrText xml:space="preserve"> PAGE   \* MERGEFORMAT </w:instrText>
        </w:r>
        <w:r>
          <w:fldChar w:fldCharType="separate"/>
        </w:r>
        <w:r w:rsidR="00DF7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E5D" w:rsidRDefault="001F7E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61" w:rsidRDefault="00FF5D61" w:rsidP="00CE3759">
      <w:pPr>
        <w:spacing w:after="0" w:line="240" w:lineRule="auto"/>
      </w:pPr>
      <w:r>
        <w:separator/>
      </w:r>
    </w:p>
  </w:footnote>
  <w:footnote w:type="continuationSeparator" w:id="0">
    <w:p w:rsidR="00FF5D61" w:rsidRDefault="00FF5D61" w:rsidP="00CE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F1"/>
    <w:multiLevelType w:val="multilevel"/>
    <w:tmpl w:val="36D0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73FFD"/>
    <w:multiLevelType w:val="multilevel"/>
    <w:tmpl w:val="112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A582D"/>
    <w:multiLevelType w:val="multilevel"/>
    <w:tmpl w:val="1AC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547C7"/>
    <w:multiLevelType w:val="multilevel"/>
    <w:tmpl w:val="C82A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676F4"/>
    <w:multiLevelType w:val="multilevel"/>
    <w:tmpl w:val="9E0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17C9E"/>
    <w:multiLevelType w:val="multilevel"/>
    <w:tmpl w:val="1430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F406F"/>
    <w:multiLevelType w:val="multilevel"/>
    <w:tmpl w:val="5D5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92B82"/>
    <w:multiLevelType w:val="multilevel"/>
    <w:tmpl w:val="963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497397"/>
    <w:multiLevelType w:val="multilevel"/>
    <w:tmpl w:val="7D3A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2640F"/>
    <w:multiLevelType w:val="multilevel"/>
    <w:tmpl w:val="B84E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690070"/>
    <w:multiLevelType w:val="multilevel"/>
    <w:tmpl w:val="F400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C37DE"/>
    <w:multiLevelType w:val="multilevel"/>
    <w:tmpl w:val="EE2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B6AF4"/>
    <w:multiLevelType w:val="multilevel"/>
    <w:tmpl w:val="9F1C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111BC"/>
    <w:multiLevelType w:val="multilevel"/>
    <w:tmpl w:val="2BC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22A"/>
    <w:rsid w:val="000060EE"/>
    <w:rsid w:val="000151EE"/>
    <w:rsid w:val="00037493"/>
    <w:rsid w:val="00040B8D"/>
    <w:rsid w:val="000433CC"/>
    <w:rsid w:val="000A2643"/>
    <w:rsid w:val="000C57F0"/>
    <w:rsid w:val="000C5E43"/>
    <w:rsid w:val="000C7136"/>
    <w:rsid w:val="000D12E4"/>
    <w:rsid w:val="000D39D8"/>
    <w:rsid w:val="000D7AE4"/>
    <w:rsid w:val="000E0E3E"/>
    <w:rsid w:val="000F1ABC"/>
    <w:rsid w:val="00102B69"/>
    <w:rsid w:val="00111D94"/>
    <w:rsid w:val="00170494"/>
    <w:rsid w:val="001815FA"/>
    <w:rsid w:val="001903DB"/>
    <w:rsid w:val="0019522A"/>
    <w:rsid w:val="001B4C23"/>
    <w:rsid w:val="001B5921"/>
    <w:rsid w:val="001C622B"/>
    <w:rsid w:val="001D7117"/>
    <w:rsid w:val="001F2AEA"/>
    <w:rsid w:val="001F4E27"/>
    <w:rsid w:val="001F7E5D"/>
    <w:rsid w:val="002078E5"/>
    <w:rsid w:val="0024109C"/>
    <w:rsid w:val="0029679F"/>
    <w:rsid w:val="002E41B9"/>
    <w:rsid w:val="002F0CF5"/>
    <w:rsid w:val="003023F6"/>
    <w:rsid w:val="003232B7"/>
    <w:rsid w:val="00330BCE"/>
    <w:rsid w:val="00330FB0"/>
    <w:rsid w:val="00352F06"/>
    <w:rsid w:val="003711D2"/>
    <w:rsid w:val="003711F8"/>
    <w:rsid w:val="003E407E"/>
    <w:rsid w:val="003E43C2"/>
    <w:rsid w:val="003F6279"/>
    <w:rsid w:val="00422C1F"/>
    <w:rsid w:val="004239FB"/>
    <w:rsid w:val="00430666"/>
    <w:rsid w:val="004342BD"/>
    <w:rsid w:val="00434461"/>
    <w:rsid w:val="004429BB"/>
    <w:rsid w:val="00444787"/>
    <w:rsid w:val="00446294"/>
    <w:rsid w:val="004502A9"/>
    <w:rsid w:val="00452120"/>
    <w:rsid w:val="00452D9B"/>
    <w:rsid w:val="004638BE"/>
    <w:rsid w:val="004824F7"/>
    <w:rsid w:val="004B60B1"/>
    <w:rsid w:val="004D152E"/>
    <w:rsid w:val="004D4F6D"/>
    <w:rsid w:val="00500BF6"/>
    <w:rsid w:val="00517143"/>
    <w:rsid w:val="005416EB"/>
    <w:rsid w:val="005522AE"/>
    <w:rsid w:val="00553C3B"/>
    <w:rsid w:val="0057798C"/>
    <w:rsid w:val="00581E19"/>
    <w:rsid w:val="005858FC"/>
    <w:rsid w:val="005A3924"/>
    <w:rsid w:val="005A47D2"/>
    <w:rsid w:val="005B284D"/>
    <w:rsid w:val="005C1A3A"/>
    <w:rsid w:val="005D00A8"/>
    <w:rsid w:val="005D2E87"/>
    <w:rsid w:val="005D4514"/>
    <w:rsid w:val="005D63A8"/>
    <w:rsid w:val="005E0693"/>
    <w:rsid w:val="00634B39"/>
    <w:rsid w:val="006A2E8C"/>
    <w:rsid w:val="006C37FB"/>
    <w:rsid w:val="006C7B7D"/>
    <w:rsid w:val="006E7DA0"/>
    <w:rsid w:val="006F76B3"/>
    <w:rsid w:val="006F7838"/>
    <w:rsid w:val="0070499B"/>
    <w:rsid w:val="00733B50"/>
    <w:rsid w:val="0074115D"/>
    <w:rsid w:val="00741F0D"/>
    <w:rsid w:val="00757615"/>
    <w:rsid w:val="007C25E5"/>
    <w:rsid w:val="007F15C7"/>
    <w:rsid w:val="007F4E24"/>
    <w:rsid w:val="00835879"/>
    <w:rsid w:val="008635FE"/>
    <w:rsid w:val="00871C58"/>
    <w:rsid w:val="008A1343"/>
    <w:rsid w:val="008B745F"/>
    <w:rsid w:val="008E4FDD"/>
    <w:rsid w:val="00910D9E"/>
    <w:rsid w:val="00911001"/>
    <w:rsid w:val="00912EB0"/>
    <w:rsid w:val="00913E49"/>
    <w:rsid w:val="00927E6E"/>
    <w:rsid w:val="0094291B"/>
    <w:rsid w:val="0094796D"/>
    <w:rsid w:val="0097424D"/>
    <w:rsid w:val="00977EA5"/>
    <w:rsid w:val="00990D61"/>
    <w:rsid w:val="009C4772"/>
    <w:rsid w:val="009C5974"/>
    <w:rsid w:val="009E1FC4"/>
    <w:rsid w:val="00A2538E"/>
    <w:rsid w:val="00A71B65"/>
    <w:rsid w:val="00AB0B6E"/>
    <w:rsid w:val="00AC4EC1"/>
    <w:rsid w:val="00AE3176"/>
    <w:rsid w:val="00AF3543"/>
    <w:rsid w:val="00B1688A"/>
    <w:rsid w:val="00B17981"/>
    <w:rsid w:val="00B23907"/>
    <w:rsid w:val="00B31725"/>
    <w:rsid w:val="00B46E53"/>
    <w:rsid w:val="00B54287"/>
    <w:rsid w:val="00B7026F"/>
    <w:rsid w:val="00BA0718"/>
    <w:rsid w:val="00BA1424"/>
    <w:rsid w:val="00BB1FA9"/>
    <w:rsid w:val="00C13526"/>
    <w:rsid w:val="00C75F37"/>
    <w:rsid w:val="00C82277"/>
    <w:rsid w:val="00CB1727"/>
    <w:rsid w:val="00CC302E"/>
    <w:rsid w:val="00CD45F2"/>
    <w:rsid w:val="00CE3759"/>
    <w:rsid w:val="00CE3887"/>
    <w:rsid w:val="00CE76A8"/>
    <w:rsid w:val="00D1531F"/>
    <w:rsid w:val="00D22788"/>
    <w:rsid w:val="00D26353"/>
    <w:rsid w:val="00D63F02"/>
    <w:rsid w:val="00DA00C4"/>
    <w:rsid w:val="00DB3E3F"/>
    <w:rsid w:val="00DD6868"/>
    <w:rsid w:val="00DF0F06"/>
    <w:rsid w:val="00DF1988"/>
    <w:rsid w:val="00DF750A"/>
    <w:rsid w:val="00E118ED"/>
    <w:rsid w:val="00E341C5"/>
    <w:rsid w:val="00E562B4"/>
    <w:rsid w:val="00E56EC1"/>
    <w:rsid w:val="00E8680A"/>
    <w:rsid w:val="00ED2F82"/>
    <w:rsid w:val="00ED51F5"/>
    <w:rsid w:val="00F079CB"/>
    <w:rsid w:val="00F216F3"/>
    <w:rsid w:val="00F55381"/>
    <w:rsid w:val="00F618A7"/>
    <w:rsid w:val="00F654FA"/>
    <w:rsid w:val="00F81979"/>
    <w:rsid w:val="00FA50FA"/>
    <w:rsid w:val="00FD7761"/>
    <w:rsid w:val="00FE35C3"/>
    <w:rsid w:val="00FF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FA"/>
  </w:style>
  <w:style w:type="paragraph" w:styleId="1">
    <w:name w:val="heading 1"/>
    <w:basedOn w:val="a"/>
    <w:next w:val="a"/>
    <w:link w:val="10"/>
    <w:uiPriority w:val="9"/>
    <w:qFormat/>
    <w:rsid w:val="00371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52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3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759"/>
  </w:style>
  <w:style w:type="paragraph" w:styleId="a7">
    <w:name w:val="footer"/>
    <w:basedOn w:val="a"/>
    <w:link w:val="a8"/>
    <w:uiPriority w:val="99"/>
    <w:unhideWhenUsed/>
    <w:rsid w:val="00CE3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759"/>
  </w:style>
  <w:style w:type="paragraph" w:styleId="a9">
    <w:name w:val="Balloon Text"/>
    <w:basedOn w:val="a"/>
    <w:link w:val="aa"/>
    <w:uiPriority w:val="99"/>
    <w:semiHidden/>
    <w:unhideWhenUsed/>
    <w:rsid w:val="00B5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42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1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450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68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2%D0%BC%D0%BE%D1%81%D1%84%D0%B5%D1%80%D0%B0_%D0%97%D0%B5%D0%BC%D0%BB%D0%B8" TargetMode="External"/><Relationship Id="rId13" Type="http://schemas.openxmlformats.org/officeDocument/2006/relationships/hyperlink" Target="https://ru.wikipedia.org/wiki/%D0%A0%D0%B0%D0%B4%D0%B8%D0%BE%D0%B0%D0%BA%D1%82%D0%B8%D0%B2%D0%BD%D0%BE%D0%B5_%D0%B8%D0%B7%D0%BB%D1%83%D1%87%D0%B5%D0%BD%D0%B8%D0%B5" TargetMode="External"/><Relationship Id="rId18" Type="http://schemas.openxmlformats.org/officeDocument/2006/relationships/hyperlink" Target="https://ru.wikipedia.org/wiki/%D0%9E%D0%BA%D1%81%D0%B8%D0%B4_%D1%83%D0%B3%D0%BB%D0%B5%D1%80%D0%BE%D0%B4%D0%B0(IV)" TargetMode="External"/><Relationship Id="rId26" Type="http://schemas.openxmlformats.org/officeDocument/2006/relationships/hyperlink" Target="https://ru.wikipedia.org/wiki/%D0%A0%D0%B0%D0%B4%D0%B8%D0%BE%D0%B0%D0%BA%D1%82%D0%B8%D0%B2%D0%BD%D1%8B%D0%B5_%D0%B8%D0%B7%D0%BE%D1%82%D0%BE%D0%BF%D1%8B" TargetMode="External"/><Relationship Id="rId39" Type="http://schemas.openxmlformats.org/officeDocument/2006/relationships/hyperlink" Target="http://vashgorod.ru/news/3559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3%D0%B3%D0%BB%D0%B5%D0%B2%D0%BE%D0%B4%D0%BE%D1%80%D0%BE%D0%B4%D1%8B" TargetMode="External"/><Relationship Id="rId34" Type="http://schemas.openxmlformats.org/officeDocument/2006/relationships/hyperlink" Target="https://ru.wikipedia.org/wiki/%D0%97%D0%B0%D0%BF%D0%B0%D1%85" TargetMode="External"/><Relationship Id="rId42" Type="http://schemas.openxmlformats.org/officeDocument/2006/relationships/hyperlink" Target="http://vashgorod.ru/news/3561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B%D0%BB%D1%8C" TargetMode="External"/><Relationship Id="rId17" Type="http://schemas.openxmlformats.org/officeDocument/2006/relationships/hyperlink" Target="https://ru.wikipedia.org/wiki/%D0%90%D1%8D%D1%80%D0%BE%D0%B7%D0%BE%D0%BB%D1%8C" TargetMode="External"/><Relationship Id="rId25" Type="http://schemas.openxmlformats.org/officeDocument/2006/relationships/hyperlink" Target="https://ru.wikipedia.org/wiki/%D0%9F%D1%8B%D0%BB%D1%8C" TargetMode="External"/><Relationship Id="rId33" Type="http://schemas.openxmlformats.org/officeDocument/2006/relationships/hyperlink" Target="https://ru.wikipedia.org/wiki/%D0%A1%D0%BF%D0%B8%D1%87%D0%BA%D0%B0" TargetMode="External"/><Relationship Id="rId38" Type="http://schemas.openxmlformats.org/officeDocument/2006/relationships/hyperlink" Target="http://vashgorod.ru/news/35978/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B0%D0%B4%D0%B8%D0%BE%D0%B2%D0%BE%D0%BB%D0%BD%D1%8B" TargetMode="External"/><Relationship Id="rId20" Type="http://schemas.openxmlformats.org/officeDocument/2006/relationships/hyperlink" Target="https://ru.wikipedia.org/wiki/%D0%9E%D0%BA%D1%81%D0%B8%D0%B4_%D1%81%D0%B5%D1%80%D1%8B(IV)" TargetMode="External"/><Relationship Id="rId29" Type="http://schemas.openxmlformats.org/officeDocument/2006/relationships/hyperlink" Target="https://ru.wikipedia.org/wiki/%D0%91%D0%B0%D0%BA%D1%82%D0%B5%D1%80%D0%B8%D0%B8" TargetMode="External"/><Relationship Id="rId41" Type="http://schemas.openxmlformats.org/officeDocument/2006/relationships/hyperlink" Target="http://vashgorod.ru/news/3459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D%D1%82%D1%80%D0%BE%D0%BF%D0%BE%D0%B3%D0%B5%D0%BD%D0%BD%D1%8B%D0%B5_%D1%84%D0%B0%D0%BA%D1%82%D0%BE%D1%80%D1%8B" TargetMode="External"/><Relationship Id="rId24" Type="http://schemas.openxmlformats.org/officeDocument/2006/relationships/hyperlink" Target="https://ru.wikipedia.org/wiki/%D0%90%D0%BC%D0%BC%D0%B8%D0%B0%D0%BA" TargetMode="External"/><Relationship Id="rId32" Type="http://schemas.openxmlformats.org/officeDocument/2006/relationships/hyperlink" Target="https://ru.wikipedia.org/wiki/%D0%A2%D0%BE%D0%BA%D1%81%D0%B8%D0%BD" TargetMode="External"/><Relationship Id="rId37" Type="http://schemas.openxmlformats.org/officeDocument/2006/relationships/hyperlink" Target="http://vashgorod.ru/site/redir?u=/site/redir?u=http://www.kremlin.ru/acts/news/51142" TargetMode="External"/><Relationship Id="rId40" Type="http://schemas.openxmlformats.org/officeDocument/2006/relationships/hyperlink" Target="http://vashgorod.ru/news/34659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D%D0%BB%D0%B5%D0%BA%D1%82%D1%80%D0%BE%D0%BC%D0%B0%D0%B3%D0%BD%D0%B8%D1%82%D0%BD%D0%BE%D0%B5_%D0%B8%D0%B7%D0%BB%D1%83%D1%87%D0%B5%D0%BD%D0%B8%D0%B5" TargetMode="External"/><Relationship Id="rId23" Type="http://schemas.openxmlformats.org/officeDocument/2006/relationships/hyperlink" Target="https://ru.wikipedia.org/wiki/%D0%A2%D1%8F%D0%B6%D1%91%D0%BB%D1%8B%D0%B5_%D0%BC%D0%B5%D1%82%D0%B0%D0%BB%D0%BB%D1%8B" TargetMode="External"/><Relationship Id="rId28" Type="http://schemas.openxmlformats.org/officeDocument/2006/relationships/hyperlink" Target="https://ru.wikipedia.org/wiki/%D0%A1%D0%BF%D0%BE%D1%80%D1%8B" TargetMode="External"/><Relationship Id="rId36" Type="http://schemas.openxmlformats.org/officeDocument/2006/relationships/hyperlink" Target="http://vashgorod.ru/person/%D0%9F%D1%83%D1%82%D0%B8%D0%BD" TargetMode="External"/><Relationship Id="rId10" Type="http://schemas.openxmlformats.org/officeDocument/2006/relationships/hyperlink" Target="https://ru.wikipedia.org/wiki/%D0%9E%D0%BD%D0%BA%D0%BE%D0%BB%D0%BE%D0%B3%D0%B8%D1%8F" TargetMode="External"/><Relationship Id="rId19" Type="http://schemas.openxmlformats.org/officeDocument/2006/relationships/hyperlink" Target="https://ru.wikipedia.org/wiki/%D0%9E%D0%BA%D1%81%D0%B8%D0%B4%D1%8B_%D0%B0%D0%B7%D0%BE%D1%82%D0%B0" TargetMode="External"/><Relationship Id="rId31" Type="http://schemas.openxmlformats.org/officeDocument/2006/relationships/hyperlink" Target="https://ru.wikipedia.org/wiki/%D0%92%D0%B8%D1%80%D1%83%D1%81%D1%8B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7%D0%B4%D1%83%D1%85" TargetMode="External"/><Relationship Id="rId14" Type="http://schemas.openxmlformats.org/officeDocument/2006/relationships/hyperlink" Target="https://ru.wikipedia.org/wiki/%D0%AD%D0%BB%D0%B5%D0%BA%D1%82%D1%80%D0%BE%D0%B4%D0%B8%D0%BD%D0%B0%D0%BC%D0%B8%D0%BA%D0%B0" TargetMode="External"/><Relationship Id="rId22" Type="http://schemas.openxmlformats.org/officeDocument/2006/relationships/hyperlink" Target="https://ru.wikipedia.org/wiki/%D0%90%D0%BB%D1%8C%D0%B4%D0%B5%D0%B3%D0%B8%D0%B4%D1%8B" TargetMode="External"/><Relationship Id="rId27" Type="http://schemas.openxmlformats.org/officeDocument/2006/relationships/hyperlink" Target="https://ru.wikipedia.org/wiki/%D0%9C%D0%B8%D0%BA%D1%80%D0%BE%D0%BE%D1%80%D0%B3%D0%B0%D0%BD%D0%B8%D0%B7%D0%BC%D1%8B" TargetMode="External"/><Relationship Id="rId30" Type="http://schemas.openxmlformats.org/officeDocument/2006/relationships/hyperlink" Target="https://ru.wikipedia.org/wiki/%D0%93%D1%80%D0%B8%D0%B1" TargetMode="External"/><Relationship Id="rId35" Type="http://schemas.openxmlformats.org/officeDocument/2006/relationships/hyperlink" Target="http://vashgorod.ru/person/%D0%92%D0%BB%D0%B0%D0%B4%D0%B8%D0%BC%D0%B8%D1%80+%D0%9F%D1%83%D1%82%D0%B8%D0%B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A7A66-7BA5-4249-8242-3EFF274D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17</cp:revision>
  <cp:lastPrinted>2016-01-26T13:16:00Z</cp:lastPrinted>
  <dcterms:created xsi:type="dcterms:W3CDTF">2016-01-24T11:11:00Z</dcterms:created>
  <dcterms:modified xsi:type="dcterms:W3CDTF">2017-03-16T15:15:00Z</dcterms:modified>
</cp:coreProperties>
</file>