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E" w:rsidRPr="00AB5EDE" w:rsidRDefault="00AB5EDE" w:rsidP="00AB5EDE">
      <w:pPr>
        <w:pStyle w:val="a4"/>
        <w:jc w:val="right"/>
        <w:rPr>
          <w:color w:val="000000"/>
          <w:szCs w:val="24"/>
          <w:shd w:val="clear" w:color="auto" w:fill="FFFFFF"/>
          <w:lang w:val="ru-RU"/>
        </w:rPr>
      </w:pPr>
      <w:proofErr w:type="spellStart"/>
      <w:r w:rsidRPr="00AB5EDE">
        <w:rPr>
          <w:color w:val="000000"/>
          <w:szCs w:val="24"/>
          <w:shd w:val="clear" w:color="auto" w:fill="FFFFFF"/>
          <w:lang w:val="ru-RU"/>
        </w:rPr>
        <w:t>Куфтерина</w:t>
      </w:r>
      <w:proofErr w:type="spellEnd"/>
      <w:r w:rsidRPr="00AB5EDE">
        <w:rPr>
          <w:color w:val="000000"/>
          <w:szCs w:val="24"/>
          <w:shd w:val="clear" w:color="auto" w:fill="FFFFFF"/>
          <w:lang w:val="ru-RU"/>
        </w:rPr>
        <w:t xml:space="preserve"> Татьяна Робертовна</w:t>
      </w:r>
    </w:p>
    <w:p w:rsidR="00AB5EDE" w:rsidRPr="00AB5EDE" w:rsidRDefault="00AB5EDE" w:rsidP="00AB5EDE">
      <w:pPr>
        <w:pStyle w:val="a4"/>
        <w:jc w:val="right"/>
        <w:rPr>
          <w:color w:val="000000"/>
          <w:szCs w:val="24"/>
          <w:shd w:val="clear" w:color="auto" w:fill="FFFFFF"/>
          <w:lang w:val="ru-RU"/>
        </w:rPr>
      </w:pPr>
      <w:r w:rsidRPr="00AB5EDE">
        <w:rPr>
          <w:color w:val="000000"/>
          <w:szCs w:val="24"/>
          <w:shd w:val="clear" w:color="auto" w:fill="FFFFFF"/>
          <w:lang w:val="ru-RU"/>
        </w:rPr>
        <w:t>ГБПОУ "</w:t>
      </w:r>
      <w:proofErr w:type="spellStart"/>
      <w:r w:rsidRPr="00AB5EDE">
        <w:rPr>
          <w:color w:val="000000"/>
          <w:szCs w:val="24"/>
          <w:shd w:val="clear" w:color="auto" w:fill="FFFFFF"/>
          <w:lang w:val="ru-RU"/>
        </w:rPr>
        <w:t>Ейский</w:t>
      </w:r>
      <w:proofErr w:type="spellEnd"/>
      <w:r w:rsidRPr="00AB5EDE">
        <w:rPr>
          <w:color w:val="000000"/>
          <w:szCs w:val="24"/>
          <w:shd w:val="clear" w:color="auto" w:fill="FFFFFF"/>
          <w:lang w:val="ru-RU"/>
        </w:rPr>
        <w:t xml:space="preserve"> медицинский колледж" </w:t>
      </w:r>
    </w:p>
    <w:p w:rsidR="006F4D27" w:rsidRPr="00AB5EDE" w:rsidRDefault="00AB5EDE" w:rsidP="00AB5EDE">
      <w:pPr>
        <w:pStyle w:val="a4"/>
        <w:jc w:val="right"/>
        <w:rPr>
          <w:color w:val="000000"/>
          <w:szCs w:val="24"/>
          <w:shd w:val="clear" w:color="auto" w:fill="FFFFFF"/>
          <w:lang w:val="ru-RU"/>
        </w:rPr>
      </w:pPr>
      <w:r w:rsidRPr="00AB5EDE">
        <w:rPr>
          <w:color w:val="000000"/>
          <w:szCs w:val="24"/>
          <w:shd w:val="clear" w:color="auto" w:fill="FFFFFF"/>
          <w:lang w:val="ru-RU"/>
        </w:rPr>
        <w:t>министерства здравоохранения Краснодарского края</w:t>
      </w:r>
    </w:p>
    <w:p w:rsidR="00AB5EDE" w:rsidRPr="00AB5EDE" w:rsidRDefault="00AB5EDE" w:rsidP="00AB5EDE">
      <w:pPr>
        <w:pStyle w:val="a4"/>
        <w:jc w:val="right"/>
        <w:rPr>
          <w:color w:val="000000"/>
          <w:szCs w:val="24"/>
          <w:shd w:val="clear" w:color="auto" w:fill="FFFFFF"/>
          <w:lang w:val="ru-RU"/>
        </w:rPr>
      </w:pPr>
      <w:r w:rsidRPr="00AB5EDE">
        <w:rPr>
          <w:color w:val="000000"/>
          <w:szCs w:val="24"/>
          <w:shd w:val="clear" w:color="auto" w:fill="FFFFFF"/>
          <w:lang w:val="ru-RU"/>
        </w:rPr>
        <w:t>Преподаватель</w:t>
      </w:r>
    </w:p>
    <w:p w:rsidR="00AB5EDE" w:rsidRPr="00AB5EDE" w:rsidRDefault="00AB5EDE" w:rsidP="006F4D27">
      <w:pPr>
        <w:pStyle w:val="a4"/>
        <w:jc w:val="center"/>
        <w:rPr>
          <w:szCs w:val="24"/>
          <w:lang w:val="ru-RU"/>
        </w:rPr>
      </w:pPr>
    </w:p>
    <w:p w:rsidR="007823DA" w:rsidRPr="00AB5EDE" w:rsidRDefault="007823DA" w:rsidP="006F4D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0A0FE5" w:rsidRPr="00AB5EDE" w:rsidRDefault="006B600E" w:rsidP="006F4D27">
      <w:pPr>
        <w:pStyle w:val="a4"/>
        <w:tabs>
          <w:tab w:val="center" w:pos="4960"/>
          <w:tab w:val="left" w:pos="8776"/>
        </w:tabs>
        <w:jc w:val="left"/>
        <w:rPr>
          <w:b/>
          <w:szCs w:val="24"/>
          <w:lang w:val="ru-RU"/>
        </w:rPr>
      </w:pPr>
      <w:r w:rsidRPr="00AB5EDE">
        <w:rPr>
          <w:b/>
          <w:szCs w:val="24"/>
          <w:lang w:val="ru-RU"/>
        </w:rPr>
        <w:tab/>
      </w:r>
      <w:r w:rsidR="007823DA" w:rsidRPr="00AB5EDE">
        <w:rPr>
          <w:b/>
          <w:szCs w:val="24"/>
          <w:lang w:val="ru-RU"/>
        </w:rPr>
        <w:t>семинарского занятия</w:t>
      </w:r>
      <w:r w:rsidRPr="00AB5EDE">
        <w:rPr>
          <w:b/>
          <w:szCs w:val="24"/>
          <w:lang w:val="ru-RU"/>
        </w:rPr>
        <w:tab/>
      </w:r>
    </w:p>
    <w:p w:rsidR="000A0FE5" w:rsidRPr="00AB5EDE" w:rsidRDefault="00240FDE" w:rsidP="006F4D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Тема: «Бронхиальная астма</w:t>
      </w:r>
      <w:r w:rsidR="000A0FE5" w:rsidRPr="00AB5EDE">
        <w:rPr>
          <w:rFonts w:ascii="Times New Roman" w:hAnsi="Times New Roman" w:cs="Times New Roman"/>
          <w:b/>
          <w:sz w:val="24"/>
          <w:szCs w:val="24"/>
        </w:rPr>
        <w:t>»</w:t>
      </w:r>
    </w:p>
    <w:p w:rsidR="007823DA" w:rsidRPr="00AB5EDE" w:rsidRDefault="007823DA" w:rsidP="006F4D27">
      <w:pPr>
        <w:pStyle w:val="a4"/>
        <w:jc w:val="center"/>
        <w:rPr>
          <w:b/>
          <w:color w:val="FF0000"/>
          <w:szCs w:val="24"/>
          <w:lang w:val="ru-RU"/>
        </w:rPr>
      </w:pPr>
    </w:p>
    <w:p w:rsidR="007823DA" w:rsidRPr="00AB5EDE" w:rsidRDefault="007823DA" w:rsidP="006F4D27">
      <w:pPr>
        <w:pStyle w:val="a4"/>
        <w:jc w:val="center"/>
        <w:rPr>
          <w:szCs w:val="24"/>
          <w:lang w:val="ru-RU"/>
        </w:rPr>
      </w:pPr>
      <w:proofErr w:type="gramStart"/>
      <w:r w:rsidRPr="00AB5EDE">
        <w:rPr>
          <w:szCs w:val="24"/>
          <w:lang w:val="ru-RU"/>
        </w:rPr>
        <w:t>ПМ.02.Участие в лечебно - диагностическом и реабилитационном процессах</w:t>
      </w:r>
      <w:proofErr w:type="gramEnd"/>
    </w:p>
    <w:p w:rsidR="007823DA" w:rsidRPr="00AB5EDE" w:rsidRDefault="007823DA" w:rsidP="006F4D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МДК.02.01. Сестринский уход при различных заболеваниях и состояниях</w:t>
      </w:r>
    </w:p>
    <w:p w:rsidR="007823DA" w:rsidRPr="00AB5EDE" w:rsidRDefault="007823DA" w:rsidP="006F4D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Раздел 4. Сестринский уход за терапевтическими пациентами</w:t>
      </w:r>
    </w:p>
    <w:p w:rsidR="007823DA" w:rsidRPr="00AB5EDE" w:rsidRDefault="007823DA" w:rsidP="006F4D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23DA" w:rsidRPr="00AB5EDE" w:rsidRDefault="007823DA" w:rsidP="006F4D27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Курс 3    семестр 6</w:t>
      </w:r>
    </w:p>
    <w:p w:rsidR="007823DA" w:rsidRPr="00AB5EDE" w:rsidRDefault="007823DA" w:rsidP="006F4D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Специальность 34.02.01</w:t>
      </w:r>
      <w:r w:rsidR="000B02DF" w:rsidRPr="00AB5EDE">
        <w:rPr>
          <w:rFonts w:ascii="Times New Roman" w:hAnsi="Times New Roman" w:cs="Times New Roman"/>
          <w:sz w:val="24"/>
          <w:szCs w:val="24"/>
        </w:rPr>
        <w:t xml:space="preserve"> Сестринское дело</w:t>
      </w:r>
      <w:r w:rsidRPr="00AB5EDE">
        <w:rPr>
          <w:rFonts w:ascii="Times New Roman" w:hAnsi="Times New Roman" w:cs="Times New Roman"/>
          <w:sz w:val="24"/>
          <w:szCs w:val="24"/>
        </w:rPr>
        <w:t xml:space="preserve"> (базовая подготовка)</w:t>
      </w:r>
    </w:p>
    <w:p w:rsidR="000A0FE5" w:rsidRPr="00AB5EDE" w:rsidRDefault="000A0FE5" w:rsidP="006F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CC6" w:rsidRPr="00AB5EDE" w:rsidRDefault="008B4CC6" w:rsidP="008B4CC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B4CC6" w:rsidRPr="00AB5EDE" w:rsidRDefault="008B4CC6" w:rsidP="008B4C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ab/>
        <w:t xml:space="preserve">Методическая разработка семинарского занятия по теме </w:t>
      </w:r>
      <w:r w:rsidRPr="00AB5EDE">
        <w:rPr>
          <w:rFonts w:ascii="Times New Roman" w:eastAsia="Calibri" w:hAnsi="Times New Roman" w:cs="Times New Roman"/>
          <w:bCs/>
          <w:sz w:val="24"/>
          <w:szCs w:val="24"/>
        </w:rPr>
        <w:t>«Бронхиальная астма</w:t>
      </w:r>
      <w:r w:rsidRPr="00AB5ED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B5EDE">
        <w:rPr>
          <w:rFonts w:ascii="Times New Roman" w:hAnsi="Times New Roman" w:cs="Times New Roman"/>
          <w:sz w:val="24"/>
          <w:szCs w:val="24"/>
        </w:rPr>
        <w:t xml:space="preserve">  составлена   в соответствии  с  требованиями ФГОС СПО  и учебным планом по специальности 34.02.01 Сестринское дело (базовой подготовки).   </w:t>
      </w:r>
    </w:p>
    <w:p w:rsidR="008B4CC6" w:rsidRPr="00AB5EDE" w:rsidRDefault="008B4CC6" w:rsidP="008B4CC6">
      <w:pPr>
        <w:pStyle w:val="a4"/>
        <w:spacing w:line="360" w:lineRule="auto"/>
        <w:rPr>
          <w:color w:val="000000"/>
          <w:szCs w:val="24"/>
          <w:lang w:val="ru-RU"/>
        </w:rPr>
      </w:pPr>
      <w:r w:rsidRPr="00AB5EDE">
        <w:rPr>
          <w:color w:val="000000"/>
          <w:szCs w:val="24"/>
          <w:lang w:val="ru-RU"/>
        </w:rPr>
        <w:tab/>
        <w:t xml:space="preserve">Методическая разработка предназначена для преподавателей при подготовке и проведении семинарского занятия по </w:t>
      </w:r>
      <w:r w:rsidRPr="00AB5EDE">
        <w:rPr>
          <w:szCs w:val="24"/>
          <w:lang w:val="ru-RU"/>
        </w:rPr>
        <w:t xml:space="preserve">ПМ.02. </w:t>
      </w:r>
      <w:proofErr w:type="gramStart"/>
      <w:r w:rsidRPr="00AB5EDE">
        <w:rPr>
          <w:szCs w:val="24"/>
          <w:lang w:val="ru-RU"/>
        </w:rPr>
        <w:t>Участие в лечебно-диагностическом и реабилитационном процессах (МДК.02.01.</w:t>
      </w:r>
      <w:proofErr w:type="gramEnd"/>
      <w:r w:rsidRPr="00AB5EDE">
        <w:rPr>
          <w:szCs w:val="24"/>
          <w:lang w:val="ru-RU"/>
        </w:rPr>
        <w:t xml:space="preserve"> Сестринский уход при различных заболеваниях и состояниях. Раздел 4. </w:t>
      </w:r>
      <w:proofErr w:type="gramStart"/>
      <w:r w:rsidRPr="00AB5EDE">
        <w:rPr>
          <w:szCs w:val="24"/>
          <w:lang w:val="ru-RU"/>
        </w:rPr>
        <w:t xml:space="preserve">Сестринский уход за терапевтическими пациентами)  </w:t>
      </w:r>
      <w:r w:rsidRPr="00AB5EDE">
        <w:rPr>
          <w:color w:val="000000"/>
          <w:szCs w:val="24"/>
          <w:lang w:val="ru-RU"/>
        </w:rPr>
        <w:t>в 6</w:t>
      </w:r>
      <w:r w:rsidRPr="00AB5EDE">
        <w:rPr>
          <w:color w:val="000000"/>
          <w:szCs w:val="24"/>
        </w:rPr>
        <w:t> </w:t>
      </w:r>
      <w:r w:rsidRPr="00AB5EDE">
        <w:rPr>
          <w:color w:val="000000"/>
          <w:szCs w:val="24"/>
          <w:lang w:val="ru-RU"/>
        </w:rPr>
        <w:t>семестре на 3 курсе.</w:t>
      </w:r>
      <w:proofErr w:type="gramEnd"/>
      <w:r w:rsidRPr="00AB5EDE">
        <w:rPr>
          <w:color w:val="000000"/>
          <w:szCs w:val="24"/>
          <w:lang w:val="ru-RU"/>
        </w:rPr>
        <w:t xml:space="preserve"> </w:t>
      </w:r>
      <w:proofErr w:type="gramStart"/>
      <w:r w:rsidRPr="00AB5EDE">
        <w:rPr>
          <w:color w:val="000000"/>
          <w:szCs w:val="24"/>
          <w:lang w:val="ru-RU"/>
        </w:rPr>
        <w:t xml:space="preserve">В рабочей программе </w:t>
      </w:r>
      <w:r w:rsidRPr="00AB5EDE">
        <w:rPr>
          <w:szCs w:val="24"/>
          <w:lang w:val="ru-RU"/>
        </w:rPr>
        <w:t>ПМ.02.Участие в лечебно-диагностическом и реабилитационном процессах, н</w:t>
      </w:r>
      <w:r w:rsidRPr="00AB5EDE">
        <w:rPr>
          <w:color w:val="000000"/>
          <w:szCs w:val="24"/>
          <w:lang w:val="ru-RU"/>
        </w:rPr>
        <w:t>а изучение данной темы,  отводится  2 часа.</w:t>
      </w:r>
      <w:proofErr w:type="gramEnd"/>
    </w:p>
    <w:p w:rsidR="008B4CC6" w:rsidRPr="00AB5EDE" w:rsidRDefault="008B4CC6" w:rsidP="008B4C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DE">
        <w:rPr>
          <w:rFonts w:ascii="Times New Roman" w:hAnsi="Times New Roman" w:cs="Times New Roman"/>
          <w:color w:val="000000"/>
          <w:sz w:val="24"/>
          <w:szCs w:val="24"/>
        </w:rPr>
        <w:tab/>
        <w:t>С целью улучшения восприятия темы  предложены  задания для контроля усвоения материала, а именно: тестовый контроль с эталонами ответов, терминологический диктант.</w:t>
      </w:r>
    </w:p>
    <w:p w:rsidR="008B4CC6" w:rsidRPr="00AB5EDE" w:rsidRDefault="008B4CC6" w:rsidP="008B4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На занятии используются технологии: личностно-ориентированное обучение, проблемное обучение, игровые технологии.</w:t>
      </w:r>
    </w:p>
    <w:p w:rsidR="008B4CC6" w:rsidRPr="00AB5EDE" w:rsidRDefault="008B4CC6" w:rsidP="008B4CC6">
      <w:pPr>
        <w:pStyle w:val="a9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EDE">
        <w:rPr>
          <w:rFonts w:ascii="Times New Roman" w:hAnsi="Times New Roman"/>
          <w:sz w:val="24"/>
          <w:szCs w:val="24"/>
          <w:lang w:eastAsia="ar-SA"/>
        </w:rPr>
        <w:t xml:space="preserve">Поскольку бронхиальная астма – заболевание хроническое, требующее постоянного мониторинга и коррекции терапии, пациент должен многое знать и уметь сам. С момента установления диагноза надо дать пациенту и его ближайшему окружению подробную информацию о сути заболевания, причинах обострения, механизмах действия основных лекарственных препаратов, побочных эффектах, чтобы по возможности их избегать, обучить самоконтролю за самочувствием. Задача медицинских работников состоит в создании позитивного отношения пациента к активному участию в лечебном процессе. С этой целью во многих учреждениях амбулаторного типа создаются школы для больных бронхиальной астмой,  так как в последнее время очень большое внимание уделяется обучению пациентов. </w:t>
      </w:r>
    </w:p>
    <w:p w:rsidR="008B4CC6" w:rsidRPr="00AB5EDE" w:rsidRDefault="008B4CC6" w:rsidP="008B4CC6">
      <w:pPr>
        <w:pStyle w:val="a9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B5EDE">
        <w:rPr>
          <w:rFonts w:ascii="Times New Roman" w:hAnsi="Times New Roman"/>
          <w:sz w:val="24"/>
          <w:szCs w:val="24"/>
        </w:rPr>
        <w:t xml:space="preserve">Проведение ролевой игры по обучению пациента позволяет студентам на примере имитационной деятельности медицинской сестры в работе школы здоровья для пациентов с </w:t>
      </w:r>
      <w:r w:rsidRPr="00AB5EDE">
        <w:rPr>
          <w:rFonts w:ascii="Times New Roman" w:hAnsi="Times New Roman"/>
          <w:sz w:val="24"/>
          <w:szCs w:val="24"/>
        </w:rPr>
        <w:lastRenderedPageBreak/>
        <w:t>бронхиальной астмой отработать навыки предоставления информации по заболеванию в доступном для пациента виде, консультирования пациентов и его окружения</w:t>
      </w:r>
      <w:r w:rsidRPr="00AB5EDE">
        <w:rPr>
          <w:rFonts w:ascii="Times New Roman" w:eastAsia="Times New Roman" w:hAnsi="Times New Roman"/>
          <w:sz w:val="24"/>
          <w:szCs w:val="24"/>
        </w:rPr>
        <w:t xml:space="preserve"> по п</w:t>
      </w:r>
      <w:r w:rsidRPr="00AB5EDE">
        <w:rPr>
          <w:rFonts w:ascii="Times New Roman" w:hAnsi="Times New Roman"/>
          <w:sz w:val="24"/>
          <w:szCs w:val="24"/>
        </w:rPr>
        <w:t>рименению лекарственных средств, осуществления фармакотерапии по назначению врача, проведения  мероприятий по сохранению и улучшению качества жизни пациентов с бронхиальной астмой</w:t>
      </w:r>
      <w:proofErr w:type="gramEnd"/>
      <w:r w:rsidRPr="00AB5EDE">
        <w:rPr>
          <w:rFonts w:ascii="Times New Roman" w:hAnsi="Times New Roman"/>
          <w:sz w:val="24"/>
          <w:szCs w:val="24"/>
        </w:rPr>
        <w:t>, помогает научить пациента жить со своим заболеванием, обучить приемам самопомощи при приступе удушья при бронхиальной астме для предупреждения прогрессирования заболевания и развития осложнений, что необходимо для повышения качества жизни, предупреждения инвалидизации и смертности.</w:t>
      </w:r>
      <w:r w:rsidRPr="00AB5ED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B4CC6" w:rsidRPr="00AB5EDE" w:rsidRDefault="008B4CC6" w:rsidP="008B4CC6">
      <w:pPr>
        <w:pStyle w:val="a9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EDE">
        <w:rPr>
          <w:rFonts w:ascii="Times New Roman" w:hAnsi="Times New Roman"/>
          <w:sz w:val="24"/>
          <w:szCs w:val="24"/>
          <w:lang w:eastAsia="ar-SA"/>
        </w:rPr>
        <w:t>У</w:t>
      </w:r>
      <w:r w:rsidRPr="00AB5EDE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чебный процесс организован таким образом, позволяет не только получать новые знания, но и развивает саму познавательную деятельность, переводит ее на более высокие формы кооперации и сотрудничества. </w:t>
      </w:r>
    </w:p>
    <w:p w:rsidR="008156E1" w:rsidRPr="00AB5EDE" w:rsidRDefault="00AF4A56" w:rsidP="006F4D2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Тема  БРОНХИАЛЬНАЯ АСТМА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Цели учебного занятия: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EDE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proofErr w:type="gramEnd"/>
      <w:r w:rsidRPr="00AB5EDE">
        <w:rPr>
          <w:rFonts w:ascii="Times New Roman" w:hAnsi="Times New Roman" w:cs="Times New Roman"/>
          <w:sz w:val="24"/>
          <w:szCs w:val="24"/>
        </w:rPr>
        <w:t>: обобщить, углубить  и системати</w:t>
      </w:r>
      <w:r w:rsidR="00AF4A56" w:rsidRPr="00AB5EDE">
        <w:rPr>
          <w:rFonts w:ascii="Times New Roman" w:hAnsi="Times New Roman" w:cs="Times New Roman"/>
          <w:sz w:val="24"/>
          <w:szCs w:val="24"/>
        </w:rPr>
        <w:t>зировать знания о бронхиальной астме</w:t>
      </w:r>
      <w:r w:rsidR="00386EAD" w:rsidRPr="00AB5EDE">
        <w:rPr>
          <w:rFonts w:ascii="Times New Roman" w:hAnsi="Times New Roman" w:cs="Times New Roman"/>
          <w:sz w:val="24"/>
          <w:szCs w:val="24"/>
        </w:rPr>
        <w:t>, об особенностях сестринского ухо</w:t>
      </w:r>
      <w:r w:rsidR="00AF4A56" w:rsidRPr="00AB5EDE">
        <w:rPr>
          <w:rFonts w:ascii="Times New Roman" w:hAnsi="Times New Roman" w:cs="Times New Roman"/>
          <w:sz w:val="24"/>
          <w:szCs w:val="24"/>
        </w:rPr>
        <w:t>да за пациентом с бронхиальной астмой.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EDE">
        <w:rPr>
          <w:rFonts w:ascii="Times New Roman" w:hAnsi="Times New Roman" w:cs="Times New Roman"/>
          <w:sz w:val="24"/>
          <w:szCs w:val="24"/>
          <w:u w:val="single"/>
        </w:rPr>
        <w:t>Развивающая</w:t>
      </w:r>
      <w:proofErr w:type="gramEnd"/>
      <w:r w:rsidRPr="00AB5EDE">
        <w:rPr>
          <w:rFonts w:ascii="Times New Roman" w:hAnsi="Times New Roman" w:cs="Times New Roman"/>
          <w:sz w:val="24"/>
          <w:szCs w:val="24"/>
        </w:rPr>
        <w:t>: развивать умение осуществлять поиск и использование информации необходимой для профессионального и личностного развития, содействовать осознанию обучающимися значимости изучаемого раздела модуля в профессиональной деятельности медицинской сестры, развивать культуру речи, развивать клиническое мышление</w:t>
      </w:r>
      <w:r w:rsidR="00AF4A56" w:rsidRPr="00AB5EDE">
        <w:rPr>
          <w:rFonts w:ascii="Times New Roman" w:hAnsi="Times New Roman" w:cs="Times New Roman"/>
          <w:sz w:val="24"/>
          <w:szCs w:val="24"/>
        </w:rPr>
        <w:t>.</w:t>
      </w:r>
    </w:p>
    <w:p w:rsidR="00AF4A56" w:rsidRPr="00AB5EDE" w:rsidRDefault="008156E1" w:rsidP="006F4D2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B5EDE">
        <w:rPr>
          <w:rFonts w:ascii="Times New Roman" w:hAnsi="Times New Roman" w:cs="Times New Roman"/>
          <w:sz w:val="24"/>
          <w:szCs w:val="24"/>
          <w:u w:val="single"/>
        </w:rPr>
        <w:t>Воспитательная</w:t>
      </w:r>
      <w:r w:rsidRPr="00AB5EDE">
        <w:rPr>
          <w:rFonts w:ascii="Times New Roman" w:hAnsi="Times New Roman" w:cs="Times New Roman"/>
          <w:sz w:val="24"/>
          <w:szCs w:val="24"/>
        </w:rPr>
        <w:t xml:space="preserve">: </w:t>
      </w:r>
      <w:r w:rsidR="00AF4A56" w:rsidRPr="00AB5E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воспитывать профессиональную направленность, дисциплину, стремление к самообразованию, профессиональному и личностному росту.</w:t>
      </w:r>
      <w:proofErr w:type="gramEnd"/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Требования к знаниям, умениям: 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  <w:r w:rsidRPr="00AB5EDE">
        <w:rPr>
          <w:rFonts w:ascii="Times New Roman" w:hAnsi="Times New Roman" w:cs="Times New Roman"/>
          <w:sz w:val="24"/>
          <w:szCs w:val="24"/>
        </w:rPr>
        <w:t xml:space="preserve"> готовить  пациента  к лечебно-диагностическим вмешательствам, осуществлять  сестринский</w:t>
      </w:r>
      <w:r w:rsidRPr="00AB5EDE">
        <w:rPr>
          <w:rFonts w:ascii="Times New Roman" w:eastAsia="Times New Roman" w:hAnsi="Times New Roman" w:cs="Times New Roman"/>
          <w:sz w:val="24"/>
          <w:szCs w:val="24"/>
        </w:rPr>
        <w:t xml:space="preserve"> уход</w:t>
      </w:r>
      <w:r w:rsidRPr="00AB5EDE">
        <w:rPr>
          <w:rFonts w:ascii="Times New Roman" w:hAnsi="Times New Roman" w:cs="Times New Roman"/>
          <w:sz w:val="24"/>
          <w:szCs w:val="24"/>
        </w:rPr>
        <w:t xml:space="preserve"> </w:t>
      </w:r>
      <w:r w:rsidRPr="00AB5EDE">
        <w:rPr>
          <w:rFonts w:ascii="Times New Roman" w:eastAsia="Times New Roman" w:hAnsi="Times New Roman" w:cs="Times New Roman"/>
          <w:sz w:val="24"/>
          <w:szCs w:val="24"/>
        </w:rPr>
        <w:t xml:space="preserve">за пациентом при </w:t>
      </w:r>
      <w:r w:rsidR="00AF4A56" w:rsidRPr="00AB5EDE">
        <w:rPr>
          <w:rFonts w:ascii="Times New Roman" w:hAnsi="Times New Roman" w:cs="Times New Roman"/>
          <w:sz w:val="24"/>
          <w:szCs w:val="24"/>
        </w:rPr>
        <w:t>бронхиальной астме</w:t>
      </w:r>
      <w:r w:rsidRPr="00AB5EDE">
        <w:rPr>
          <w:rFonts w:ascii="Times New Roman" w:hAnsi="Times New Roman" w:cs="Times New Roman"/>
          <w:sz w:val="24"/>
          <w:szCs w:val="24"/>
        </w:rPr>
        <w:t>, консультировать пациента и его окружение</w:t>
      </w:r>
      <w:r w:rsidRPr="00AB5EDE">
        <w:rPr>
          <w:rFonts w:ascii="Times New Roman" w:eastAsia="Times New Roman" w:hAnsi="Times New Roman" w:cs="Times New Roman"/>
          <w:sz w:val="24"/>
          <w:szCs w:val="24"/>
        </w:rPr>
        <w:t xml:space="preserve"> по п</w:t>
      </w:r>
      <w:r w:rsidRPr="00AB5EDE">
        <w:rPr>
          <w:rFonts w:ascii="Times New Roman" w:hAnsi="Times New Roman" w:cs="Times New Roman"/>
          <w:sz w:val="24"/>
          <w:szCs w:val="24"/>
        </w:rPr>
        <w:t xml:space="preserve">рименению лекарственных средств, осуществлять фармакотерапию по назначению врача, проводить  мероприятия по сохранению и улучшению качества жизни пациента с </w:t>
      </w:r>
      <w:r w:rsidR="00AF4A56" w:rsidRPr="00AB5EDE">
        <w:rPr>
          <w:rFonts w:ascii="Times New Roman" w:hAnsi="Times New Roman" w:cs="Times New Roman"/>
          <w:sz w:val="24"/>
          <w:szCs w:val="24"/>
        </w:rPr>
        <w:t>бронхиальной астмой</w:t>
      </w:r>
      <w:r w:rsidRPr="00AB5EDE">
        <w:rPr>
          <w:rFonts w:ascii="Times New Roman" w:hAnsi="Times New Roman" w:cs="Times New Roman"/>
          <w:sz w:val="24"/>
          <w:szCs w:val="24"/>
        </w:rPr>
        <w:t>.</w:t>
      </w:r>
    </w:p>
    <w:p w:rsidR="008156E1" w:rsidRPr="00AB5EDE" w:rsidRDefault="008156E1" w:rsidP="006F4D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  <w:r w:rsidRPr="00AB5EDE">
        <w:rPr>
          <w:rFonts w:ascii="Times New Roman" w:hAnsi="Times New Roman" w:cs="Times New Roman"/>
          <w:sz w:val="24"/>
          <w:szCs w:val="24"/>
        </w:rPr>
        <w:t xml:space="preserve"> </w:t>
      </w:r>
      <w:r w:rsidRPr="00AB5EDE">
        <w:rPr>
          <w:rFonts w:ascii="Times New Roman" w:eastAsia="Times New Roman" w:hAnsi="Times New Roman" w:cs="Times New Roman"/>
          <w:sz w:val="24"/>
          <w:szCs w:val="24"/>
        </w:rPr>
        <w:t>причины, клинические проявления, возможные осложнения, методы диагностики  проблем пациента, организацию и оказание сестринской помощи</w:t>
      </w:r>
      <w:r w:rsidRPr="00AB5EDE">
        <w:rPr>
          <w:rFonts w:ascii="Times New Roman" w:hAnsi="Times New Roman" w:cs="Times New Roman"/>
          <w:sz w:val="24"/>
          <w:szCs w:val="24"/>
        </w:rPr>
        <w:t xml:space="preserve"> при </w:t>
      </w:r>
      <w:r w:rsidR="00AF4A56" w:rsidRPr="00AB5EDE">
        <w:rPr>
          <w:rFonts w:ascii="Times New Roman" w:hAnsi="Times New Roman" w:cs="Times New Roman"/>
          <w:sz w:val="24"/>
          <w:szCs w:val="24"/>
        </w:rPr>
        <w:t>бронхиальной астме</w:t>
      </w:r>
      <w:r w:rsidRPr="00AB5E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6E1" w:rsidRPr="00AB5EDE" w:rsidRDefault="008156E1" w:rsidP="006F4D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Формируемые компетенции</w:t>
      </w:r>
      <w:r w:rsidR="00AF4A56" w:rsidRPr="00AB5EDE">
        <w:rPr>
          <w:rFonts w:ascii="Times New Roman" w:hAnsi="Times New Roman" w:cs="Times New Roman"/>
          <w:b/>
          <w:sz w:val="24"/>
          <w:szCs w:val="24"/>
        </w:rPr>
        <w:t>:</w:t>
      </w:r>
      <w:r w:rsidRPr="00AB5E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156E1" w:rsidRPr="00AB5EDE" w:rsidRDefault="008156E1" w:rsidP="006F4D27">
      <w:pPr>
        <w:pStyle w:val="2"/>
        <w:widowControl w:val="0"/>
        <w:spacing w:line="360" w:lineRule="auto"/>
        <w:ind w:left="0" w:firstLine="0"/>
        <w:jc w:val="both"/>
        <w:rPr>
          <w:kern w:val="18"/>
        </w:rPr>
      </w:pPr>
      <w:r w:rsidRPr="00AB5EDE">
        <w:rPr>
          <w:bCs/>
        </w:rPr>
        <w:t>ПК 2.1. </w:t>
      </w:r>
      <w:r w:rsidRPr="00AB5EDE">
        <w:rPr>
          <w:kern w:val="18"/>
        </w:rPr>
        <w:t>Представлять информацию в понятном для пациента виде, объяснять ему суть вмешательств.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kern w:val="18"/>
          <w:sz w:val="24"/>
          <w:szCs w:val="24"/>
        </w:rPr>
      </w:pPr>
      <w:r w:rsidRPr="00AB5EDE">
        <w:rPr>
          <w:rFonts w:ascii="Times New Roman" w:hAnsi="Times New Roman" w:cs="Times New Roman"/>
          <w:bCs/>
          <w:kern w:val="18"/>
          <w:sz w:val="24"/>
          <w:szCs w:val="24"/>
        </w:rPr>
        <w:t>ПК</w:t>
      </w:r>
      <w:r w:rsidRPr="00AB5EDE">
        <w:rPr>
          <w:rFonts w:ascii="Times New Roman" w:hAnsi="Times New Roman" w:cs="Times New Roman"/>
          <w:bCs/>
          <w:sz w:val="24"/>
          <w:szCs w:val="24"/>
        </w:rPr>
        <w:t> </w:t>
      </w:r>
      <w:r w:rsidRPr="00AB5EDE">
        <w:rPr>
          <w:rFonts w:ascii="Times New Roman" w:hAnsi="Times New Roman" w:cs="Times New Roman"/>
          <w:bCs/>
          <w:kern w:val="18"/>
          <w:sz w:val="24"/>
          <w:szCs w:val="24"/>
        </w:rPr>
        <w:t>2.2.</w:t>
      </w:r>
      <w:r w:rsidRPr="00AB5EDE">
        <w:rPr>
          <w:rFonts w:ascii="Times New Roman" w:hAnsi="Times New Roman" w:cs="Times New Roman"/>
          <w:bCs/>
          <w:sz w:val="24"/>
          <w:szCs w:val="24"/>
        </w:rPr>
        <w:t> </w:t>
      </w:r>
      <w:r w:rsidRPr="00AB5EDE">
        <w:rPr>
          <w:rFonts w:ascii="Times New Roman" w:hAnsi="Times New Roman" w:cs="Times New Roman"/>
          <w:kern w:val="18"/>
          <w:sz w:val="24"/>
          <w:szCs w:val="24"/>
        </w:rPr>
        <w:t>Осуществлять лечебно-диагностические вмешательства, взаимодействуя с участниками лечебного процесса</w:t>
      </w:r>
    </w:p>
    <w:p w:rsidR="008156E1" w:rsidRPr="00AB5EDE" w:rsidRDefault="008156E1" w:rsidP="006F4D27">
      <w:pPr>
        <w:pStyle w:val="2"/>
        <w:widowControl w:val="0"/>
        <w:spacing w:line="360" w:lineRule="auto"/>
        <w:ind w:left="0" w:firstLine="0"/>
        <w:rPr>
          <w:kern w:val="18"/>
        </w:rPr>
      </w:pPr>
      <w:r w:rsidRPr="00AB5EDE">
        <w:rPr>
          <w:bCs/>
          <w:kern w:val="18"/>
        </w:rPr>
        <w:t>ПК</w:t>
      </w:r>
      <w:r w:rsidRPr="00AB5EDE">
        <w:rPr>
          <w:bCs/>
        </w:rPr>
        <w:t> </w:t>
      </w:r>
      <w:r w:rsidRPr="00AB5EDE">
        <w:rPr>
          <w:bCs/>
          <w:kern w:val="18"/>
        </w:rPr>
        <w:t>2.4.</w:t>
      </w:r>
      <w:r w:rsidRPr="00AB5EDE">
        <w:rPr>
          <w:bCs/>
        </w:rPr>
        <w:t> </w:t>
      </w:r>
      <w:r w:rsidRPr="00AB5EDE">
        <w:rPr>
          <w:kern w:val="18"/>
        </w:rPr>
        <w:t>Применять медикаментозные средства в соответствии  с правилами их использования.</w:t>
      </w:r>
    </w:p>
    <w:p w:rsidR="00386EAD" w:rsidRPr="00AB5EDE" w:rsidRDefault="00386EAD" w:rsidP="006F4D27">
      <w:pPr>
        <w:pStyle w:val="2"/>
        <w:widowControl w:val="0"/>
        <w:spacing w:line="360" w:lineRule="auto"/>
        <w:ind w:left="0" w:firstLine="0"/>
        <w:rPr>
          <w:kern w:val="18"/>
        </w:rPr>
      </w:pPr>
      <w:r w:rsidRPr="00AB5EDE">
        <w:rPr>
          <w:bCs/>
          <w:kern w:val="18"/>
        </w:rPr>
        <w:t xml:space="preserve">ПК   2.6.   </w:t>
      </w:r>
      <w:r w:rsidRPr="00AB5EDE">
        <w:rPr>
          <w:kern w:val="18"/>
        </w:rPr>
        <w:t>Вести утвержденную медицинскую документацию.</w:t>
      </w:r>
    </w:p>
    <w:p w:rsidR="008156E1" w:rsidRPr="00AB5EDE" w:rsidRDefault="008156E1" w:rsidP="006F4D27">
      <w:pPr>
        <w:pStyle w:val="2"/>
        <w:widowControl w:val="0"/>
        <w:spacing w:line="360" w:lineRule="auto"/>
        <w:ind w:left="0" w:firstLine="0"/>
        <w:jc w:val="both"/>
        <w:rPr>
          <w:kern w:val="18"/>
        </w:rPr>
      </w:pPr>
      <w:proofErr w:type="gramStart"/>
      <w:r w:rsidRPr="00AB5EDE">
        <w:rPr>
          <w:kern w:val="18"/>
        </w:rPr>
        <w:lastRenderedPageBreak/>
        <w:t>ОК</w:t>
      </w:r>
      <w:proofErr w:type="gramEnd"/>
      <w:r w:rsidRPr="00AB5EDE">
        <w:rPr>
          <w:kern w:val="1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156E1" w:rsidRPr="00AB5EDE" w:rsidRDefault="008156E1" w:rsidP="006F4D27">
      <w:pPr>
        <w:pStyle w:val="2"/>
        <w:widowControl w:val="0"/>
        <w:spacing w:line="360" w:lineRule="auto"/>
        <w:ind w:left="0" w:firstLine="0"/>
        <w:jc w:val="both"/>
        <w:rPr>
          <w:kern w:val="18"/>
        </w:rPr>
      </w:pPr>
      <w:proofErr w:type="gramStart"/>
      <w:r w:rsidRPr="00AB5EDE">
        <w:rPr>
          <w:kern w:val="18"/>
        </w:rPr>
        <w:t>ОК</w:t>
      </w:r>
      <w:proofErr w:type="gramEnd"/>
      <w:r w:rsidRPr="00AB5EDE">
        <w:rPr>
          <w:kern w:val="1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8156E1" w:rsidRPr="00AB5EDE" w:rsidRDefault="008156E1" w:rsidP="006F4D27">
      <w:pPr>
        <w:pStyle w:val="2"/>
        <w:widowControl w:val="0"/>
        <w:spacing w:line="360" w:lineRule="auto"/>
        <w:ind w:left="0" w:firstLine="0"/>
        <w:jc w:val="both"/>
        <w:rPr>
          <w:kern w:val="18"/>
        </w:rPr>
      </w:pPr>
      <w:proofErr w:type="gramStart"/>
      <w:r w:rsidRPr="00AB5EDE">
        <w:rPr>
          <w:kern w:val="18"/>
        </w:rPr>
        <w:t>ОК</w:t>
      </w:r>
      <w:proofErr w:type="gramEnd"/>
      <w:r w:rsidRPr="00AB5EDE">
        <w:rPr>
          <w:kern w:val="18"/>
        </w:rPr>
        <w:t xml:space="preserve"> 3. Принимать решения в стандартных и нестандартных ситуациях и нести за них ответственность.</w:t>
      </w:r>
    </w:p>
    <w:p w:rsidR="008156E1" w:rsidRPr="00AB5EDE" w:rsidRDefault="008156E1" w:rsidP="006F4D27">
      <w:pPr>
        <w:pStyle w:val="2"/>
        <w:widowControl w:val="0"/>
        <w:spacing w:line="360" w:lineRule="auto"/>
        <w:ind w:left="0" w:firstLine="0"/>
        <w:jc w:val="both"/>
        <w:rPr>
          <w:kern w:val="18"/>
        </w:rPr>
      </w:pPr>
      <w:proofErr w:type="gramStart"/>
      <w:r w:rsidRPr="00AB5EDE">
        <w:rPr>
          <w:kern w:val="18"/>
        </w:rPr>
        <w:t>ОК</w:t>
      </w:r>
      <w:proofErr w:type="gramEnd"/>
      <w:r w:rsidRPr="00AB5EDE">
        <w:rPr>
          <w:kern w:val="1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Тип семинара:</w:t>
      </w:r>
      <w:r w:rsidRPr="00AB5EDE">
        <w:rPr>
          <w:rFonts w:ascii="Times New Roman" w:hAnsi="Times New Roman" w:cs="Times New Roman"/>
          <w:sz w:val="24"/>
          <w:szCs w:val="24"/>
        </w:rPr>
        <w:t xml:space="preserve"> комбинированный семинар </w:t>
      </w:r>
    </w:p>
    <w:p w:rsidR="00032ED9" w:rsidRPr="00AB5EDE" w:rsidRDefault="00032ED9" w:rsidP="006F4D2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Место проведения </w:t>
      </w:r>
      <w:r w:rsidRPr="00AB5E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кабинет «Профилактики заболеваний и санитарно-гигиенического образования населения»</w:t>
      </w:r>
    </w:p>
    <w:p w:rsidR="00032ED9" w:rsidRPr="00AB5EDE" w:rsidRDefault="00032ED9" w:rsidP="006F4D27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Продолжительность </w:t>
      </w:r>
      <w:r w:rsidRPr="00AB5E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90  минут  </w:t>
      </w:r>
      <w:r w:rsidRPr="00AB5E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Образовательные технологии: </w:t>
      </w:r>
      <w:r w:rsidRPr="00AB5EDE">
        <w:rPr>
          <w:rFonts w:ascii="Times New Roman" w:hAnsi="Times New Roman" w:cs="Times New Roman"/>
          <w:sz w:val="24"/>
          <w:szCs w:val="24"/>
        </w:rPr>
        <w:t>личн</w:t>
      </w:r>
      <w:r w:rsidR="00AF4A56" w:rsidRPr="00AB5EDE">
        <w:rPr>
          <w:rFonts w:ascii="Times New Roman" w:hAnsi="Times New Roman" w:cs="Times New Roman"/>
          <w:sz w:val="24"/>
          <w:szCs w:val="24"/>
        </w:rPr>
        <w:t>остно-ориентированное обучение</w:t>
      </w:r>
      <w:r w:rsidRPr="00AB5EDE">
        <w:rPr>
          <w:rFonts w:ascii="Times New Roman" w:hAnsi="Times New Roman" w:cs="Times New Roman"/>
          <w:sz w:val="24"/>
          <w:szCs w:val="24"/>
        </w:rPr>
        <w:t>, игровые технологии.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Методы и приемы обучения:  </w:t>
      </w:r>
      <w:r w:rsidRPr="00AB5EDE">
        <w:rPr>
          <w:rFonts w:ascii="Times New Roman" w:hAnsi="Times New Roman" w:cs="Times New Roman"/>
          <w:sz w:val="24"/>
          <w:szCs w:val="24"/>
        </w:rPr>
        <w:t>репродуктивные, наглядные, де</w:t>
      </w:r>
      <w:r w:rsidR="00386EAD" w:rsidRPr="00AB5EDE">
        <w:rPr>
          <w:rFonts w:ascii="Times New Roman" w:hAnsi="Times New Roman" w:cs="Times New Roman"/>
          <w:sz w:val="24"/>
          <w:szCs w:val="24"/>
        </w:rPr>
        <w:t xml:space="preserve">дуктивные (проблемно-поисковые), активные </w:t>
      </w:r>
      <w:proofErr w:type="gramStart"/>
      <w:r w:rsidR="00386EAD" w:rsidRPr="00AB5ED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386EAD" w:rsidRPr="00AB5EDE">
        <w:rPr>
          <w:rFonts w:ascii="Times New Roman" w:hAnsi="Times New Roman" w:cs="Times New Roman"/>
          <w:sz w:val="24"/>
          <w:szCs w:val="24"/>
        </w:rPr>
        <w:t>иммитационные</w:t>
      </w:r>
      <w:proofErr w:type="spellEnd"/>
      <w:r w:rsidR="00386EAD" w:rsidRPr="00AB5EDE">
        <w:rPr>
          <w:rFonts w:ascii="Times New Roman" w:hAnsi="Times New Roman" w:cs="Times New Roman"/>
          <w:sz w:val="24"/>
          <w:szCs w:val="24"/>
        </w:rPr>
        <w:t>)</w:t>
      </w:r>
      <w:r w:rsidR="00AF4A56" w:rsidRPr="00AB5EDE">
        <w:rPr>
          <w:rFonts w:ascii="Times New Roman" w:hAnsi="Times New Roman" w:cs="Times New Roman"/>
          <w:sz w:val="24"/>
          <w:szCs w:val="24"/>
        </w:rPr>
        <w:t>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Раздаточный материал: тесты, карточки с терминами.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Технические средства обучения: ноутбук.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EDE">
        <w:rPr>
          <w:rFonts w:ascii="Times New Roman" w:hAnsi="Times New Roman" w:cs="Times New Roman"/>
          <w:sz w:val="24"/>
          <w:szCs w:val="24"/>
        </w:rPr>
        <w:t>Электронные</w:t>
      </w:r>
      <w:proofErr w:type="gramEnd"/>
      <w:r w:rsidRPr="00AB5EDE">
        <w:rPr>
          <w:rFonts w:ascii="Times New Roman" w:hAnsi="Times New Roman" w:cs="Times New Roman"/>
          <w:sz w:val="24"/>
          <w:szCs w:val="24"/>
        </w:rPr>
        <w:t>: мультимедийная презентация.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 w:rsidRPr="00AB5EDE">
        <w:rPr>
          <w:rFonts w:ascii="Times New Roman" w:hAnsi="Times New Roman" w:cs="Times New Roman"/>
          <w:sz w:val="24"/>
          <w:szCs w:val="24"/>
        </w:rPr>
        <w:t>Основные учебн</w:t>
      </w:r>
      <w:r w:rsidR="005909B8" w:rsidRPr="00AB5EDE">
        <w:rPr>
          <w:rFonts w:ascii="Times New Roman" w:hAnsi="Times New Roman" w:cs="Times New Roman"/>
          <w:sz w:val="24"/>
          <w:szCs w:val="24"/>
        </w:rPr>
        <w:t>ые издания: материал лекции №  17</w:t>
      </w:r>
      <w:r w:rsidRPr="00AB5EDE">
        <w:rPr>
          <w:rFonts w:ascii="Times New Roman" w:hAnsi="Times New Roman" w:cs="Times New Roman"/>
          <w:sz w:val="24"/>
          <w:szCs w:val="24"/>
        </w:rPr>
        <w:t xml:space="preserve">.  Учебник  </w:t>
      </w:r>
      <w:proofErr w:type="spellStart"/>
      <w:r w:rsidRPr="00AB5EDE">
        <w:rPr>
          <w:rFonts w:ascii="Times New Roman" w:hAnsi="Times New Roman" w:cs="Times New Roman"/>
          <w:sz w:val="24"/>
          <w:szCs w:val="24"/>
        </w:rPr>
        <w:t>Смолева</w:t>
      </w:r>
      <w:proofErr w:type="spellEnd"/>
      <w:r w:rsidRPr="00AB5EDE">
        <w:rPr>
          <w:rFonts w:ascii="Times New Roman" w:hAnsi="Times New Roman" w:cs="Times New Roman"/>
          <w:sz w:val="24"/>
          <w:szCs w:val="24"/>
        </w:rPr>
        <w:t xml:space="preserve"> Э.В «Сестринское дело в терапии с курсом ПМП» «Феникс», 2013 г</w:t>
      </w:r>
      <w:r w:rsidR="00A7737D" w:rsidRPr="00AB5EDE">
        <w:rPr>
          <w:rFonts w:ascii="Times New Roman" w:hAnsi="Times New Roman" w:cs="Times New Roman"/>
          <w:sz w:val="24"/>
          <w:szCs w:val="24"/>
        </w:rPr>
        <w:t xml:space="preserve">  Стр. 105-113</w:t>
      </w:r>
      <w:r w:rsidRPr="00AB5E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9B8" w:rsidRPr="00AB5EDE" w:rsidRDefault="008156E1" w:rsidP="006F4D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Дополнительная литература: интернет р</w:t>
      </w:r>
      <w:r w:rsidR="006F4D27" w:rsidRPr="00AB5EDE">
        <w:rPr>
          <w:rFonts w:ascii="Times New Roman" w:hAnsi="Times New Roman" w:cs="Times New Roman"/>
          <w:sz w:val="24"/>
          <w:szCs w:val="24"/>
        </w:rPr>
        <w:t>есурсы, электронная библиотека.</w:t>
      </w:r>
    </w:p>
    <w:p w:rsidR="005909B8" w:rsidRPr="00AB5EDE" w:rsidRDefault="005909B8" w:rsidP="006F4D2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Карта </w:t>
      </w:r>
      <w:proofErr w:type="spellStart"/>
      <w:r w:rsidRPr="00AB5E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межпредметных</w:t>
      </w:r>
      <w:proofErr w:type="spellEnd"/>
      <w:r w:rsidRPr="00AB5E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связей</w:t>
      </w:r>
    </w:p>
    <w:p w:rsidR="006F4D27" w:rsidRPr="00AB5EDE" w:rsidRDefault="006F4D27" w:rsidP="006F4D2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55"/>
        <w:gridCol w:w="5082"/>
      </w:tblGrid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Дисциплина, ПМ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909B8" w:rsidRPr="00AB5EDE" w:rsidTr="00CF045D">
        <w:tc>
          <w:tcPr>
            <w:tcW w:w="10682" w:type="dxa"/>
            <w:gridSpan w:val="2"/>
          </w:tcPr>
          <w:p w:rsidR="005909B8" w:rsidRPr="00AB5EDE" w:rsidRDefault="005909B8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Обеспечивающие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Учебная дисциплина  Анатомия и физиология человека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>Анатомия и физиология органов дыхания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Учебная дисциплина  Основы латинского языка с медицинской терминологией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>Раздел 4.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Клиническая терминология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Учебная дисциплина  Основы патологии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>Тема: Патология терморегуляции. Лихорадка.</w:t>
            </w:r>
          </w:p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>Тема: Патология иммунной системы. Аллергия.</w:t>
            </w:r>
          </w:p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Воспаление.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Учебная дисциплина  Фармакология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Средства, влияющие на функции органов дыхания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 Препараты витаминов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Препараты гормонов и их синтетических заменителей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Учебная дисциплина  Гигиена и экология человека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принципы рационального питания. Лечебное, </w:t>
            </w:r>
            <w:proofErr w:type="spellStart"/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>лечебно</w:t>
            </w:r>
            <w:proofErr w:type="spellEnd"/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профилактическое питание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ПМ.01.Проведение профилактических 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Диспансеризация. Профилактика 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неинфекционных заболеваний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ПМ.04.Выполнение работ по профессии младшая медицинская сестра по уходу за больными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>Оценка функционального состояния пациента</w:t>
            </w:r>
          </w:p>
          <w:p w:rsidR="005909B8" w:rsidRPr="00AB5EDE" w:rsidRDefault="005909B8" w:rsidP="006F4D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AB5ED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Тема: </w:t>
            </w:r>
            <w:r w:rsidRPr="00AB5E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Медикаментозное лечение в сестринской практике</w:t>
            </w:r>
          </w:p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B5E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Участие сестры в лабораторных методах исследования</w:t>
            </w:r>
          </w:p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B5E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Участие сестры в инструментальных методах исследования</w:t>
            </w:r>
          </w:p>
        </w:tc>
      </w:tr>
      <w:tr w:rsidR="005909B8" w:rsidRPr="00AB5EDE" w:rsidTr="00CF045D">
        <w:tc>
          <w:tcPr>
            <w:tcW w:w="10682" w:type="dxa"/>
            <w:gridSpan w:val="2"/>
          </w:tcPr>
          <w:p w:rsidR="005909B8" w:rsidRPr="00AB5EDE" w:rsidRDefault="005909B8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Обеспечиваемые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ПМ.03 Оказание доврачебной помощи при неотложных и экстремальных состояниях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недостаточность 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Бронхообструктивный</w:t>
            </w:r>
            <w:proofErr w:type="spellEnd"/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 синдром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МДК.05.02.</w:t>
            </w: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Современные медицинские технологии в системе</w:t>
            </w: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 первичной медико-санитарной помощи (ПМСП)</w:t>
            </w: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B5EDE">
              <w:rPr>
                <w:rFonts w:ascii="Times New Roman" w:eastAsia="Calibri" w:hAnsi="Times New Roman" w:cs="Times New Roman"/>
                <w:sz w:val="24"/>
                <w:szCs w:val="24"/>
              </w:rPr>
              <w:t>Инфекционная безопасность  в организациях ПМСП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9B8" w:rsidRPr="00AB5EDE" w:rsidTr="00CF045D">
        <w:tc>
          <w:tcPr>
            <w:tcW w:w="10682" w:type="dxa"/>
            <w:gridSpan w:val="2"/>
          </w:tcPr>
          <w:p w:rsidR="005909B8" w:rsidRPr="00AB5EDE" w:rsidRDefault="005909B8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Внутрипредметные</w:t>
            </w:r>
            <w:proofErr w:type="spellEnd"/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ПМ.02 МДК.02.01.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Сестринский уход при различных заболеваниях и состояниях  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дыхания у детей.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Бронхиальная астма и поллинозы у детей</w:t>
            </w:r>
            <w:r w:rsidRPr="00AB5ED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Аллергические дерматозы.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 Бронхиты, ХОБЛ.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Тема: Пневмонии.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Тема: Нагноительные заболевания легких.</w:t>
            </w: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Тема:  Аллергозы. Сывороточная болезнь</w:t>
            </w:r>
            <w:r w:rsidRPr="00AB5E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909B8" w:rsidRPr="00AB5EDE" w:rsidRDefault="005909B8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Тема: Особенности течения заболеваний </w:t>
            </w:r>
            <w:proofErr w:type="gramStart"/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органов дыхания и системы пищеварения у гериатрических пациентов.</w:t>
            </w:r>
          </w:p>
        </w:tc>
      </w:tr>
      <w:tr w:rsidR="005909B8" w:rsidRPr="00AB5EDE" w:rsidTr="00CF045D"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ПМ 02 МДК.02.02. Основы реабилитации</w:t>
            </w:r>
          </w:p>
        </w:tc>
        <w:tc>
          <w:tcPr>
            <w:tcW w:w="5341" w:type="dxa"/>
          </w:tcPr>
          <w:p w:rsidR="005909B8" w:rsidRPr="00AB5EDE" w:rsidRDefault="005909B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Реабилитационные мероприятия </w:t>
            </w:r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заболеваниях </w:t>
            </w:r>
            <w:proofErr w:type="gramStart"/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сердечно-сосудистой</w:t>
            </w:r>
            <w:proofErr w:type="gramEnd"/>
            <w:r w:rsidRPr="00AB5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дыхательной системы.</w:t>
            </w:r>
          </w:p>
        </w:tc>
      </w:tr>
    </w:tbl>
    <w:p w:rsidR="005909B8" w:rsidRPr="00AB5EDE" w:rsidRDefault="005909B8" w:rsidP="006F4D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9B8" w:rsidRPr="00AB5EDE" w:rsidRDefault="005909B8" w:rsidP="006F4D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513" w:rsidRPr="00AB5EDE" w:rsidRDefault="00B34513" w:rsidP="006F4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6E1" w:rsidRPr="00AB5EDE" w:rsidRDefault="008156E1" w:rsidP="006F4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Хронологическая карта занятия</w:t>
      </w:r>
    </w:p>
    <w:p w:rsidR="006F4D27" w:rsidRPr="00AB5EDE" w:rsidRDefault="006F4D27" w:rsidP="006F4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7032"/>
        <w:gridCol w:w="2435"/>
      </w:tblGrid>
      <w:tr w:rsidR="008156E1" w:rsidRPr="00AB5EDE" w:rsidTr="007C41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Этапы учебного занятия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</w:tr>
      <w:tr w:rsidR="008156E1" w:rsidRPr="00AB5EDE" w:rsidTr="007C41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8156E1" w:rsidRPr="00AB5EDE" w:rsidTr="007C41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Мотивация к изучению темы, ее актуальность, постановка целей.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8156E1" w:rsidRPr="00AB5EDE" w:rsidTr="007C41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 (контроль исходного уровня знаний)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5909B8" w:rsidP="006F4D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56E1"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8156E1" w:rsidRPr="00AB5EDE" w:rsidTr="007C41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Основная часть занятия (формирование профессиональных компетенций через новые знания, умения и опыт, их применение)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5909B8" w:rsidP="006F4D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6E1" w:rsidRPr="00AB5ED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8156E1" w:rsidRPr="00AB5EDE" w:rsidTr="007C41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Заключительный контроль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5909B8" w:rsidP="006F4D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56E1"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8156E1" w:rsidRPr="00AB5EDE" w:rsidTr="007C41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</w:tr>
      <w:tr w:rsidR="008156E1" w:rsidRPr="00AB5EDE" w:rsidTr="007C41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6F4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E1" w:rsidRPr="00AB5EDE" w:rsidRDefault="008156E1" w:rsidP="00AB5EDE">
            <w:pPr>
              <w:pStyle w:val="a6"/>
              <w:numPr>
                <w:ilvl w:val="0"/>
                <w:numId w:val="3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</w:tbl>
    <w:p w:rsidR="00AB5EDE" w:rsidRDefault="00AB5EDE" w:rsidP="00AB5EDE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6E1" w:rsidRPr="00AB5EDE" w:rsidRDefault="008156E1" w:rsidP="00AB5EDE">
      <w:pPr>
        <w:pStyle w:val="a6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Организационный момент.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DE">
        <w:rPr>
          <w:rFonts w:ascii="Times New Roman" w:eastAsia="Times New Roman" w:hAnsi="Times New Roman" w:cs="Times New Roman"/>
          <w:sz w:val="24"/>
          <w:szCs w:val="24"/>
        </w:rPr>
        <w:t>Преподаватель приветствует студентов. Обращает внимание на  внешний вид. Обращает внимание на  санитарное состояние учебной комнаты. Проверяет готовность студентов к занятию. Отмечает отсутствующих.</w:t>
      </w:r>
    </w:p>
    <w:p w:rsidR="008156E1" w:rsidRPr="00AB5EDE" w:rsidRDefault="008156E1" w:rsidP="00AB5EDE">
      <w:pPr>
        <w:pStyle w:val="a6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5EDE">
        <w:rPr>
          <w:rFonts w:ascii="Times New Roman" w:eastAsia="Times New Roman" w:hAnsi="Times New Roman" w:cs="Times New Roman"/>
          <w:b/>
          <w:sz w:val="24"/>
          <w:szCs w:val="24"/>
        </w:rPr>
        <w:t>Мотивация к изучению темы, ее актуальность, постановка целей.</w:t>
      </w:r>
    </w:p>
    <w:p w:rsidR="008156E1" w:rsidRPr="00AB5EDE" w:rsidRDefault="008156E1" w:rsidP="006F4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DE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сообщает тему, план, цели занятия. </w:t>
      </w:r>
    </w:p>
    <w:p w:rsidR="006D0016" w:rsidRPr="00AB5EDE" w:rsidRDefault="006D0016" w:rsidP="006F4D27">
      <w:pPr>
        <w:pStyle w:val="a8"/>
        <w:spacing w:before="0" w:beforeAutospacing="0" w:after="0" w:afterAutospacing="0" w:line="360" w:lineRule="auto"/>
        <w:jc w:val="both"/>
      </w:pPr>
      <w:proofErr w:type="gramStart"/>
      <w:r w:rsidRPr="00AB5EDE">
        <w:t xml:space="preserve">Отмечает значение </w:t>
      </w:r>
      <w:r w:rsidR="00B34513" w:rsidRPr="00AB5EDE">
        <w:t>изучаемой</w:t>
      </w:r>
      <w:r w:rsidRPr="00AB5EDE">
        <w:t xml:space="preserve"> темы в будущей пр</w:t>
      </w:r>
      <w:r w:rsidR="00B34513" w:rsidRPr="00AB5EDE">
        <w:t>актической деятельности</w:t>
      </w:r>
      <w:r w:rsidRPr="00AB5EDE">
        <w:t>:</w:t>
      </w:r>
      <w:r w:rsidR="003948C2" w:rsidRPr="00AB5EDE">
        <w:t xml:space="preserve"> </w:t>
      </w:r>
      <w:r w:rsidR="00207DEA" w:rsidRPr="00AB5EDE">
        <w:t>н</w:t>
      </w:r>
      <w:r w:rsidR="00A857E8" w:rsidRPr="00AB5EDE">
        <w:t>емаловажная роль в лечении, профилактике и своевременной диагностике бронхиальной астмы отводится медицинской сестре, которая должна владеть современными знаниями и умениями по уходу за  пациентами при заболеваниях органов дыхания.</w:t>
      </w:r>
      <w:proofErr w:type="gramEnd"/>
      <w:r w:rsidR="00207DEA" w:rsidRPr="00AB5EDE">
        <w:t xml:space="preserve"> </w:t>
      </w:r>
      <w:r w:rsidR="00A857E8" w:rsidRPr="00AB5EDE">
        <w:t xml:space="preserve">Основная задача среднего медицинского работника научить пациента жить со своим заболеванием, обучить приемам самопомощи при приступе </w:t>
      </w:r>
      <w:r w:rsidR="00B34513" w:rsidRPr="00AB5EDE">
        <w:t>удушья</w:t>
      </w:r>
      <w:r w:rsidR="00A857E8" w:rsidRPr="00AB5EDE">
        <w:t xml:space="preserve"> при бронхиальной астме для предупреждения прогрессирования заболевания и развития осложнений, что необходимо для повышения качества жизни, предупреждения инвалидизации и смертности.</w:t>
      </w:r>
      <w:r w:rsidR="00207DEA" w:rsidRPr="00AB5EDE">
        <w:rPr>
          <w:lang w:eastAsia="ar-SA"/>
        </w:rPr>
        <w:t xml:space="preserve"> В последнее время очень большое внимание уделяется обучению пациентов. Поскольку бронхиальная астма – заболевание хроническое, требующее постоянного мониторинга и коррекции терапии, пациент должен многое знать и уметь сам. С момента установления диагноза надо дать пациенту и его ближайшему окружению подробную информацию о сути заболевания, причинах обострения, механизмах действия основных лекарственных препаратов, побочных эффектах, чтобы по возможности их избегать, обучить самоконтролю за самочувствием. Задача медицинских работников состоит в создании позитивного отношения пациента к активному участию в лечебном процессе. С этой целью во многих учреждениях амбулаторного типа создаются школы для больных бронхиальной астмой.</w:t>
      </w:r>
    </w:p>
    <w:p w:rsidR="006D0016" w:rsidRPr="00AB5EDE" w:rsidRDefault="006D0016" w:rsidP="006F4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      3. Актуализация опорных знаний (контроль исходного уровня знаний): </w:t>
      </w:r>
      <w:r w:rsidRPr="00AB5EDE">
        <w:rPr>
          <w:rFonts w:ascii="Times New Roman" w:hAnsi="Times New Roman" w:cs="Times New Roman"/>
          <w:sz w:val="24"/>
          <w:szCs w:val="24"/>
        </w:rPr>
        <w:t xml:space="preserve">Преподаватель с целью  определения ориентации в  теме семинара  предлагает:  </w:t>
      </w:r>
      <w:r w:rsidR="00207DEA" w:rsidRPr="00AB5EDE">
        <w:rPr>
          <w:rFonts w:ascii="Times New Roman" w:hAnsi="Times New Roman" w:cs="Times New Roman"/>
          <w:sz w:val="24"/>
          <w:szCs w:val="24"/>
        </w:rPr>
        <w:t xml:space="preserve">карточки-задания по терминологическому диктанту </w:t>
      </w:r>
      <w:r w:rsidR="00207DEA" w:rsidRPr="00AB5EDE">
        <w:rPr>
          <w:rFonts w:ascii="Times New Roman" w:hAnsi="Times New Roman" w:cs="Times New Roman"/>
          <w:i/>
          <w:sz w:val="24"/>
          <w:szCs w:val="24"/>
        </w:rPr>
        <w:t>(приложение № 1)</w:t>
      </w:r>
      <w:r w:rsidR="00207DEA" w:rsidRPr="00AB5EDE">
        <w:rPr>
          <w:rFonts w:ascii="Times New Roman" w:hAnsi="Times New Roman" w:cs="Times New Roman"/>
          <w:sz w:val="24"/>
          <w:szCs w:val="24"/>
        </w:rPr>
        <w:t>с последующей взаимопроверкой выполненного задания с использованием глоссария.</w:t>
      </w:r>
    </w:p>
    <w:p w:rsidR="006D0016" w:rsidRPr="00AB5EDE" w:rsidRDefault="006D0016" w:rsidP="006F4D2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По результатам проверки исходного уровня знаний преподаватель обращает внимание на допущенные ошибки,  вносит коррективы в ответы,  отмечает лучших студентов и дает рекомендации,  пояснения студентам,  допустившим ошибки.</w:t>
      </w:r>
    </w:p>
    <w:p w:rsidR="00207DEA" w:rsidRPr="00AB5EDE" w:rsidRDefault="006D0016" w:rsidP="006F4D27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Основная часть занятия (формирование профессиональных компетенций через   новые знания, умения и опыт, их применение)</w:t>
      </w:r>
      <w:r w:rsidR="00207DEA" w:rsidRPr="00AB5E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07DEA" w:rsidRPr="00AB5EDE">
        <w:rPr>
          <w:rFonts w:ascii="Times New Roman" w:hAnsi="Times New Roman" w:cs="Times New Roman"/>
          <w:sz w:val="24"/>
          <w:szCs w:val="24"/>
        </w:rPr>
        <w:t>ролевая игра</w:t>
      </w:r>
      <w:r w:rsidRPr="00AB5EDE">
        <w:rPr>
          <w:rFonts w:ascii="Times New Roman" w:hAnsi="Times New Roman" w:cs="Times New Roman"/>
          <w:sz w:val="24"/>
          <w:szCs w:val="24"/>
        </w:rPr>
        <w:t xml:space="preserve"> </w:t>
      </w:r>
      <w:r w:rsidR="00207DEA" w:rsidRPr="00AB5EDE">
        <w:rPr>
          <w:rFonts w:ascii="Times New Roman" w:hAnsi="Times New Roman" w:cs="Times New Roman"/>
          <w:sz w:val="24"/>
          <w:szCs w:val="24"/>
        </w:rPr>
        <w:t>«Обучение пациентов в школе пациентов с БА»</w:t>
      </w:r>
      <w:r w:rsidR="00032D6F" w:rsidRPr="00AB5EDE">
        <w:rPr>
          <w:rFonts w:ascii="Times New Roman" w:hAnsi="Times New Roman" w:cs="Times New Roman"/>
          <w:i/>
          <w:sz w:val="24"/>
          <w:szCs w:val="24"/>
        </w:rPr>
        <w:t xml:space="preserve"> (приложение № 2)</w:t>
      </w:r>
      <w:r w:rsidR="00207DEA" w:rsidRPr="00AB5EDE">
        <w:rPr>
          <w:rFonts w:ascii="Times New Roman" w:hAnsi="Times New Roman" w:cs="Times New Roman"/>
          <w:sz w:val="24"/>
          <w:szCs w:val="24"/>
        </w:rPr>
        <w:t>.</w:t>
      </w:r>
    </w:p>
    <w:p w:rsidR="006D0016" w:rsidRPr="00AB5EDE" w:rsidRDefault="006D0016" w:rsidP="006F4D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color w:val="000000"/>
          <w:sz w:val="24"/>
          <w:szCs w:val="24"/>
        </w:rPr>
        <w:t>После проведения роле</w:t>
      </w:r>
      <w:r w:rsidR="00032D6F" w:rsidRPr="00AB5EDE">
        <w:rPr>
          <w:rFonts w:ascii="Times New Roman" w:hAnsi="Times New Roman" w:cs="Times New Roman"/>
          <w:color w:val="000000"/>
          <w:sz w:val="24"/>
          <w:szCs w:val="24"/>
        </w:rPr>
        <w:t>вой игры   подводятся итоги:</w:t>
      </w:r>
      <w:r w:rsidRPr="00AB5EDE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преподаватель </w:t>
      </w:r>
      <w:r w:rsidR="00032D6F" w:rsidRPr="00AB5EDE">
        <w:rPr>
          <w:rFonts w:ascii="Times New Roman" w:hAnsi="Times New Roman" w:cs="Times New Roman"/>
          <w:color w:val="000000"/>
          <w:sz w:val="24"/>
          <w:szCs w:val="24"/>
        </w:rPr>
        <w:t>совместно со студентами оценивает и разбирает ошибки</w:t>
      </w:r>
      <w:r w:rsidRPr="00AB5EDE">
        <w:rPr>
          <w:rFonts w:ascii="Times New Roman" w:hAnsi="Times New Roman" w:cs="Times New Roman"/>
          <w:color w:val="000000"/>
          <w:sz w:val="24"/>
          <w:szCs w:val="24"/>
        </w:rPr>
        <w:t>, доп</w:t>
      </w:r>
      <w:r w:rsidR="003A24A2" w:rsidRPr="00AB5EDE">
        <w:rPr>
          <w:rFonts w:ascii="Times New Roman" w:hAnsi="Times New Roman" w:cs="Times New Roman"/>
          <w:color w:val="000000"/>
          <w:sz w:val="24"/>
          <w:szCs w:val="24"/>
        </w:rPr>
        <w:t>ущенные в ходе</w:t>
      </w:r>
      <w:r w:rsidR="00032D6F" w:rsidRPr="00AB5EDE">
        <w:rPr>
          <w:rFonts w:ascii="Times New Roman" w:hAnsi="Times New Roman" w:cs="Times New Roman"/>
          <w:color w:val="000000"/>
          <w:sz w:val="24"/>
          <w:szCs w:val="24"/>
        </w:rPr>
        <w:t xml:space="preserve"> имитационного обучения пациентов и предоставления информации в доступной для пациентов форме</w:t>
      </w:r>
      <w:r w:rsidRPr="00AB5EDE">
        <w:rPr>
          <w:rFonts w:ascii="Times New Roman" w:hAnsi="Times New Roman" w:cs="Times New Roman"/>
          <w:color w:val="000000"/>
          <w:sz w:val="24"/>
          <w:szCs w:val="24"/>
        </w:rPr>
        <w:t>, поощряет наиболее активных участников, хорошо справившихся со своей ролью.</w:t>
      </w:r>
    </w:p>
    <w:p w:rsidR="006D0016" w:rsidRPr="00AB5EDE" w:rsidRDefault="006D0016" w:rsidP="006F4D2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5.Заключительный контроль: </w:t>
      </w:r>
      <w:r w:rsidRPr="00AB5EDE">
        <w:rPr>
          <w:rFonts w:ascii="Times New Roman" w:hAnsi="Times New Roman" w:cs="Times New Roman"/>
          <w:sz w:val="24"/>
          <w:szCs w:val="24"/>
        </w:rPr>
        <w:t>решение тестовых заданий</w:t>
      </w:r>
      <w:r w:rsidR="00032D6F" w:rsidRPr="00AB5EDE">
        <w:rPr>
          <w:rFonts w:ascii="Times New Roman" w:hAnsi="Times New Roman" w:cs="Times New Roman"/>
          <w:i/>
          <w:sz w:val="24"/>
          <w:szCs w:val="24"/>
        </w:rPr>
        <w:t xml:space="preserve"> (приложение № 3</w:t>
      </w:r>
      <w:r w:rsidRPr="00AB5EDE">
        <w:rPr>
          <w:rFonts w:ascii="Times New Roman" w:hAnsi="Times New Roman" w:cs="Times New Roman"/>
          <w:i/>
          <w:sz w:val="24"/>
          <w:szCs w:val="24"/>
        </w:rPr>
        <w:t>).</w:t>
      </w:r>
    </w:p>
    <w:p w:rsidR="006D0016" w:rsidRPr="00AB5EDE" w:rsidRDefault="006D0016" w:rsidP="006F4D2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6.Подведение итогов:</w:t>
      </w:r>
    </w:p>
    <w:p w:rsidR="006D0016" w:rsidRPr="00AB5EDE" w:rsidRDefault="006D0016" w:rsidP="00D64C46">
      <w:pPr>
        <w:widowControl w:val="0"/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Анализ работы каждого студента.</w:t>
      </w:r>
    </w:p>
    <w:p w:rsidR="006D0016" w:rsidRPr="00AB5EDE" w:rsidRDefault="006D0016" w:rsidP="00D64C46">
      <w:pPr>
        <w:widowControl w:val="0"/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Выявление положительных и отрицательных моментов в ответах и поведении студентов.</w:t>
      </w:r>
    </w:p>
    <w:p w:rsidR="006D0016" w:rsidRPr="00AB5EDE" w:rsidRDefault="006D0016" w:rsidP="00D64C46">
      <w:pPr>
        <w:widowControl w:val="0"/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Акцент на вопросах, требующих доработки, для развития мыслительной деятельности студентов.</w:t>
      </w:r>
    </w:p>
    <w:p w:rsidR="006D0016" w:rsidRPr="00AB5EDE" w:rsidRDefault="006D0016" w:rsidP="00D64C46">
      <w:pPr>
        <w:widowControl w:val="0"/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Выставление оценок.</w:t>
      </w:r>
    </w:p>
    <w:p w:rsidR="006D0016" w:rsidRPr="00AB5EDE" w:rsidRDefault="006D0016" w:rsidP="00D64C46">
      <w:pPr>
        <w:widowControl w:val="0"/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Высказывание общего впечатления от семинара.</w:t>
      </w:r>
    </w:p>
    <w:p w:rsidR="006D0016" w:rsidRPr="00AB5EDE" w:rsidRDefault="006D0016" w:rsidP="006F4D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7. Задания для самостоятельной работы студентов:</w:t>
      </w:r>
    </w:p>
    <w:p w:rsidR="006D0016" w:rsidRPr="00AB5EDE" w:rsidRDefault="006D0016" w:rsidP="006F4D27">
      <w:p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 Тема  </w:t>
      </w:r>
      <w:r w:rsidRPr="00AB5EDE">
        <w:rPr>
          <w:rFonts w:ascii="Times New Roman" w:hAnsi="Times New Roman" w:cs="Times New Roman"/>
          <w:b/>
          <w:sz w:val="24"/>
          <w:szCs w:val="24"/>
        </w:rPr>
        <w:t>«</w:t>
      </w:r>
      <w:r w:rsidR="00032D6F" w:rsidRPr="00AB5EDE">
        <w:rPr>
          <w:rFonts w:ascii="Times New Roman" w:hAnsi="Times New Roman" w:cs="Times New Roman"/>
          <w:sz w:val="24"/>
          <w:szCs w:val="24"/>
        </w:rPr>
        <w:t>Аллергозы. Сывороточная болезнь</w:t>
      </w:r>
      <w:r w:rsidRPr="00AB5EDE">
        <w:rPr>
          <w:rFonts w:ascii="Times New Roman" w:hAnsi="Times New Roman" w:cs="Times New Roman"/>
          <w:b/>
          <w:sz w:val="24"/>
          <w:szCs w:val="24"/>
        </w:rPr>
        <w:t>»</w:t>
      </w:r>
    </w:p>
    <w:p w:rsidR="00AC16C8" w:rsidRPr="00AB5EDE" w:rsidRDefault="00AC16C8" w:rsidP="006F4D27">
      <w:p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1.</w:t>
      </w:r>
      <w:r w:rsidRPr="00AB5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016" w:rsidRPr="00AB5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016" w:rsidRPr="00AB5EDE">
        <w:rPr>
          <w:rFonts w:ascii="Times New Roman" w:hAnsi="Times New Roman" w:cs="Times New Roman"/>
          <w:sz w:val="24"/>
          <w:szCs w:val="24"/>
        </w:rPr>
        <w:t xml:space="preserve">Материалы лекции № </w:t>
      </w:r>
      <w:r w:rsidR="00032D6F" w:rsidRPr="00AB5EDE">
        <w:rPr>
          <w:rFonts w:ascii="Times New Roman" w:hAnsi="Times New Roman" w:cs="Times New Roman"/>
          <w:sz w:val="24"/>
          <w:szCs w:val="24"/>
        </w:rPr>
        <w:t>1</w:t>
      </w:r>
      <w:r w:rsidR="006D0016" w:rsidRPr="00AB5EDE">
        <w:rPr>
          <w:rFonts w:ascii="Times New Roman" w:hAnsi="Times New Roman" w:cs="Times New Roman"/>
          <w:sz w:val="24"/>
          <w:szCs w:val="24"/>
        </w:rPr>
        <w:t>7. Обратить внимание на  причины, клинические проявления, возможные осложнения, методы диагностики  проблем пациента, организацию и оказание сестринской помощи при</w:t>
      </w:r>
      <w:r w:rsidR="00032D6F" w:rsidRPr="00AB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6F" w:rsidRPr="00AB5EDE">
        <w:rPr>
          <w:rFonts w:ascii="Times New Roman" w:hAnsi="Times New Roman" w:cs="Times New Roman"/>
          <w:sz w:val="24"/>
          <w:szCs w:val="24"/>
        </w:rPr>
        <w:t>аллергозах</w:t>
      </w:r>
      <w:proofErr w:type="spellEnd"/>
      <w:r w:rsidR="00032D6F" w:rsidRPr="00AB5EDE">
        <w:rPr>
          <w:rFonts w:ascii="Times New Roman" w:hAnsi="Times New Roman" w:cs="Times New Roman"/>
          <w:sz w:val="24"/>
          <w:szCs w:val="24"/>
        </w:rPr>
        <w:t>, сывороточной болезни,</w:t>
      </w:r>
      <w:r w:rsidR="006D0016" w:rsidRPr="00AB5EDE">
        <w:rPr>
          <w:rFonts w:ascii="Times New Roman" w:hAnsi="Times New Roman" w:cs="Times New Roman"/>
          <w:sz w:val="24"/>
          <w:szCs w:val="24"/>
        </w:rPr>
        <w:t xml:space="preserve"> </w:t>
      </w:r>
      <w:r w:rsidR="00032D6F" w:rsidRPr="00AB5EDE">
        <w:rPr>
          <w:rFonts w:ascii="Times New Roman" w:hAnsi="Times New Roman" w:cs="Times New Roman"/>
          <w:sz w:val="24"/>
          <w:szCs w:val="24"/>
        </w:rPr>
        <w:t>профилактику</w:t>
      </w:r>
      <w:r w:rsidR="006D0016" w:rsidRPr="00AB5E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32D6F" w:rsidRPr="00AB5EDE">
        <w:rPr>
          <w:rFonts w:ascii="Times New Roman" w:hAnsi="Times New Roman" w:cs="Times New Roman"/>
          <w:sz w:val="24"/>
          <w:szCs w:val="24"/>
        </w:rPr>
        <w:t>аллергозов</w:t>
      </w:r>
      <w:proofErr w:type="spellEnd"/>
      <w:r w:rsidR="00032D6F" w:rsidRPr="00AB5EDE">
        <w:rPr>
          <w:rFonts w:ascii="Times New Roman" w:hAnsi="Times New Roman" w:cs="Times New Roman"/>
          <w:sz w:val="24"/>
          <w:szCs w:val="24"/>
        </w:rPr>
        <w:t>.</w:t>
      </w:r>
      <w:r w:rsidR="006D0016" w:rsidRPr="00AB5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016" w:rsidRPr="00AB5EDE" w:rsidRDefault="006D0016" w:rsidP="006F4D27">
      <w:p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2. Учебник  </w:t>
      </w:r>
      <w:proofErr w:type="spellStart"/>
      <w:r w:rsidRPr="00AB5EDE">
        <w:rPr>
          <w:rFonts w:ascii="Times New Roman" w:hAnsi="Times New Roman" w:cs="Times New Roman"/>
          <w:sz w:val="24"/>
          <w:szCs w:val="24"/>
        </w:rPr>
        <w:t>Смолева</w:t>
      </w:r>
      <w:proofErr w:type="spellEnd"/>
      <w:r w:rsidRPr="00AB5EDE">
        <w:rPr>
          <w:rFonts w:ascii="Times New Roman" w:hAnsi="Times New Roman" w:cs="Times New Roman"/>
          <w:sz w:val="24"/>
          <w:szCs w:val="24"/>
        </w:rPr>
        <w:t xml:space="preserve"> Э.В «Сестринское дело в терапии с курсом ПМП» «Феникс», </w:t>
      </w:r>
      <w:r w:rsidR="003A24A2" w:rsidRPr="00AB5EDE">
        <w:rPr>
          <w:rFonts w:ascii="Times New Roman" w:hAnsi="Times New Roman" w:cs="Times New Roman"/>
          <w:sz w:val="24"/>
          <w:szCs w:val="24"/>
        </w:rPr>
        <w:t xml:space="preserve">2013 </w:t>
      </w:r>
      <w:r w:rsidR="00032D6F" w:rsidRPr="00AB5EDE">
        <w:rPr>
          <w:rFonts w:ascii="Times New Roman" w:hAnsi="Times New Roman" w:cs="Times New Roman"/>
          <w:sz w:val="24"/>
          <w:szCs w:val="24"/>
        </w:rPr>
        <w:t>Стр.105-11</w:t>
      </w:r>
      <w:r w:rsidRPr="00AB5EDE">
        <w:rPr>
          <w:rFonts w:ascii="Times New Roman" w:hAnsi="Times New Roman" w:cs="Times New Roman"/>
          <w:sz w:val="24"/>
          <w:szCs w:val="24"/>
        </w:rPr>
        <w:t>3.</w:t>
      </w:r>
    </w:p>
    <w:p w:rsidR="006D0016" w:rsidRPr="00AB5EDE" w:rsidRDefault="00AC16C8" w:rsidP="006F4D27">
      <w:p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3. </w:t>
      </w:r>
      <w:r w:rsidR="006D0016" w:rsidRPr="00AB5EDE">
        <w:rPr>
          <w:rFonts w:ascii="Times New Roman" w:hAnsi="Times New Roman" w:cs="Times New Roman"/>
          <w:sz w:val="24"/>
          <w:szCs w:val="24"/>
        </w:rPr>
        <w:t>Работа с глоссарием -  Учебное пособие для самостоятельной р</w:t>
      </w:r>
      <w:r w:rsidR="00032D6F" w:rsidRPr="00AB5EDE">
        <w:rPr>
          <w:rFonts w:ascii="Times New Roman" w:hAnsi="Times New Roman" w:cs="Times New Roman"/>
          <w:sz w:val="24"/>
          <w:szCs w:val="24"/>
        </w:rPr>
        <w:t>аботы студентов. Раздел 6. Аллергические заболевания</w:t>
      </w:r>
      <w:r w:rsidR="006D0016" w:rsidRPr="00AB5EDE">
        <w:rPr>
          <w:rFonts w:ascii="Times New Roman" w:hAnsi="Times New Roman" w:cs="Times New Roman"/>
          <w:sz w:val="24"/>
          <w:szCs w:val="24"/>
        </w:rPr>
        <w:t>. Повторит</w:t>
      </w:r>
      <w:r w:rsidR="00032D6F" w:rsidRPr="00AB5EDE">
        <w:rPr>
          <w:rFonts w:ascii="Times New Roman" w:hAnsi="Times New Roman" w:cs="Times New Roman"/>
          <w:sz w:val="24"/>
          <w:szCs w:val="24"/>
        </w:rPr>
        <w:t>ь термины по теме: «Бронхиальная астма</w:t>
      </w:r>
      <w:r w:rsidR="006D0016" w:rsidRPr="00AB5EDE">
        <w:rPr>
          <w:rFonts w:ascii="Times New Roman" w:hAnsi="Times New Roman" w:cs="Times New Roman"/>
          <w:sz w:val="24"/>
          <w:szCs w:val="24"/>
        </w:rPr>
        <w:t>», выучить по теме: «</w:t>
      </w:r>
      <w:r w:rsidR="002042AD" w:rsidRPr="00AB5EDE">
        <w:rPr>
          <w:rFonts w:ascii="Times New Roman" w:hAnsi="Times New Roman" w:cs="Times New Roman"/>
          <w:sz w:val="24"/>
          <w:szCs w:val="24"/>
        </w:rPr>
        <w:t>Аллергозы</w:t>
      </w:r>
      <w:r w:rsidR="006F4D27" w:rsidRPr="00AB5EDE">
        <w:rPr>
          <w:rFonts w:ascii="Times New Roman" w:hAnsi="Times New Roman" w:cs="Times New Roman"/>
          <w:sz w:val="24"/>
          <w:szCs w:val="24"/>
        </w:rPr>
        <w:t>».</w:t>
      </w:r>
    </w:p>
    <w:p w:rsidR="006F4D27" w:rsidRPr="00AB5EDE" w:rsidRDefault="006F4D27" w:rsidP="006F4D2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84D03" w:rsidRPr="00AB5EDE" w:rsidRDefault="0024142A" w:rsidP="006F4D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</w:t>
      </w:r>
      <w:r w:rsidR="00584D03" w:rsidRPr="00AB5E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семинарского занятия</w:t>
      </w:r>
    </w:p>
    <w:p w:rsidR="00584D03" w:rsidRPr="00AB5EDE" w:rsidRDefault="00584D03" w:rsidP="006F4D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20"/>
        <w:tblW w:w="99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4394"/>
        <w:gridCol w:w="2693"/>
        <w:gridCol w:w="732"/>
      </w:tblGrid>
      <w:tr w:rsidR="00584D03" w:rsidRPr="00AB5EDE" w:rsidTr="00584D0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этапа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Описание этапа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Педагогическая цель этапа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</w:tr>
      <w:tr w:rsidR="00584D03" w:rsidRPr="00AB5EDE" w:rsidTr="00584D0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</w:t>
            </w: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Организацион-ный</w:t>
            </w:r>
            <w:proofErr w:type="spellEnd"/>
            <w:proofErr w:type="gramEnd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момент</w:t>
            </w: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Преподаватель приветствует студентов, 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Обращает внимание на внешний вид студентов и готовность аудитории к семинарскому занятию, отмечает отсутствующих и внешний вид студентов и аудитории.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Проводится с целью создания рабочей обстановки. Приучает к выполнению единых требований в процессе обучения.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мин</w:t>
            </w:r>
          </w:p>
        </w:tc>
      </w:tr>
      <w:tr w:rsidR="00584D03" w:rsidRPr="00AB5EDE" w:rsidTr="00584D0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Постановка целей, начальная мотивация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Сообщается тема,  цели и план семинарского занятия с проведением мотивации, отмечается актуальность данного занятия в будущей профессии медицинской сестры.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познавательного интереса к самостоятельной деятельности по данной теме, </w:t>
            </w:r>
            <w:proofErr w:type="gramStart"/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дисциплинирован-</w:t>
            </w:r>
            <w:proofErr w:type="spellStart"/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ности</w:t>
            </w:r>
            <w:proofErr w:type="spellEnd"/>
            <w:proofErr w:type="gramEnd"/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мотивации студентов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</w:t>
            </w:r>
          </w:p>
        </w:tc>
      </w:tr>
      <w:tr w:rsidR="00584D03" w:rsidRPr="00AB5EDE" w:rsidTr="00584D0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Определение</w:t>
            </w: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исходного уровня</w:t>
            </w: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Студентам предлагаются задания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карточек с заданиями для письменного терминологического диктанта.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результатам проверки преподаватель обращает внимание на допущенные ошибки,  вносит коррективы в ответы,  отмечает лучших студентов и дает рекомендации,  пояснения студентам,  допустившим ошибки.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Выявление и коррекция исходных знаний и умений, необходимых для формирования </w:t>
            </w: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профессиональных практических умений и  приобретения первоначального практического опыта  по теме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 мин.</w:t>
            </w:r>
          </w:p>
        </w:tc>
      </w:tr>
      <w:tr w:rsidR="00584D03" w:rsidRPr="00AB5EDE" w:rsidTr="00584D0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Основная часть занятия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Преподаватель  совместно со студентами заслушивают сообщения студентов по темам: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-обучение пациентов общим представлениям о бронхиальной астме;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-обучение пациентов </w:t>
            </w:r>
            <w:proofErr w:type="spellStart"/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элиминационным</w:t>
            </w:r>
            <w:proofErr w:type="spellEnd"/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мероприятиям при бронхиальной астме;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-обучение пациентов мероприятиям по оказанию доврачебн</w:t>
            </w:r>
            <w:r w:rsidR="006843E6"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 неотложной помощи при приступе удушья</w:t>
            </w: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843E6" w:rsidRPr="00AB5EDE" w:rsidRDefault="006843E6" w:rsidP="006F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-обучение пациентов особенностям фармакотерапии </w:t>
            </w:r>
            <w:proofErr w:type="gramStart"/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БА;</w:t>
            </w:r>
          </w:p>
          <w:p w:rsidR="006843E6" w:rsidRPr="00AB5EDE" w:rsidRDefault="006843E6" w:rsidP="006F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-обучение пациентов особенностям фармакотерапии по назначению врача </w:t>
            </w:r>
            <w:proofErr w:type="gramStart"/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БА. 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После каждого выступления студенты</w:t>
            </w:r>
            <w:r w:rsidR="008F5A87"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-пациенты задают вопро</w:t>
            </w:r>
            <w:r w:rsidR="00B34513"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сы, студенты-м/</w:t>
            </w:r>
            <w:proofErr w:type="gramStart"/>
            <w:r w:rsidR="00B34513"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отвечают</w:t>
            </w:r>
            <w:proofErr w:type="gramEnd"/>
            <w:r w:rsidR="008F5A87"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проверяют усвоение предоставленной информации. </w:t>
            </w:r>
            <w:r w:rsidR="006843E6"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После всех выступлений</w:t>
            </w:r>
            <w:r w:rsidR="008F5A87"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студенты </w:t>
            </w:r>
            <w:r w:rsidR="008F5A87"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участвуют в анализе допущенных ошибок, оценивают свою работу и работу своих товарищей.</w:t>
            </w:r>
          </w:p>
          <w:p w:rsidR="00584D03" w:rsidRPr="00AB5EDE" w:rsidRDefault="008F5A87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43E6"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обсуждение 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6843E6"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 ролевой игры; выявляются положительные и отрицательные стороны  игровой деятельности студентов участвующих в игровой ситуации; выявляются ошибки и  намечаются пути их устранения; выявляются вопросы, которые нужно доработать.</w:t>
            </w:r>
          </w:p>
          <w:p w:rsidR="006843E6" w:rsidRPr="00AB5EDE" w:rsidRDefault="006843E6" w:rsidP="006F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Преподаватель подводит итоги</w:t>
            </w:r>
            <w:r w:rsidR="008E320B" w:rsidRPr="00AB5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D03" w:rsidRPr="00AB5EDE" w:rsidRDefault="00584D03" w:rsidP="006F4D27">
            <w:pPr>
              <w:widowControl w:val="0"/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Выявление уровня самообразования, уровня самостоятельности в добывании знаний,</w:t>
            </w:r>
            <w:r w:rsidRPr="00AB5EDE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AB5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умения работать с литературой.</w:t>
            </w:r>
          </w:p>
          <w:p w:rsidR="00584D03" w:rsidRPr="00AB5EDE" w:rsidRDefault="00584D03" w:rsidP="006F4D27">
            <w:pPr>
              <w:widowControl w:val="0"/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Выявление степени умений, навыков речевого общения.</w:t>
            </w:r>
          </w:p>
          <w:p w:rsidR="00584D03" w:rsidRPr="00AB5EDE" w:rsidRDefault="00584D03" w:rsidP="006F4D27">
            <w:pPr>
              <w:widowControl w:val="0"/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Формирование самостоятельности, познавательной деятельности и </w:t>
            </w:r>
            <w:r w:rsidRPr="00AB5E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устной речи.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Определение и формирование умения применять теоретические зна</w:t>
            </w:r>
            <w:r w:rsidR="006843E6" w:rsidRPr="00AB5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при ре</w:t>
            </w:r>
            <w:r w:rsidR="006843E6" w:rsidRPr="00AB5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шении    практической задачи  обучения пациента и предоставление информации в доступном для него виде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 мин</w:t>
            </w:r>
          </w:p>
        </w:tc>
      </w:tr>
      <w:tr w:rsidR="00584D03" w:rsidRPr="00AB5EDE" w:rsidTr="006F4D27">
        <w:trPr>
          <w:trHeight w:val="983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Заключитель-ный</w:t>
            </w:r>
            <w:proofErr w:type="spellEnd"/>
            <w:proofErr w:type="gramEnd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контроль</w:t>
            </w: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widowControl w:val="0"/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Преподаватель с целью выявления слабых ме</w:t>
            </w:r>
            <w:proofErr w:type="gramStart"/>
            <w:r w:rsidRPr="00AB5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 в пр</w:t>
            </w:r>
            <w:proofErr w:type="gramEnd"/>
            <w:r w:rsidRPr="00AB5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охождении темы и контроля знаний раздает студентам </w:t>
            </w:r>
            <w:r w:rsidR="008B51C8" w:rsidRPr="00AB5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 варианта тестовых заданий</w:t>
            </w:r>
            <w:r w:rsidRPr="00AB5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Преподаватель оценивает правильность решения тестовых заданий, выявляет ошибки, намечает пути их устранения;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эффективности и качества усвоения знаний и готовности к их практическому применению.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мин</w:t>
            </w:r>
          </w:p>
        </w:tc>
      </w:tr>
      <w:tr w:rsidR="00584D03" w:rsidRPr="00AB5EDE" w:rsidTr="00584D0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Подведение итогов</w:t>
            </w: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Преподаватель кратко анализирует</w:t>
            </w:r>
            <w:r w:rsidR="008E320B"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и дает критическую оценку</w:t>
            </w:r>
            <w:r w:rsidR="008E320B"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каждого его этапа,  обращает внимание на хорошие результаты и на допущенные ошибки,  выделяет лучшие работы и указывает на отставание,  недостаточную подготовленность к занятию, отмечает прогресс </w:t>
            </w:r>
            <w:proofErr w:type="gramStart"/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учебной</w:t>
            </w:r>
          </w:p>
          <w:p w:rsidR="00584D03" w:rsidRPr="00AB5EDE" w:rsidRDefault="00584D03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деятельности студентов.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Побуждение студентов к рефлексии, </w:t>
            </w:r>
          </w:p>
          <w:p w:rsidR="00584D03" w:rsidRPr="00AB5EDE" w:rsidRDefault="00584D03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стимулирование интереса к учебе и ее результатам.</w:t>
            </w:r>
          </w:p>
          <w:p w:rsidR="008B51C8" w:rsidRPr="00AB5EDE" w:rsidRDefault="008B51C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D03" w:rsidRPr="00AB5EDE" w:rsidRDefault="00584D03" w:rsidP="006F4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мин</w:t>
            </w:r>
          </w:p>
        </w:tc>
      </w:tr>
      <w:tr w:rsidR="008B51C8" w:rsidRPr="00AB5EDE" w:rsidTr="00584D0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C8" w:rsidRPr="00AB5EDE" w:rsidRDefault="008B51C8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C8" w:rsidRPr="00AB5EDE" w:rsidRDefault="008B51C8" w:rsidP="006F4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C8" w:rsidRPr="00AB5EDE" w:rsidRDefault="008B51C8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Студенты записывают тему домашнего задания, слушают методические  указания по подготовке к следующему  семинарскому занятию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C8" w:rsidRPr="00AB5EDE" w:rsidRDefault="008B51C8" w:rsidP="006F4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C8" w:rsidRPr="00AB5EDE" w:rsidRDefault="008B51C8" w:rsidP="006F4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</w:tbl>
    <w:p w:rsidR="006F4D27" w:rsidRPr="00AB5EDE" w:rsidRDefault="006F4D27" w:rsidP="006F4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513" w:rsidRPr="00AB5EDE" w:rsidRDefault="00B34513" w:rsidP="006F4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513" w:rsidRPr="00AB5EDE" w:rsidRDefault="00B34513" w:rsidP="006F4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513" w:rsidRPr="00AB5EDE" w:rsidRDefault="00AC16C8" w:rsidP="00B34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СТУДЕНТАМ </w:t>
      </w:r>
    </w:p>
    <w:p w:rsidR="00AC16C8" w:rsidRPr="00AB5EDE" w:rsidRDefault="00AC16C8" w:rsidP="00B34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К СЕМИНАРСКОМУ ЗАНЯТИЮ № </w:t>
      </w:r>
      <w:r w:rsidR="002042AD" w:rsidRPr="00AB5EDE">
        <w:rPr>
          <w:rFonts w:ascii="Times New Roman" w:hAnsi="Times New Roman" w:cs="Times New Roman"/>
          <w:b/>
          <w:sz w:val="24"/>
          <w:szCs w:val="24"/>
        </w:rPr>
        <w:t>16</w:t>
      </w:r>
    </w:p>
    <w:p w:rsidR="00B34513" w:rsidRPr="00AB5EDE" w:rsidRDefault="00B34513" w:rsidP="006F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6C8" w:rsidRPr="00AB5EDE" w:rsidRDefault="00AC16C8" w:rsidP="006F4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Тема:</w:t>
      </w:r>
      <w:r w:rsidR="002042AD" w:rsidRPr="00AB5EDE">
        <w:rPr>
          <w:rFonts w:ascii="Times New Roman" w:hAnsi="Times New Roman" w:cs="Times New Roman"/>
          <w:b/>
          <w:sz w:val="24"/>
          <w:szCs w:val="24"/>
        </w:rPr>
        <w:t xml:space="preserve"> Бронхиальная астма</w:t>
      </w:r>
    </w:p>
    <w:p w:rsidR="00B34513" w:rsidRPr="00AB5EDE" w:rsidRDefault="00B34513" w:rsidP="006F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6C8" w:rsidRPr="00AB5EDE" w:rsidRDefault="00AC16C8" w:rsidP="006F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После изучения темы студент должен</w:t>
      </w:r>
    </w:p>
    <w:p w:rsidR="00B34513" w:rsidRPr="00AB5EDE" w:rsidRDefault="00B34513" w:rsidP="006F4D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C8" w:rsidRPr="00AB5EDE" w:rsidRDefault="00AC16C8" w:rsidP="006F4D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AC16C8" w:rsidRPr="00AB5EDE" w:rsidRDefault="00AC16C8" w:rsidP="006F4D27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готовить  пациента  к лечебно-</w:t>
      </w:r>
      <w:r w:rsidR="002042AD" w:rsidRPr="00AB5EDE">
        <w:rPr>
          <w:rFonts w:ascii="Times New Roman" w:hAnsi="Times New Roman" w:cs="Times New Roman"/>
          <w:sz w:val="24"/>
          <w:szCs w:val="24"/>
        </w:rPr>
        <w:t>диагностическим вмешательствам</w:t>
      </w:r>
    </w:p>
    <w:p w:rsidR="00AC16C8" w:rsidRPr="00AB5EDE" w:rsidRDefault="00AC16C8" w:rsidP="006F4D27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осуществлять  сестринский</w:t>
      </w:r>
      <w:r w:rsidRPr="00AB5EDE">
        <w:rPr>
          <w:rFonts w:ascii="Times New Roman" w:eastAsia="Times New Roman" w:hAnsi="Times New Roman" w:cs="Times New Roman"/>
          <w:sz w:val="24"/>
          <w:szCs w:val="24"/>
        </w:rPr>
        <w:t xml:space="preserve"> уход</w:t>
      </w:r>
      <w:r w:rsidRPr="00AB5EDE">
        <w:rPr>
          <w:rFonts w:ascii="Times New Roman" w:hAnsi="Times New Roman" w:cs="Times New Roman"/>
          <w:sz w:val="24"/>
          <w:szCs w:val="24"/>
        </w:rPr>
        <w:t xml:space="preserve"> </w:t>
      </w:r>
      <w:r w:rsidRPr="00AB5EDE">
        <w:rPr>
          <w:rFonts w:ascii="Times New Roman" w:eastAsia="Times New Roman" w:hAnsi="Times New Roman" w:cs="Times New Roman"/>
          <w:sz w:val="24"/>
          <w:szCs w:val="24"/>
        </w:rPr>
        <w:t xml:space="preserve">за пациентом при </w:t>
      </w:r>
      <w:r w:rsidR="002042AD" w:rsidRPr="00AB5EDE">
        <w:rPr>
          <w:rFonts w:ascii="Times New Roman" w:hAnsi="Times New Roman" w:cs="Times New Roman"/>
          <w:sz w:val="24"/>
          <w:szCs w:val="24"/>
        </w:rPr>
        <w:t>бронхиальной астме</w:t>
      </w:r>
    </w:p>
    <w:p w:rsidR="00AC16C8" w:rsidRPr="00AB5EDE" w:rsidRDefault="00AC16C8" w:rsidP="006F4D27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консультировать пациента и его окружение</w:t>
      </w:r>
      <w:r w:rsidRPr="00AB5EDE">
        <w:rPr>
          <w:rFonts w:ascii="Times New Roman" w:eastAsia="Times New Roman" w:hAnsi="Times New Roman" w:cs="Times New Roman"/>
          <w:sz w:val="24"/>
          <w:szCs w:val="24"/>
        </w:rPr>
        <w:t xml:space="preserve"> по п</w:t>
      </w:r>
      <w:r w:rsidRPr="00AB5EDE">
        <w:rPr>
          <w:rFonts w:ascii="Times New Roman" w:hAnsi="Times New Roman" w:cs="Times New Roman"/>
          <w:sz w:val="24"/>
          <w:szCs w:val="24"/>
        </w:rPr>
        <w:t>рименению лекарственных средств, осуществлять фар</w:t>
      </w:r>
      <w:r w:rsidR="002042AD" w:rsidRPr="00AB5EDE">
        <w:rPr>
          <w:rFonts w:ascii="Times New Roman" w:hAnsi="Times New Roman" w:cs="Times New Roman"/>
          <w:sz w:val="24"/>
          <w:szCs w:val="24"/>
        </w:rPr>
        <w:t>макотерапию по назначению врача</w:t>
      </w:r>
      <w:r w:rsidRPr="00AB5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6C8" w:rsidRPr="00AB5EDE" w:rsidRDefault="00AC16C8" w:rsidP="006F4D27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проводить  мероприятия по сохранению и улучшению качества жизни пациента с </w:t>
      </w:r>
      <w:r w:rsidR="002042AD" w:rsidRPr="00AB5EDE">
        <w:rPr>
          <w:rFonts w:ascii="Times New Roman" w:hAnsi="Times New Roman" w:cs="Times New Roman"/>
          <w:sz w:val="24"/>
          <w:szCs w:val="24"/>
        </w:rPr>
        <w:t>бронхиальной астмой</w:t>
      </w:r>
    </w:p>
    <w:p w:rsidR="00B34513" w:rsidRPr="00AB5EDE" w:rsidRDefault="00B34513" w:rsidP="006F4D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C8" w:rsidRPr="00AB5EDE" w:rsidRDefault="00AC16C8" w:rsidP="006F4D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AC16C8" w:rsidRPr="00AB5EDE" w:rsidRDefault="00AC16C8" w:rsidP="006F4D27">
      <w:pPr>
        <w:pStyle w:val="a6"/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DE">
        <w:rPr>
          <w:rFonts w:ascii="Times New Roman" w:eastAsia="Times New Roman" w:hAnsi="Times New Roman" w:cs="Times New Roman"/>
          <w:sz w:val="24"/>
          <w:szCs w:val="24"/>
        </w:rPr>
        <w:t xml:space="preserve">причины, клинические проявления, возможные осложнения, методы диагностики  проблем пациента при </w:t>
      </w:r>
      <w:r w:rsidR="002042AD" w:rsidRPr="00AB5EDE">
        <w:rPr>
          <w:rFonts w:ascii="Times New Roman" w:hAnsi="Times New Roman" w:cs="Times New Roman"/>
          <w:sz w:val="24"/>
          <w:szCs w:val="24"/>
        </w:rPr>
        <w:t>бронхиальной астме</w:t>
      </w:r>
    </w:p>
    <w:p w:rsidR="00AC16C8" w:rsidRPr="00AB5EDE" w:rsidRDefault="00AC16C8" w:rsidP="006F4D27">
      <w:pPr>
        <w:pStyle w:val="a6"/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eastAsia="Times New Roman" w:hAnsi="Times New Roman" w:cs="Times New Roman"/>
          <w:sz w:val="24"/>
          <w:szCs w:val="24"/>
        </w:rPr>
        <w:t>организацию и оказание сестринской помощи</w:t>
      </w:r>
      <w:r w:rsidR="002042AD" w:rsidRPr="00AB5EDE">
        <w:rPr>
          <w:rFonts w:ascii="Times New Roman" w:hAnsi="Times New Roman" w:cs="Times New Roman"/>
          <w:sz w:val="24"/>
          <w:szCs w:val="24"/>
        </w:rPr>
        <w:t xml:space="preserve"> при бронхиальной астме</w:t>
      </w:r>
      <w:r w:rsidRPr="00AB5E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513" w:rsidRPr="00AB5EDE" w:rsidRDefault="00B34513" w:rsidP="006F4D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C8" w:rsidRPr="00AB5EDE" w:rsidRDefault="00AC16C8" w:rsidP="006F4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Формируемые компетенции</w:t>
      </w:r>
      <w:r w:rsidRPr="00AB5EDE">
        <w:rPr>
          <w:rFonts w:ascii="Times New Roman" w:hAnsi="Times New Roman" w:cs="Times New Roman"/>
          <w:bCs/>
          <w:sz w:val="24"/>
          <w:szCs w:val="24"/>
        </w:rPr>
        <w:t xml:space="preserve"> ПК 2.1., ПК 2.2, ПК 2.4</w:t>
      </w:r>
      <w:r w:rsidRPr="00AB5EDE">
        <w:rPr>
          <w:rFonts w:ascii="Times New Roman" w:hAnsi="Times New Roman" w:cs="Times New Roman"/>
          <w:kern w:val="18"/>
          <w:sz w:val="24"/>
          <w:szCs w:val="24"/>
        </w:rPr>
        <w:t xml:space="preserve">, </w:t>
      </w:r>
      <w:r w:rsidR="00233ED7" w:rsidRPr="00AB5EDE">
        <w:rPr>
          <w:rFonts w:ascii="Times New Roman" w:hAnsi="Times New Roman" w:cs="Times New Roman"/>
          <w:kern w:val="18"/>
          <w:sz w:val="24"/>
          <w:szCs w:val="24"/>
        </w:rPr>
        <w:t xml:space="preserve">ПК 2.6., </w:t>
      </w:r>
      <w:proofErr w:type="gramStart"/>
      <w:r w:rsidRPr="00AB5EDE">
        <w:rPr>
          <w:rFonts w:ascii="Times New Roman" w:hAnsi="Times New Roman" w:cs="Times New Roman"/>
          <w:kern w:val="18"/>
          <w:sz w:val="24"/>
          <w:szCs w:val="24"/>
        </w:rPr>
        <w:t>ОК</w:t>
      </w:r>
      <w:proofErr w:type="gramEnd"/>
      <w:r w:rsidRPr="00AB5EDE">
        <w:rPr>
          <w:rFonts w:ascii="Times New Roman" w:hAnsi="Times New Roman" w:cs="Times New Roman"/>
          <w:kern w:val="18"/>
          <w:sz w:val="24"/>
          <w:szCs w:val="24"/>
        </w:rPr>
        <w:t xml:space="preserve"> 1- 4.</w:t>
      </w:r>
    </w:p>
    <w:p w:rsidR="00AC16C8" w:rsidRPr="00AB5EDE" w:rsidRDefault="00AC16C8" w:rsidP="006F4D27">
      <w:pPr>
        <w:pStyle w:val="2"/>
        <w:widowControl w:val="0"/>
        <w:ind w:left="0" w:firstLine="0"/>
        <w:jc w:val="both"/>
        <w:rPr>
          <w:kern w:val="18"/>
        </w:rPr>
      </w:pPr>
      <w:r w:rsidRPr="00AB5EDE">
        <w:rPr>
          <w:bCs/>
        </w:rPr>
        <w:t>ПК 2.1. </w:t>
      </w:r>
      <w:r w:rsidRPr="00AB5EDE">
        <w:rPr>
          <w:kern w:val="18"/>
        </w:rPr>
        <w:t>Представлять информацию в понятном для пациента виде, объяснять ему суть вмешательств.</w:t>
      </w:r>
    </w:p>
    <w:p w:rsidR="00AC16C8" w:rsidRPr="00AB5EDE" w:rsidRDefault="00AC16C8" w:rsidP="006F4D27">
      <w:pPr>
        <w:spacing w:after="0" w:line="240" w:lineRule="auto"/>
        <w:jc w:val="both"/>
        <w:rPr>
          <w:rFonts w:ascii="Times New Roman" w:hAnsi="Times New Roman" w:cs="Times New Roman"/>
          <w:kern w:val="18"/>
          <w:sz w:val="24"/>
          <w:szCs w:val="24"/>
        </w:rPr>
      </w:pPr>
      <w:r w:rsidRPr="00AB5EDE">
        <w:rPr>
          <w:rFonts w:ascii="Times New Roman" w:hAnsi="Times New Roman" w:cs="Times New Roman"/>
          <w:bCs/>
          <w:kern w:val="18"/>
          <w:sz w:val="24"/>
          <w:szCs w:val="24"/>
        </w:rPr>
        <w:t>ПК</w:t>
      </w:r>
      <w:r w:rsidRPr="00AB5EDE">
        <w:rPr>
          <w:rFonts w:ascii="Times New Roman" w:hAnsi="Times New Roman" w:cs="Times New Roman"/>
          <w:bCs/>
          <w:sz w:val="24"/>
          <w:szCs w:val="24"/>
        </w:rPr>
        <w:t> </w:t>
      </w:r>
      <w:r w:rsidRPr="00AB5EDE">
        <w:rPr>
          <w:rFonts w:ascii="Times New Roman" w:hAnsi="Times New Roman" w:cs="Times New Roman"/>
          <w:bCs/>
          <w:kern w:val="18"/>
          <w:sz w:val="24"/>
          <w:szCs w:val="24"/>
        </w:rPr>
        <w:t>2.2.</w:t>
      </w:r>
      <w:r w:rsidRPr="00AB5EDE">
        <w:rPr>
          <w:rFonts w:ascii="Times New Roman" w:hAnsi="Times New Roman" w:cs="Times New Roman"/>
          <w:bCs/>
          <w:sz w:val="24"/>
          <w:szCs w:val="24"/>
        </w:rPr>
        <w:t> </w:t>
      </w:r>
      <w:r w:rsidRPr="00AB5EDE">
        <w:rPr>
          <w:rFonts w:ascii="Times New Roman" w:hAnsi="Times New Roman" w:cs="Times New Roman"/>
          <w:kern w:val="18"/>
          <w:sz w:val="24"/>
          <w:szCs w:val="24"/>
        </w:rPr>
        <w:t>Осуществлять лечебно-диагностические вмешательства, взаимодействуя с участниками лечебного процесса</w:t>
      </w:r>
    </w:p>
    <w:p w:rsidR="00AC16C8" w:rsidRPr="00AB5EDE" w:rsidRDefault="00AC16C8" w:rsidP="006F4D27">
      <w:pPr>
        <w:pStyle w:val="2"/>
        <w:widowControl w:val="0"/>
        <w:ind w:left="0" w:firstLine="0"/>
        <w:jc w:val="both"/>
        <w:rPr>
          <w:kern w:val="18"/>
        </w:rPr>
      </w:pPr>
      <w:r w:rsidRPr="00AB5EDE">
        <w:rPr>
          <w:bCs/>
          <w:kern w:val="18"/>
        </w:rPr>
        <w:t>ПК</w:t>
      </w:r>
      <w:r w:rsidRPr="00AB5EDE">
        <w:rPr>
          <w:bCs/>
        </w:rPr>
        <w:t> </w:t>
      </w:r>
      <w:r w:rsidRPr="00AB5EDE">
        <w:rPr>
          <w:bCs/>
          <w:kern w:val="18"/>
        </w:rPr>
        <w:t>2.4.</w:t>
      </w:r>
      <w:r w:rsidRPr="00AB5EDE">
        <w:rPr>
          <w:bCs/>
        </w:rPr>
        <w:t> </w:t>
      </w:r>
      <w:r w:rsidRPr="00AB5EDE">
        <w:rPr>
          <w:kern w:val="18"/>
        </w:rPr>
        <w:t>Применять медикаментозные средства в соответствии  с правилами их использования.</w:t>
      </w:r>
    </w:p>
    <w:p w:rsidR="00233ED7" w:rsidRPr="00AB5EDE" w:rsidRDefault="00233ED7" w:rsidP="006F4D27">
      <w:pPr>
        <w:pStyle w:val="2"/>
        <w:widowControl w:val="0"/>
        <w:ind w:left="0" w:firstLine="0"/>
        <w:jc w:val="both"/>
        <w:rPr>
          <w:kern w:val="18"/>
        </w:rPr>
      </w:pPr>
      <w:r w:rsidRPr="00AB5EDE">
        <w:rPr>
          <w:bCs/>
          <w:kern w:val="18"/>
        </w:rPr>
        <w:t xml:space="preserve">ПК   2.6.   </w:t>
      </w:r>
      <w:r w:rsidRPr="00AB5EDE">
        <w:rPr>
          <w:kern w:val="18"/>
        </w:rPr>
        <w:t>Вести утвержденную медицинскую документацию.</w:t>
      </w:r>
    </w:p>
    <w:p w:rsidR="00AC16C8" w:rsidRPr="00AB5EDE" w:rsidRDefault="00AC16C8" w:rsidP="006F4D27">
      <w:pPr>
        <w:pStyle w:val="2"/>
        <w:widowControl w:val="0"/>
        <w:ind w:left="0" w:firstLine="0"/>
        <w:jc w:val="both"/>
        <w:rPr>
          <w:kern w:val="18"/>
        </w:rPr>
      </w:pPr>
      <w:proofErr w:type="gramStart"/>
      <w:r w:rsidRPr="00AB5EDE">
        <w:rPr>
          <w:kern w:val="18"/>
        </w:rPr>
        <w:t>ОК</w:t>
      </w:r>
      <w:proofErr w:type="gramEnd"/>
      <w:r w:rsidRPr="00AB5EDE">
        <w:rPr>
          <w:kern w:val="1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AC16C8" w:rsidRPr="00AB5EDE" w:rsidRDefault="00AC16C8" w:rsidP="006F4D27">
      <w:pPr>
        <w:pStyle w:val="2"/>
        <w:widowControl w:val="0"/>
        <w:ind w:left="0" w:firstLine="0"/>
        <w:jc w:val="both"/>
        <w:rPr>
          <w:kern w:val="18"/>
        </w:rPr>
      </w:pPr>
      <w:proofErr w:type="gramStart"/>
      <w:r w:rsidRPr="00AB5EDE">
        <w:rPr>
          <w:kern w:val="18"/>
        </w:rPr>
        <w:t>ОК</w:t>
      </w:r>
      <w:proofErr w:type="gramEnd"/>
      <w:r w:rsidRPr="00AB5EDE">
        <w:rPr>
          <w:kern w:val="1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AC16C8" w:rsidRPr="00AB5EDE" w:rsidRDefault="00AC16C8" w:rsidP="006F4D27">
      <w:pPr>
        <w:pStyle w:val="2"/>
        <w:widowControl w:val="0"/>
        <w:ind w:left="0" w:firstLine="0"/>
        <w:jc w:val="both"/>
        <w:rPr>
          <w:kern w:val="18"/>
        </w:rPr>
      </w:pPr>
      <w:proofErr w:type="gramStart"/>
      <w:r w:rsidRPr="00AB5EDE">
        <w:rPr>
          <w:kern w:val="18"/>
        </w:rPr>
        <w:t>ОК</w:t>
      </w:r>
      <w:proofErr w:type="gramEnd"/>
      <w:r w:rsidRPr="00AB5EDE">
        <w:rPr>
          <w:kern w:val="18"/>
        </w:rPr>
        <w:t xml:space="preserve"> 3. Принимать решения в стандартных и нестандартных ситуациях и нести за них ответственность.</w:t>
      </w:r>
    </w:p>
    <w:p w:rsidR="00AC16C8" w:rsidRPr="00AB5EDE" w:rsidRDefault="00AC16C8" w:rsidP="006F4D27">
      <w:pPr>
        <w:pStyle w:val="2"/>
        <w:widowControl w:val="0"/>
        <w:ind w:left="0" w:firstLine="0"/>
        <w:jc w:val="both"/>
        <w:rPr>
          <w:kern w:val="18"/>
        </w:rPr>
      </w:pPr>
      <w:proofErr w:type="gramStart"/>
      <w:r w:rsidRPr="00AB5EDE">
        <w:rPr>
          <w:kern w:val="18"/>
        </w:rPr>
        <w:t>ОК</w:t>
      </w:r>
      <w:proofErr w:type="gramEnd"/>
      <w:r w:rsidRPr="00AB5EDE">
        <w:rPr>
          <w:kern w:val="1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</w:t>
      </w:r>
      <w:r w:rsidR="00F234CB" w:rsidRPr="00AB5EDE">
        <w:rPr>
          <w:kern w:val="18"/>
        </w:rPr>
        <w:t>нального и личностного развития</w:t>
      </w:r>
    </w:p>
    <w:p w:rsidR="00B34513" w:rsidRPr="00AB5EDE" w:rsidRDefault="00B34513" w:rsidP="006F4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C8" w:rsidRPr="00AB5EDE" w:rsidRDefault="00F234CB" w:rsidP="006F4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Вопросы для самоподготовки:</w:t>
      </w:r>
    </w:p>
    <w:p w:rsidR="000B02DF" w:rsidRPr="00AB5EDE" w:rsidRDefault="000B02DF" w:rsidP="006F4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1. Причины, клинические проявления, возможные осложнения, методы диагностики  проблем пациента, организация и оказание сестринской помощи при различных формах</w:t>
      </w:r>
      <w:r w:rsidR="002042AD" w:rsidRPr="00AB5EDE">
        <w:rPr>
          <w:rFonts w:ascii="Times New Roman" w:hAnsi="Times New Roman" w:cs="Times New Roman"/>
          <w:sz w:val="24"/>
          <w:szCs w:val="24"/>
        </w:rPr>
        <w:t xml:space="preserve"> бронхиальной астмы</w:t>
      </w:r>
      <w:r w:rsidR="00E35CF4" w:rsidRPr="00AB5EDE">
        <w:rPr>
          <w:rFonts w:ascii="Times New Roman" w:hAnsi="Times New Roman" w:cs="Times New Roman"/>
          <w:sz w:val="24"/>
          <w:szCs w:val="24"/>
        </w:rPr>
        <w:t>.</w:t>
      </w:r>
      <w:r w:rsidRPr="00AB5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2DF" w:rsidRPr="00AB5EDE" w:rsidRDefault="000B02DF" w:rsidP="006F4D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2. Первичная и вторичная профилактика при</w:t>
      </w:r>
      <w:r w:rsidR="002042AD" w:rsidRPr="00AB5EDE">
        <w:rPr>
          <w:rFonts w:ascii="Times New Roman" w:hAnsi="Times New Roman" w:cs="Times New Roman"/>
          <w:sz w:val="24"/>
          <w:szCs w:val="24"/>
        </w:rPr>
        <w:t xml:space="preserve"> бронхиальной астме</w:t>
      </w:r>
      <w:r w:rsidRPr="00AB5EDE">
        <w:rPr>
          <w:rFonts w:ascii="Times New Roman" w:hAnsi="Times New Roman" w:cs="Times New Roman"/>
          <w:i/>
          <w:sz w:val="24"/>
          <w:szCs w:val="24"/>
        </w:rPr>
        <w:t>.</w:t>
      </w:r>
    </w:p>
    <w:p w:rsidR="000B02DF" w:rsidRPr="00AB5EDE" w:rsidRDefault="000B02DF" w:rsidP="006F4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AB5EDE">
        <w:rPr>
          <w:rFonts w:ascii="Times New Roman" w:hAnsi="Times New Roman" w:cs="Times New Roman"/>
          <w:sz w:val="24"/>
          <w:szCs w:val="24"/>
        </w:rPr>
        <w:t>Принципы медикаментозного и немедикаментозного лечения</w:t>
      </w:r>
      <w:r w:rsidR="002042AD" w:rsidRPr="00AB5EDE">
        <w:rPr>
          <w:rFonts w:ascii="Times New Roman" w:hAnsi="Times New Roman" w:cs="Times New Roman"/>
          <w:sz w:val="24"/>
          <w:szCs w:val="24"/>
        </w:rPr>
        <w:t xml:space="preserve"> бронхиальной астмы</w:t>
      </w:r>
      <w:r w:rsidRPr="00AB5EDE">
        <w:rPr>
          <w:rFonts w:ascii="Times New Roman" w:hAnsi="Times New Roman" w:cs="Times New Roman"/>
          <w:sz w:val="24"/>
          <w:szCs w:val="24"/>
        </w:rPr>
        <w:t xml:space="preserve">,  пути введения лекарственных препаратов. </w:t>
      </w:r>
    </w:p>
    <w:p w:rsidR="00E35CF4" w:rsidRPr="00AB5EDE" w:rsidRDefault="00E35CF4" w:rsidP="006F4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4. </w:t>
      </w:r>
      <w:r w:rsidR="000B02DF" w:rsidRPr="00AB5EDE">
        <w:rPr>
          <w:rFonts w:ascii="Times New Roman" w:hAnsi="Times New Roman" w:cs="Times New Roman"/>
          <w:sz w:val="24"/>
          <w:szCs w:val="24"/>
        </w:rPr>
        <w:t>Сестринский уход за пациентом при различных формах</w:t>
      </w:r>
      <w:r w:rsidR="002042AD" w:rsidRPr="00AB5EDE">
        <w:rPr>
          <w:rFonts w:ascii="Times New Roman" w:hAnsi="Times New Roman" w:cs="Times New Roman"/>
          <w:sz w:val="24"/>
          <w:szCs w:val="24"/>
        </w:rPr>
        <w:t xml:space="preserve"> бронхиальной астмы</w:t>
      </w:r>
      <w:r w:rsidR="000B02DF" w:rsidRPr="00AB5ED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5CF4" w:rsidRPr="00AB5EDE" w:rsidRDefault="00E35CF4" w:rsidP="006F4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5. </w:t>
      </w:r>
      <w:r w:rsidR="000B02DF" w:rsidRPr="00AB5EDE">
        <w:rPr>
          <w:rFonts w:ascii="Times New Roman" w:hAnsi="Times New Roman" w:cs="Times New Roman"/>
          <w:sz w:val="24"/>
          <w:szCs w:val="24"/>
        </w:rPr>
        <w:t>Подготовка пациента к лечебно-диагностическим в</w:t>
      </w:r>
      <w:r w:rsidR="002042AD" w:rsidRPr="00AB5EDE">
        <w:rPr>
          <w:rFonts w:ascii="Times New Roman" w:hAnsi="Times New Roman" w:cs="Times New Roman"/>
          <w:sz w:val="24"/>
          <w:szCs w:val="24"/>
        </w:rPr>
        <w:t>мешательствам при бронхиальной астме.</w:t>
      </w:r>
    </w:p>
    <w:p w:rsidR="00E35CF4" w:rsidRPr="00AB5EDE" w:rsidRDefault="00E35CF4" w:rsidP="006F4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0B02DF" w:rsidRPr="00AB5EDE">
        <w:rPr>
          <w:rFonts w:ascii="Times New Roman" w:hAnsi="Times New Roman" w:cs="Times New Roman"/>
          <w:sz w:val="24"/>
          <w:szCs w:val="24"/>
        </w:rPr>
        <w:t xml:space="preserve">Консультирование пациента и его окружения по </w:t>
      </w:r>
      <w:r w:rsidR="002042AD" w:rsidRPr="00AB5EDE">
        <w:rPr>
          <w:rFonts w:ascii="Times New Roman" w:hAnsi="Times New Roman" w:cs="Times New Roman"/>
          <w:sz w:val="24"/>
          <w:szCs w:val="24"/>
        </w:rPr>
        <w:t>применению лекарственных препаратов</w:t>
      </w:r>
      <w:r w:rsidR="000B02DF" w:rsidRPr="00AB5EDE">
        <w:rPr>
          <w:rFonts w:ascii="Times New Roman" w:hAnsi="Times New Roman" w:cs="Times New Roman"/>
          <w:sz w:val="24"/>
          <w:szCs w:val="24"/>
        </w:rPr>
        <w:t xml:space="preserve"> для лечения</w:t>
      </w:r>
      <w:r w:rsidR="002042AD" w:rsidRPr="00AB5EDE">
        <w:rPr>
          <w:rFonts w:ascii="Times New Roman" w:hAnsi="Times New Roman" w:cs="Times New Roman"/>
          <w:sz w:val="24"/>
          <w:szCs w:val="24"/>
        </w:rPr>
        <w:t xml:space="preserve"> бронхиальной астмы</w:t>
      </w:r>
      <w:r w:rsidR="000B02DF" w:rsidRPr="00AB5E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CF4" w:rsidRPr="00AB5EDE" w:rsidRDefault="00E35CF4" w:rsidP="006F4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6. </w:t>
      </w:r>
      <w:r w:rsidR="000B02DF" w:rsidRPr="00AB5EDE">
        <w:rPr>
          <w:rFonts w:ascii="Times New Roman" w:hAnsi="Times New Roman" w:cs="Times New Roman"/>
          <w:sz w:val="24"/>
          <w:szCs w:val="24"/>
        </w:rPr>
        <w:t xml:space="preserve">Осуществление фармакотерапии по назначению врача. </w:t>
      </w:r>
    </w:p>
    <w:p w:rsidR="000B02DF" w:rsidRPr="00AB5EDE" w:rsidRDefault="00E35CF4" w:rsidP="006F4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7. </w:t>
      </w:r>
      <w:r w:rsidR="000B02DF" w:rsidRPr="00AB5EDE">
        <w:rPr>
          <w:rFonts w:ascii="Times New Roman" w:hAnsi="Times New Roman" w:cs="Times New Roman"/>
          <w:sz w:val="24"/>
          <w:szCs w:val="24"/>
        </w:rPr>
        <w:t>Проведение мероприятий по сохранению и улучшению качества жизни пациента при</w:t>
      </w:r>
      <w:r w:rsidR="002042AD" w:rsidRPr="00AB5EDE">
        <w:rPr>
          <w:rFonts w:ascii="Times New Roman" w:hAnsi="Times New Roman" w:cs="Times New Roman"/>
          <w:sz w:val="24"/>
          <w:szCs w:val="24"/>
        </w:rPr>
        <w:t xml:space="preserve"> бронхиальной астме</w:t>
      </w:r>
      <w:r w:rsidR="000B02DF" w:rsidRPr="00AB5EDE">
        <w:rPr>
          <w:rFonts w:ascii="Times New Roman" w:hAnsi="Times New Roman" w:cs="Times New Roman"/>
          <w:sz w:val="24"/>
          <w:szCs w:val="24"/>
        </w:rPr>
        <w:t>.</w:t>
      </w:r>
    </w:p>
    <w:p w:rsidR="00E35CF4" w:rsidRPr="00AB5EDE" w:rsidRDefault="00E35CF4" w:rsidP="006F4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8</w:t>
      </w:r>
      <w:r w:rsidR="000B02DF" w:rsidRPr="00AB5EDE">
        <w:rPr>
          <w:rFonts w:ascii="Times New Roman" w:hAnsi="Times New Roman" w:cs="Times New Roman"/>
          <w:sz w:val="24"/>
          <w:szCs w:val="24"/>
        </w:rPr>
        <w:t>. Ведение утвержденной медицинской документации при проведении амбулаторного и стационарного лечения при</w:t>
      </w:r>
      <w:r w:rsidR="002042AD" w:rsidRPr="00AB5EDE">
        <w:rPr>
          <w:rFonts w:ascii="Times New Roman" w:hAnsi="Times New Roman" w:cs="Times New Roman"/>
          <w:sz w:val="24"/>
          <w:szCs w:val="24"/>
        </w:rPr>
        <w:t xml:space="preserve"> бронхиальной астме</w:t>
      </w:r>
      <w:r w:rsidRPr="00AB5EDE">
        <w:rPr>
          <w:rFonts w:ascii="Times New Roman" w:hAnsi="Times New Roman" w:cs="Times New Roman"/>
          <w:sz w:val="24"/>
          <w:szCs w:val="24"/>
        </w:rPr>
        <w:t>.</w:t>
      </w:r>
    </w:p>
    <w:p w:rsidR="00B34513" w:rsidRPr="00AB5EDE" w:rsidRDefault="00B34513" w:rsidP="006F4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6C8" w:rsidRPr="00AB5EDE" w:rsidRDefault="00AC16C8" w:rsidP="006F4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Задания  для самостоятельной работы студентов:</w:t>
      </w:r>
    </w:p>
    <w:p w:rsidR="00AC16C8" w:rsidRPr="00AB5EDE" w:rsidRDefault="00AC16C8" w:rsidP="006F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Матери</w:t>
      </w:r>
      <w:r w:rsidR="002042AD" w:rsidRPr="00AB5EDE">
        <w:rPr>
          <w:rFonts w:ascii="Times New Roman" w:hAnsi="Times New Roman" w:cs="Times New Roman"/>
          <w:sz w:val="24"/>
          <w:szCs w:val="24"/>
        </w:rPr>
        <w:t>ал лекции №  17</w:t>
      </w:r>
      <w:r w:rsidRPr="00AB5ED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16C8" w:rsidRPr="00AB5EDE" w:rsidRDefault="00AC16C8" w:rsidP="006F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Учебник  </w:t>
      </w:r>
      <w:proofErr w:type="spellStart"/>
      <w:r w:rsidRPr="00AB5EDE">
        <w:rPr>
          <w:rFonts w:ascii="Times New Roman" w:hAnsi="Times New Roman" w:cs="Times New Roman"/>
          <w:sz w:val="24"/>
          <w:szCs w:val="24"/>
        </w:rPr>
        <w:t>Смолева</w:t>
      </w:r>
      <w:proofErr w:type="spellEnd"/>
      <w:r w:rsidRPr="00AB5EDE">
        <w:rPr>
          <w:rFonts w:ascii="Times New Roman" w:hAnsi="Times New Roman" w:cs="Times New Roman"/>
          <w:sz w:val="24"/>
          <w:szCs w:val="24"/>
        </w:rPr>
        <w:t xml:space="preserve"> Э.В «Сестринское дело в терапии с курсом ПМП», изд. «Феникс», 2013 г., с</w:t>
      </w:r>
      <w:r w:rsidR="002042AD" w:rsidRPr="00AB5EDE">
        <w:rPr>
          <w:rFonts w:ascii="Times New Roman" w:hAnsi="Times New Roman" w:cs="Times New Roman"/>
          <w:sz w:val="24"/>
          <w:szCs w:val="24"/>
        </w:rPr>
        <w:t>тр. 105-113</w:t>
      </w:r>
      <w:r w:rsidRPr="00AB5ED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42AD" w:rsidRPr="00AB5EDE" w:rsidRDefault="00AC16C8" w:rsidP="006F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Работа с глоссарием: Учебное пособие для самостояте</w:t>
      </w:r>
      <w:r w:rsidR="002042AD" w:rsidRPr="00AB5EDE">
        <w:rPr>
          <w:rFonts w:ascii="Times New Roman" w:hAnsi="Times New Roman" w:cs="Times New Roman"/>
          <w:sz w:val="24"/>
          <w:szCs w:val="24"/>
        </w:rPr>
        <w:t>льной работы студентов.</w:t>
      </w:r>
    </w:p>
    <w:p w:rsidR="00AC16C8" w:rsidRPr="00AB5EDE" w:rsidRDefault="002042AD" w:rsidP="006F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 xml:space="preserve"> Раздел 6</w:t>
      </w:r>
      <w:r w:rsidR="00AC16C8" w:rsidRPr="00AB5EDE">
        <w:rPr>
          <w:rFonts w:ascii="Times New Roman" w:hAnsi="Times New Roman" w:cs="Times New Roman"/>
          <w:sz w:val="24"/>
          <w:szCs w:val="24"/>
        </w:rPr>
        <w:t>.</w:t>
      </w:r>
      <w:r w:rsidRPr="00AB5EDE">
        <w:rPr>
          <w:rFonts w:ascii="Times New Roman" w:hAnsi="Times New Roman" w:cs="Times New Roman"/>
          <w:sz w:val="24"/>
          <w:szCs w:val="24"/>
        </w:rPr>
        <w:t>Аллергические заболевания</w:t>
      </w:r>
      <w:r w:rsidR="00AC16C8" w:rsidRPr="00AB5EDE">
        <w:rPr>
          <w:rFonts w:ascii="Times New Roman" w:hAnsi="Times New Roman" w:cs="Times New Roman"/>
          <w:sz w:val="24"/>
          <w:szCs w:val="24"/>
        </w:rPr>
        <w:t>.</w:t>
      </w:r>
    </w:p>
    <w:p w:rsidR="00AC16C8" w:rsidRPr="00AB5EDE" w:rsidRDefault="00AC16C8" w:rsidP="006F4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Дополнительная литература: интернет ресурсы, электронная библиотека</w:t>
      </w:r>
      <w:r w:rsidR="002042AD" w:rsidRPr="00AB5EDE">
        <w:rPr>
          <w:rFonts w:ascii="Times New Roman" w:hAnsi="Times New Roman" w:cs="Times New Roman"/>
          <w:sz w:val="24"/>
          <w:szCs w:val="24"/>
        </w:rPr>
        <w:t>.</w:t>
      </w:r>
      <w:r w:rsidR="0000508B" w:rsidRPr="00AB5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037" w:rsidRPr="00AB5EDE" w:rsidRDefault="00107037" w:rsidP="006F4D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C8" w:rsidRPr="00AB5EDE" w:rsidRDefault="00AC16C8" w:rsidP="006F4D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4814" w:rsidRPr="00AB5EDE" w:rsidRDefault="00107037" w:rsidP="00107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B5EDE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F383D51" wp14:editId="2B9542D0">
            <wp:extent cx="6093460" cy="4572000"/>
            <wp:effectExtent l="0" t="0" r="0" b="0"/>
            <wp:docPr id="1" name="Рисунок 1" descr="C:\МЕДИЦИНСККОЛЛЕДЖ\КАРТИНКИ\Картинки - вставки\инф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ЕДИЦИНСККОЛЛЕДЖ\КАРТИНКИ\Картинки - вставки\инф1_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6C8" w:rsidRPr="00AB5EDE">
        <w:rPr>
          <w:rFonts w:ascii="Times New Roman" w:hAnsi="Times New Roman" w:cs="Times New Roman"/>
          <w:i/>
          <w:sz w:val="24"/>
          <w:szCs w:val="24"/>
        </w:rPr>
        <w:br w:type="page"/>
      </w:r>
      <w:r w:rsidR="00AC16C8" w:rsidRPr="00AB5ED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1</w:t>
      </w:r>
    </w:p>
    <w:p w:rsidR="00B51E73" w:rsidRPr="00AB5EDE" w:rsidRDefault="00B51E73" w:rsidP="00107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37252" w:rsidRPr="00AB5EDE" w:rsidRDefault="00D37252" w:rsidP="00107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Терминологический диктант по теме «Бронхиальная  астма»</w:t>
      </w:r>
    </w:p>
    <w:p w:rsidR="00B64814" w:rsidRPr="00AB5EDE" w:rsidRDefault="00B64814" w:rsidP="00107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Вариант № 1</w:t>
      </w:r>
    </w:p>
    <w:p w:rsidR="00B64814" w:rsidRPr="00AB5EDE" w:rsidRDefault="00B64814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AB5EDE">
        <w:rPr>
          <w:rFonts w:ascii="Times New Roman" w:hAnsi="Times New Roman" w:cs="Times New Roman"/>
          <w:sz w:val="24"/>
          <w:szCs w:val="24"/>
        </w:rPr>
        <w:t xml:space="preserve"> назовите  термин,  соответствующий определению.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1"/>
        <w:gridCol w:w="6238"/>
        <w:gridCol w:w="3368"/>
      </w:tblGrid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10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10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Затруднение выдоха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чащенное дыхание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душье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екарственные средства, расслабляющие гладкую мускулатуру бронхов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ричинные факторы бронхиальной астмы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воеобразные слепки мелких бронхов в мокроте </w:t>
            </w:r>
            <w:proofErr w:type="gramStart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сследование функции внешнего дыхания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ечение кислородом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овышение воздушности тканей, органов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падение</w:t>
            </w:r>
            <w:proofErr w:type="spellEnd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легочных альвеол долей, сегментов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814" w:rsidRPr="00AB5EDE" w:rsidRDefault="00B64814" w:rsidP="0010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оценки: </w:t>
      </w:r>
    </w:p>
    <w:p w:rsidR="00B64814" w:rsidRPr="00AB5EDE" w:rsidRDefault="00B64814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отлично – 1 ошибка (до 90% правильных ответов)</w:t>
      </w:r>
    </w:p>
    <w:p w:rsidR="00B64814" w:rsidRPr="00AB5EDE" w:rsidRDefault="00B64814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хорошо – 2 ошибки (до 80% правильных ответов)</w:t>
      </w:r>
    </w:p>
    <w:p w:rsidR="00B64814" w:rsidRPr="00AB5EDE" w:rsidRDefault="00B64814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удовлетворительно – 3 ошибки (до 70 правильных ответов)</w:t>
      </w:r>
    </w:p>
    <w:p w:rsidR="00D37252" w:rsidRPr="00AB5EDE" w:rsidRDefault="00B64814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неудовлетворительно – 4 ошибки (менее 70 правильных ответов)</w:t>
      </w:r>
    </w:p>
    <w:p w:rsidR="00107037" w:rsidRPr="00AB5EDE" w:rsidRDefault="00107037" w:rsidP="00107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37" w:rsidRPr="00AB5EDE" w:rsidRDefault="00107037" w:rsidP="00107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37" w:rsidRPr="00AB5EDE" w:rsidRDefault="00107037" w:rsidP="00107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37" w:rsidRPr="00AB5EDE" w:rsidRDefault="00107037" w:rsidP="00107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14" w:rsidRPr="00AB5EDE" w:rsidRDefault="00B64814" w:rsidP="00107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Терминологический диктант</w:t>
      </w:r>
      <w:r w:rsidR="00D37252" w:rsidRPr="00AB5EDE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Pr="00AB5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252" w:rsidRPr="00AB5EDE">
        <w:rPr>
          <w:rFonts w:ascii="Times New Roman" w:hAnsi="Times New Roman" w:cs="Times New Roman"/>
          <w:b/>
          <w:sz w:val="24"/>
          <w:szCs w:val="24"/>
        </w:rPr>
        <w:t>«</w:t>
      </w:r>
      <w:r w:rsidRPr="00AB5EDE">
        <w:rPr>
          <w:rFonts w:ascii="Times New Roman" w:hAnsi="Times New Roman" w:cs="Times New Roman"/>
          <w:b/>
          <w:sz w:val="24"/>
          <w:szCs w:val="24"/>
        </w:rPr>
        <w:t>Бронхиальная  астма</w:t>
      </w:r>
      <w:r w:rsidR="00D37252" w:rsidRPr="00AB5EDE">
        <w:rPr>
          <w:rFonts w:ascii="Times New Roman" w:hAnsi="Times New Roman" w:cs="Times New Roman"/>
          <w:b/>
          <w:sz w:val="24"/>
          <w:szCs w:val="24"/>
        </w:rPr>
        <w:t>»</w:t>
      </w:r>
    </w:p>
    <w:p w:rsidR="00B64814" w:rsidRPr="00AB5EDE" w:rsidRDefault="00B64814" w:rsidP="00107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Вариант № 2</w:t>
      </w:r>
    </w:p>
    <w:p w:rsidR="00B64814" w:rsidRPr="00AB5EDE" w:rsidRDefault="00B64814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AB5EDE">
        <w:rPr>
          <w:rFonts w:ascii="Times New Roman" w:hAnsi="Times New Roman" w:cs="Times New Roman"/>
          <w:sz w:val="24"/>
          <w:szCs w:val="24"/>
        </w:rPr>
        <w:t xml:space="preserve"> назовите  термин,  соответствующий определению.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1"/>
        <w:gridCol w:w="6255"/>
        <w:gridCol w:w="3351"/>
      </w:tblGrid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10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10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атруднение вдоха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незапный приступ сильной одышки,  сопровождающийся ощущением нехватки воздуха 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атянувшийся приступ бронхиальной астмы, характеризующийся стойкой и долгой бронхиальной обструкцией и невосприимчивостью к </w:t>
            </w:r>
            <w:proofErr w:type="spellStart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бронхолитикам</w:t>
            </w:r>
            <w:proofErr w:type="spellEnd"/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ужение просвета мелких бронхов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акторы, усугубляющие развитие и течение бронхиальной астмы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ынужденное </w:t>
            </w:r>
            <w:proofErr w:type="spellStart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полусидячее</w:t>
            </w:r>
            <w:proofErr w:type="spellEnd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возвышенное положение, облегчающее дыхание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Громкие, свистящие хрипы, сопровождающие выдох и слышимые на расстоянии </w:t>
            </w:r>
            <w:proofErr w:type="gramStart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эозинофилов в крови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ыхательная недостаточность, гипертрофия правого желудочка и правожелудочковая сердечная недостаточность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14" w:rsidRPr="00AB5EDE" w:rsidTr="00B648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змерение пиковой скорости выдоха</w:t>
            </w:r>
            <w:r w:rsidRPr="00AB5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1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252" w:rsidRPr="00AB5EDE" w:rsidRDefault="00D37252" w:rsidP="0010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оценки: </w:t>
      </w:r>
    </w:p>
    <w:p w:rsidR="00D37252" w:rsidRPr="00AB5EDE" w:rsidRDefault="00D37252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отлично – 1 ошибка (до 90% правильных ответов)</w:t>
      </w:r>
    </w:p>
    <w:p w:rsidR="00D37252" w:rsidRPr="00AB5EDE" w:rsidRDefault="00D37252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хорошо – 2 ошибки (до 80% правильных ответов)</w:t>
      </w:r>
    </w:p>
    <w:p w:rsidR="00D37252" w:rsidRPr="00AB5EDE" w:rsidRDefault="00D37252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удовлетворительно – 3 ошибки (до 70 правильных ответов)</w:t>
      </w:r>
    </w:p>
    <w:p w:rsidR="00D37252" w:rsidRPr="00AB5EDE" w:rsidRDefault="00D37252" w:rsidP="0010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lastRenderedPageBreak/>
        <w:t>неудовлетворительно – 4 ошибки (менее 70 правильных ответов)</w:t>
      </w:r>
    </w:p>
    <w:p w:rsidR="00B64814" w:rsidRPr="00AB5EDE" w:rsidRDefault="00B64814" w:rsidP="006F4D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814" w:rsidRPr="00AB5EDE" w:rsidRDefault="00B64814" w:rsidP="002610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252" w:rsidRPr="00AB5EDE" w:rsidRDefault="00D37252" w:rsidP="0026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 xml:space="preserve">Эталоны ответов </w:t>
      </w:r>
    </w:p>
    <w:p w:rsidR="00B64814" w:rsidRPr="00AB5EDE" w:rsidRDefault="00B64814" w:rsidP="0026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Терминологический диктант</w:t>
      </w:r>
    </w:p>
    <w:p w:rsidR="00B64814" w:rsidRPr="00AB5EDE" w:rsidRDefault="00B64814" w:rsidP="0026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Тема:  Бронхиальная  астма</w:t>
      </w:r>
    </w:p>
    <w:p w:rsidR="00B64814" w:rsidRPr="00AB5EDE" w:rsidRDefault="00B64814" w:rsidP="0026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Вариант № 1</w:t>
      </w:r>
    </w:p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AB5EDE">
        <w:rPr>
          <w:rFonts w:ascii="Times New Roman" w:hAnsi="Times New Roman" w:cs="Times New Roman"/>
          <w:sz w:val="24"/>
          <w:szCs w:val="24"/>
        </w:rPr>
        <w:t xml:space="preserve"> назовите  термин,  соответствующий определению.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2"/>
        <w:gridCol w:w="6084"/>
        <w:gridCol w:w="3521"/>
      </w:tblGrid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26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26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Затруднение выдоха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ЭКСПИРАТОРНАЯ ОДЫШКА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чащенное дыхание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ТАХИПНОЭ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душье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АСТМА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екарственные средства, расслабляющие гладкую мускулатуру бронхов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БРОНХОЛИТИКИ (БРОНХОДИЛАТАТОРЫ)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ричинные факторы бронхиальной астмы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ИНДУКТОРЫ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воеобразные слепки мелких бронхов в мокроте </w:t>
            </w:r>
            <w:proofErr w:type="gramStart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СПИРАЛИ   КУРШМАНА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сследование функции внешнего дыхания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СПИРОГРАФИЯ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ечение кислородом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ОКСИГЕНОТЕРАПИЯ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овышение воздушности тканей, органов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ЭМФИЗЕМА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падение</w:t>
            </w:r>
            <w:proofErr w:type="spellEnd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легочных альвеол долей, сегментов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АТЕЛЕКТАЗ</w:t>
            </w:r>
          </w:p>
        </w:tc>
      </w:tr>
    </w:tbl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814" w:rsidRPr="00AB5EDE" w:rsidRDefault="00B64814" w:rsidP="0026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Терминологический диктант</w:t>
      </w:r>
    </w:p>
    <w:p w:rsidR="00B64814" w:rsidRPr="00AB5EDE" w:rsidRDefault="00B64814" w:rsidP="0026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</w:rPr>
        <w:t>Тема: Бронхиальная  астма</w:t>
      </w:r>
    </w:p>
    <w:p w:rsidR="00B64814" w:rsidRPr="00AB5EDE" w:rsidRDefault="00B64814" w:rsidP="0026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Вариант № 2</w:t>
      </w:r>
    </w:p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AB5EDE">
        <w:rPr>
          <w:rFonts w:ascii="Times New Roman" w:hAnsi="Times New Roman" w:cs="Times New Roman"/>
          <w:sz w:val="24"/>
          <w:szCs w:val="24"/>
        </w:rPr>
        <w:t xml:space="preserve"> назовите  термин,  соответствующий определению.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2"/>
        <w:gridCol w:w="6147"/>
        <w:gridCol w:w="3458"/>
      </w:tblGrid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26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14" w:rsidRPr="00AB5EDE" w:rsidRDefault="00B64814" w:rsidP="0026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атруднение вдоха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ИНСПИРАТОРНАЯ ОДЫШКА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незапный приступ сильной одышки,  сопровождающийся ощущением нехватки воздуха 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УДУШЬЕ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атянувшийся приступ бронхиальной астмы, характеризующийся стойкой и долгой бронхиальной обструкцией и невосприимчивостью к </w:t>
            </w:r>
            <w:proofErr w:type="spellStart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бронхолитикам</w:t>
            </w:r>
            <w:proofErr w:type="spellEnd"/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АСТМАТИЧЕСКИЙ СТАТУС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ужение просвета мелких бронхов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БРОНХОСПАЗМ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акторы, усугубляющие развитие и течение бронхиальной астмы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ТРИГГЕРЫ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ынужденное </w:t>
            </w:r>
            <w:proofErr w:type="spellStart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полусидячее</w:t>
            </w:r>
            <w:proofErr w:type="spellEnd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возвышенное положение, облегчающее дыхание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ОРТОПНОЭ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Громкие, свистящие хрипы, сопровождающие выдох и слышимые на расстоянии </w:t>
            </w:r>
            <w:proofErr w:type="gramStart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ДИСТАНЦИОННЫЕ ХРИПЫ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эозинофилов в крови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ЭОЗИНОФИЛИЯ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ыхательная недостаточность, гипертрофия правого желудочка и правожелудочковая сердечная недостаточность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ХРОНИЧЕСКОЕ ЛЕГОЧНОЕ СЕРДЦЕ</w:t>
            </w:r>
          </w:p>
        </w:tc>
      </w:tr>
      <w:tr w:rsidR="00B64814" w:rsidRPr="00AB5EDE" w:rsidTr="00CF04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5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B5EDE">
              <w:rPr>
                <w:rFonts w:ascii="Times New Roman" w:eastAsia="Times New Roman" w:hAnsi="Times New Roman" w:cs="Times New Roman"/>
                <w:sz w:val="24"/>
                <w:szCs w:val="24"/>
              </w:rPr>
              <w:t>змерение пиковой скорости выдоха</w:t>
            </w:r>
            <w:r w:rsidRPr="00AB5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14" w:rsidRPr="00AB5EDE" w:rsidRDefault="00B64814" w:rsidP="002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ПИКФЛОУМЕТРИЯ</w:t>
            </w:r>
          </w:p>
        </w:tc>
      </w:tr>
    </w:tbl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EDE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оценки: </w:t>
      </w:r>
    </w:p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отлично – 1 ошибка (до 90% правильных ответов)</w:t>
      </w:r>
    </w:p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хорошо – 2 ошибки (до 80% правильных ответов)</w:t>
      </w:r>
    </w:p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lastRenderedPageBreak/>
        <w:t>удовлетворительно – 3 ошибки (до 70 правильных ответов)</w:t>
      </w:r>
    </w:p>
    <w:p w:rsidR="00B64814" w:rsidRPr="00AB5EDE" w:rsidRDefault="00B64814" w:rsidP="0026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DE">
        <w:rPr>
          <w:rFonts w:ascii="Times New Roman" w:hAnsi="Times New Roman" w:cs="Times New Roman"/>
          <w:sz w:val="24"/>
          <w:szCs w:val="24"/>
        </w:rPr>
        <w:t>неудовлетворительно – 4 ошиб</w:t>
      </w:r>
      <w:r w:rsidR="00F234CB" w:rsidRPr="00AB5EDE">
        <w:rPr>
          <w:rFonts w:ascii="Times New Roman" w:hAnsi="Times New Roman" w:cs="Times New Roman"/>
          <w:sz w:val="24"/>
          <w:szCs w:val="24"/>
        </w:rPr>
        <w:t>ки (менее 70 правильных ответов)</w:t>
      </w:r>
      <w:r w:rsidR="00661C7E" w:rsidRPr="00AB5ED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</w:t>
      </w:r>
      <w:r w:rsidR="00F15C90" w:rsidRPr="00AB5ED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661C7E" w:rsidRPr="00AB5EDE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49197C" w:rsidRPr="00AB5EDE" w:rsidRDefault="0049197C" w:rsidP="006F4D27">
      <w:pPr>
        <w:pStyle w:val="a8"/>
        <w:spacing w:before="0" w:beforeAutospacing="0" w:after="0" w:afterAutospacing="0" w:line="360" w:lineRule="auto"/>
        <w:jc w:val="right"/>
        <w:rPr>
          <w:b/>
          <w:bCs/>
          <w:i/>
          <w:color w:val="000000"/>
        </w:rPr>
      </w:pPr>
    </w:p>
    <w:p w:rsidR="00915A17" w:rsidRPr="00AB5EDE" w:rsidRDefault="00915A17" w:rsidP="00915A1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B5EDE"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Бронхиальная астма</w:t>
      </w: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Сестринское дело</w:t>
      </w: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1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="00EA0B26"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1.Неотложная помощь при приступе бронхиальной астмы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супрастин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папаверин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беротек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нитроглицерин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Вынужденное положение пациента при приступе бронхиальной астмы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горизонтальное</w:t>
      </w:r>
      <w:proofErr w:type="gram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приподнятым головным концом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горизонтальное</w:t>
      </w:r>
      <w:proofErr w:type="gram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приподнятым ножным концом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лежа на боку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сидя опираясь на колени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приступе удушья на фоне бронхиальной астмы медсестра использует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сальбутамол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интал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либексин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тусупрекс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предупреждения приступов удушья используется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астмопент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беротек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интал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теофиллин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Астматический статус - это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приступ удушья легкой степени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приступ удушья средней степени тяжести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тяжелый приступ удушья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приступ удушья, резистентный к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бронходилатирующей</w:t>
      </w:r>
      <w:proofErr w:type="spell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Небольшое количество стекловидной мокроты выделяется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бронхиальной астме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крупозной пневмонии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раке легкого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абсцессе</w:t>
      </w:r>
      <w:proofErr w:type="gram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легкого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Пикфлоуметрия</w:t>
      </w:r>
      <w:proofErr w:type="spell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определение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дыхательного объема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пиковой скорости выдоха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жизненной емкости легких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остаточного объема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8. К приступу удушья при бронхиальной астме приводит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отек и воспаление гортани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повышение давления в малом кругу кровообращения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воспаление плевральных листков, образование спаек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бронхоспазм</w:t>
      </w:r>
      <w:proofErr w:type="spell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отек слизистой оболочки бронхов, скопление вязкой мокроты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Потенциальная проблема  при бронхиальной астме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экспираторная одышка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хронический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обструктивный</w:t>
      </w:r>
      <w:proofErr w:type="spell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бронхит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эмфизема легких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долевая</w:t>
      </w:r>
      <w:proofErr w:type="gram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пневмонии</w:t>
      </w: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7"/>
        <w:gridCol w:w="12"/>
        <w:gridCol w:w="5048"/>
      </w:tblGrid>
      <w:tr w:rsidR="00CF045D" w:rsidRPr="00AB5EDE" w:rsidTr="00EA0B26">
        <w:tc>
          <w:tcPr>
            <w:tcW w:w="5089" w:type="dxa"/>
            <w:gridSpan w:val="2"/>
          </w:tcPr>
          <w:p w:rsidR="00CF045D" w:rsidRPr="00AB5EDE" w:rsidRDefault="00CF045D" w:rsidP="00CF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5D" w:rsidRPr="00AB5EDE" w:rsidTr="00EA0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10.Установите соответствие:</w:t>
            </w:r>
          </w:p>
        </w:tc>
        <w:tc>
          <w:tcPr>
            <w:tcW w:w="5060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5D" w:rsidRPr="00AB5EDE" w:rsidTr="00EA0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Неотложные состояния</w:t>
            </w:r>
          </w:p>
        </w:tc>
        <w:tc>
          <w:tcPr>
            <w:tcW w:w="5060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Характерные симптомы</w:t>
            </w:r>
          </w:p>
        </w:tc>
      </w:tr>
      <w:tr w:rsidR="00CF045D" w:rsidRPr="00AB5EDE" w:rsidTr="00EA0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. Приступ бронхиальной астмы</w:t>
            </w:r>
          </w:p>
        </w:tc>
        <w:tc>
          <w:tcPr>
            <w:tcW w:w="5060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А) алая пенистая мокрота</w:t>
            </w:r>
          </w:p>
        </w:tc>
      </w:tr>
      <w:tr w:rsidR="00CF045D" w:rsidRPr="00AB5EDE" w:rsidTr="00EA0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Б) затянувшийся приступ удушья</w:t>
            </w:r>
          </w:p>
        </w:tc>
      </w:tr>
      <w:tr w:rsidR="00CF045D" w:rsidRPr="00AB5EDE" w:rsidTr="00EA0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. Легочное кровотечение</w:t>
            </w:r>
          </w:p>
        </w:tc>
        <w:tc>
          <w:tcPr>
            <w:tcW w:w="5060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В) участки «немого легкого</w:t>
            </w:r>
          </w:p>
        </w:tc>
      </w:tr>
      <w:tr w:rsidR="00CF045D" w:rsidRPr="00AB5EDE" w:rsidTr="00EA0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Г) дистанционные хрипы</w:t>
            </w:r>
          </w:p>
        </w:tc>
      </w:tr>
      <w:tr w:rsidR="00CF045D" w:rsidRPr="00AB5EDE" w:rsidTr="00EA0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. Астматический статус</w:t>
            </w:r>
          </w:p>
        </w:tc>
        <w:tc>
          <w:tcPr>
            <w:tcW w:w="5060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Д) нарастающая одышка</w:t>
            </w:r>
          </w:p>
        </w:tc>
      </w:tr>
      <w:tr w:rsidR="00CF045D" w:rsidRPr="00AB5EDE" w:rsidTr="00EA0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Е) гипотония и тахикардия</w:t>
            </w:r>
          </w:p>
        </w:tc>
      </w:tr>
    </w:tbl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B26" w:rsidRPr="00AB5EDE" w:rsidRDefault="00EA0B26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Бронхиальная астма</w:t>
      </w: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Сестринское дело</w:t>
      </w: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2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="00EA0B26"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приступе удушья на фоне бронхиальной астмы медсестра использует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сальбутамол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интал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либексин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тусупрекс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Небольшое количество стекловидной мокроты выделяется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бронхиальной астме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крупозной пневмонии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раке легкого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абсцессе</w:t>
      </w:r>
      <w:proofErr w:type="gram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легкого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Астматический статус - это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приступ удушья легкой степени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приступ удушья средней степени тяжести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тяжелый приступ удушья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приступ удушья, резистентный к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бронходилатирующей</w:t>
      </w:r>
      <w:proofErr w:type="spell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предупреждения приступов удушья используется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астмопент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беротек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интал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теофиллин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Вынужденное положение пациента при приступе бронхиальной астмы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горизонтальное</w:t>
      </w:r>
      <w:proofErr w:type="gram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приподнятым головным концом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горизонтальное</w:t>
      </w:r>
      <w:proofErr w:type="gram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приподнятым ножным концом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лежа на боку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сидя опираясь на колени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6 Неотложная помощь при приступе бронхиальной астмы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супрастин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папаверин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беротек</w:t>
      </w:r>
      <w:proofErr w:type="spellEnd"/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нитроглицерин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Пикфлоуметрия</w:t>
      </w:r>
      <w:proofErr w:type="spell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определение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дыхательного объема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пиковой скорости выдоха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жизненной емкости легких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остаточного объема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Потенциальная проблема  при бронхиальной астме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экспираторная одышка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б) хронический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обструктивный</w:t>
      </w:r>
      <w:proofErr w:type="spell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бронхит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эмфизема легких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gram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долевая</w:t>
      </w:r>
      <w:proofErr w:type="gram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пневмонии 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приступу удушья при бронхиальной астме приводит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отек и воспаление гортани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повышение давления в малом кругу кровообращения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воспаление плевральных листков, образование спаек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spellStart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бронхоспазм</w:t>
      </w:r>
      <w:proofErr w:type="spellEnd"/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отек слизистой оболочки бр</w:t>
      </w:r>
      <w:r w:rsidR="00EA0B26"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онхов, скопление вязкой мокроты</w:t>
      </w: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12"/>
        <w:gridCol w:w="5057"/>
      </w:tblGrid>
      <w:tr w:rsidR="00CF045D" w:rsidRPr="00AB5EDE" w:rsidTr="00CF045D">
        <w:tc>
          <w:tcPr>
            <w:tcW w:w="5353" w:type="dxa"/>
            <w:gridSpan w:val="2"/>
          </w:tcPr>
          <w:p w:rsidR="00CF045D" w:rsidRPr="00AB5EDE" w:rsidRDefault="00CF045D" w:rsidP="00CF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5D" w:rsidRPr="00AB5EDE" w:rsidTr="00CF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1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10.Установите соответствие:</w:t>
            </w:r>
          </w:p>
        </w:tc>
        <w:tc>
          <w:tcPr>
            <w:tcW w:w="5341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5D" w:rsidRPr="00AB5EDE" w:rsidTr="00CF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1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Неотложные состояния</w:t>
            </w:r>
          </w:p>
        </w:tc>
        <w:tc>
          <w:tcPr>
            <w:tcW w:w="5341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Характерные симптомы</w:t>
            </w:r>
          </w:p>
        </w:tc>
      </w:tr>
      <w:tr w:rsidR="00CF045D" w:rsidRPr="00AB5EDE" w:rsidTr="00CF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1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. Астматический статус</w:t>
            </w:r>
          </w:p>
        </w:tc>
        <w:tc>
          <w:tcPr>
            <w:tcW w:w="5341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А) алая пенистая мокрота</w:t>
            </w:r>
          </w:p>
        </w:tc>
      </w:tr>
      <w:tr w:rsidR="00CF045D" w:rsidRPr="00AB5EDE" w:rsidTr="00CF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1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Б) затянувшийся приступ удушья</w:t>
            </w:r>
          </w:p>
        </w:tc>
      </w:tr>
      <w:tr w:rsidR="00CF045D" w:rsidRPr="00AB5EDE" w:rsidTr="00CF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1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. Приступ бронхиальной астмы </w:t>
            </w:r>
          </w:p>
        </w:tc>
        <w:tc>
          <w:tcPr>
            <w:tcW w:w="5341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В) участки «немого легкого</w:t>
            </w:r>
          </w:p>
        </w:tc>
      </w:tr>
      <w:tr w:rsidR="00CF045D" w:rsidRPr="00AB5EDE" w:rsidTr="00CF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1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Г) дистанционные хрипы</w:t>
            </w:r>
          </w:p>
        </w:tc>
      </w:tr>
      <w:tr w:rsidR="00CF045D" w:rsidRPr="00AB5EDE" w:rsidTr="00CF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1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 xml:space="preserve">. Легочное кровотечение </w:t>
            </w:r>
          </w:p>
        </w:tc>
        <w:tc>
          <w:tcPr>
            <w:tcW w:w="5341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Д) нарастающая одышка</w:t>
            </w:r>
          </w:p>
        </w:tc>
      </w:tr>
      <w:tr w:rsidR="00CF045D" w:rsidRPr="00AB5EDE" w:rsidTr="00CF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1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sz w:val="24"/>
                <w:szCs w:val="24"/>
              </w:rPr>
              <w:t>Е) гипотония и тахикардия</w:t>
            </w:r>
          </w:p>
        </w:tc>
      </w:tr>
    </w:tbl>
    <w:p w:rsidR="00EA0B26" w:rsidRPr="00AB5EDE" w:rsidRDefault="00EA0B26" w:rsidP="00EA0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B26" w:rsidRPr="00AB5EDE" w:rsidRDefault="00EA0B26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Эталоны  ответов к тестовым заданиям </w:t>
      </w:r>
    </w:p>
    <w:p w:rsidR="00EA0B26" w:rsidRPr="00AB5EDE" w:rsidRDefault="00EA0B26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Бронхиальная астма</w:t>
      </w: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Сестринское дело</w:t>
      </w:r>
    </w:p>
    <w:p w:rsidR="00CF045D" w:rsidRPr="00AB5EDE" w:rsidRDefault="00CF045D" w:rsidP="00CF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2259"/>
        <w:gridCol w:w="2808"/>
        <w:gridCol w:w="2433"/>
        <w:gridCol w:w="2637"/>
      </w:tblGrid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2.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2.  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CF045D" w:rsidRPr="00AB5EDE" w:rsidTr="00CF045D">
        <w:trPr>
          <w:trHeight w:val="103"/>
        </w:trPr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4.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4.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5.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5.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6.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6.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7.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7.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8.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8.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9.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9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CF045D" w:rsidRPr="00AB5EDE" w:rsidTr="00CF045D">
        <w:tc>
          <w:tcPr>
            <w:tcW w:w="2376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10</w:t>
            </w:r>
          </w:p>
        </w:tc>
        <w:tc>
          <w:tcPr>
            <w:tcW w:w="2964" w:type="dxa"/>
          </w:tcPr>
          <w:p w:rsidR="00CF045D" w:rsidRPr="00AB5EDE" w:rsidRDefault="00CF045D" w:rsidP="00CF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</w:t>
            </w:r>
            <w:proofErr w:type="spell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гд</w:t>
            </w:r>
            <w:proofErr w:type="spellEnd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II- </w:t>
            </w:r>
            <w:proofErr w:type="spell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ае</w:t>
            </w:r>
            <w:proofErr w:type="spellEnd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III-</w:t>
            </w:r>
            <w:proofErr w:type="spell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бв</w:t>
            </w:r>
            <w:proofErr w:type="spellEnd"/>
          </w:p>
        </w:tc>
        <w:tc>
          <w:tcPr>
            <w:tcW w:w="2565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10</w:t>
            </w:r>
          </w:p>
        </w:tc>
        <w:tc>
          <w:tcPr>
            <w:tcW w:w="2777" w:type="dxa"/>
          </w:tcPr>
          <w:p w:rsidR="00CF045D" w:rsidRPr="00AB5EDE" w:rsidRDefault="00CF045D" w:rsidP="00CF0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-</w:t>
            </w:r>
            <w:proofErr w:type="spell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бв</w:t>
            </w:r>
            <w:proofErr w:type="spellEnd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II-</w:t>
            </w:r>
            <w:proofErr w:type="spell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гд</w:t>
            </w:r>
            <w:proofErr w:type="spellEnd"/>
            <w:r w:rsidRPr="00AB5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III-</w:t>
            </w:r>
            <w:proofErr w:type="spellStart"/>
            <w:r w:rsidRPr="00AB5EDE">
              <w:rPr>
                <w:rFonts w:ascii="Times New Roman" w:hAnsi="Times New Roman" w:cs="Times New Roman"/>
                <w:b/>
                <w:sz w:val="24"/>
                <w:szCs w:val="24"/>
              </w:rPr>
              <w:t>ае</w:t>
            </w:r>
            <w:proofErr w:type="spellEnd"/>
          </w:p>
        </w:tc>
      </w:tr>
    </w:tbl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5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Критерии оценки: 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 – 1 ошибка (до 90% правильных ответов)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– 2 ошибки (до 80% правильных ответов)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 – 3-4 ошибки (до 70 правильных ответов)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 – 5 и более  ошибок (менее 70 правильных ответов)</w:t>
      </w: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5D" w:rsidRPr="00AB5EDE" w:rsidRDefault="00CF045D" w:rsidP="00C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A17" w:rsidRPr="00AB5EDE" w:rsidRDefault="00915A17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p w:rsidR="001D45F6" w:rsidRPr="00AB5EDE" w:rsidRDefault="001D45F6" w:rsidP="00CF045D">
      <w:pPr>
        <w:pStyle w:val="a8"/>
        <w:spacing w:before="0" w:beforeAutospacing="0" w:after="0" w:afterAutospacing="0" w:line="360" w:lineRule="auto"/>
        <w:rPr>
          <w:b/>
          <w:bCs/>
          <w:i/>
          <w:color w:val="000000"/>
        </w:rPr>
      </w:pPr>
    </w:p>
    <w:sectPr w:rsidR="001D45F6" w:rsidRPr="00AB5EDE" w:rsidSect="0015360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4AA"/>
    <w:multiLevelType w:val="hybridMultilevel"/>
    <w:tmpl w:val="D95E75FA"/>
    <w:lvl w:ilvl="0" w:tplc="B712DB9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10C3C"/>
    <w:multiLevelType w:val="multilevel"/>
    <w:tmpl w:val="B796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24A9B"/>
    <w:multiLevelType w:val="multilevel"/>
    <w:tmpl w:val="A47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6B6CB0"/>
    <w:multiLevelType w:val="multilevel"/>
    <w:tmpl w:val="CEB46A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A0F09"/>
    <w:multiLevelType w:val="hybridMultilevel"/>
    <w:tmpl w:val="1914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1200D"/>
    <w:multiLevelType w:val="hybridMultilevel"/>
    <w:tmpl w:val="AB1AA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1152F"/>
    <w:multiLevelType w:val="hybridMultilevel"/>
    <w:tmpl w:val="D8F8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4297"/>
    <w:multiLevelType w:val="multilevel"/>
    <w:tmpl w:val="B7967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F4B4192"/>
    <w:multiLevelType w:val="hybridMultilevel"/>
    <w:tmpl w:val="8A64B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41BC1"/>
    <w:multiLevelType w:val="hybridMultilevel"/>
    <w:tmpl w:val="372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D1FF0"/>
    <w:multiLevelType w:val="hybridMultilevel"/>
    <w:tmpl w:val="AB1AA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B010B"/>
    <w:multiLevelType w:val="hybridMultilevel"/>
    <w:tmpl w:val="7E82C362"/>
    <w:lvl w:ilvl="0" w:tplc="5F5A6B4A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A39"/>
    <w:multiLevelType w:val="hybridMultilevel"/>
    <w:tmpl w:val="FB06B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E5541"/>
    <w:multiLevelType w:val="hybridMultilevel"/>
    <w:tmpl w:val="BE22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71058"/>
    <w:multiLevelType w:val="hybridMultilevel"/>
    <w:tmpl w:val="F176DDA8"/>
    <w:lvl w:ilvl="0" w:tplc="32CE55C6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97DA0"/>
    <w:multiLevelType w:val="hybridMultilevel"/>
    <w:tmpl w:val="58B0C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23110"/>
    <w:multiLevelType w:val="hybridMultilevel"/>
    <w:tmpl w:val="C07AA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46E73"/>
    <w:multiLevelType w:val="hybridMultilevel"/>
    <w:tmpl w:val="19E48386"/>
    <w:lvl w:ilvl="0" w:tplc="0419000F">
      <w:start w:val="1"/>
      <w:numFmt w:val="decimal"/>
      <w:lvlText w:val="%1."/>
      <w:lvlJc w:val="left"/>
      <w:pPr>
        <w:ind w:left="23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6D30F4"/>
    <w:multiLevelType w:val="hybridMultilevel"/>
    <w:tmpl w:val="6FE65C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D724B"/>
    <w:multiLevelType w:val="hybridMultilevel"/>
    <w:tmpl w:val="8670F062"/>
    <w:lvl w:ilvl="0" w:tplc="8642297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8B5493"/>
    <w:multiLevelType w:val="multilevel"/>
    <w:tmpl w:val="B09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79075CF"/>
    <w:multiLevelType w:val="hybridMultilevel"/>
    <w:tmpl w:val="356A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11659"/>
    <w:multiLevelType w:val="hybridMultilevel"/>
    <w:tmpl w:val="33EEB5A4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704195"/>
    <w:multiLevelType w:val="hybridMultilevel"/>
    <w:tmpl w:val="67D019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80973"/>
    <w:multiLevelType w:val="hybridMultilevel"/>
    <w:tmpl w:val="70922D74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A13A58"/>
    <w:multiLevelType w:val="hybridMultilevel"/>
    <w:tmpl w:val="D8F8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56674"/>
    <w:multiLevelType w:val="hybridMultilevel"/>
    <w:tmpl w:val="90383E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6384FD4"/>
    <w:multiLevelType w:val="multilevel"/>
    <w:tmpl w:val="625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9511604"/>
    <w:multiLevelType w:val="hybridMultilevel"/>
    <w:tmpl w:val="9D7C4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56C3A"/>
    <w:multiLevelType w:val="multilevel"/>
    <w:tmpl w:val="5E1CC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4F07EE"/>
    <w:multiLevelType w:val="hybridMultilevel"/>
    <w:tmpl w:val="D8C0C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C02924"/>
    <w:multiLevelType w:val="hybridMultilevel"/>
    <w:tmpl w:val="E660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</w:num>
  <w:num w:numId="6">
    <w:abstractNumId w:val="8"/>
  </w:num>
  <w:num w:numId="7">
    <w:abstractNumId w:val="28"/>
  </w:num>
  <w:num w:numId="8">
    <w:abstractNumId w:val="23"/>
  </w:num>
  <w:num w:numId="9">
    <w:abstractNumId w:val="5"/>
  </w:num>
  <w:num w:numId="10">
    <w:abstractNumId w:val="10"/>
  </w:num>
  <w:num w:numId="11">
    <w:abstractNumId w:val="16"/>
  </w:num>
  <w:num w:numId="12">
    <w:abstractNumId w:val="31"/>
  </w:num>
  <w:num w:numId="13">
    <w:abstractNumId w:val="18"/>
  </w:num>
  <w:num w:numId="14">
    <w:abstractNumId w:val="12"/>
  </w:num>
  <w:num w:numId="15">
    <w:abstractNumId w:val="29"/>
  </w:num>
  <w:num w:numId="16">
    <w:abstractNumId w:val="3"/>
  </w:num>
  <w:num w:numId="17">
    <w:abstractNumId w:val="4"/>
  </w:num>
  <w:num w:numId="18">
    <w:abstractNumId w:val="13"/>
  </w:num>
  <w:num w:numId="19">
    <w:abstractNumId w:val="0"/>
  </w:num>
  <w:num w:numId="20">
    <w:abstractNumId w:val="15"/>
  </w:num>
  <w:num w:numId="21">
    <w:abstractNumId w:val="6"/>
  </w:num>
  <w:num w:numId="22">
    <w:abstractNumId w:val="2"/>
  </w:num>
  <w:num w:numId="23">
    <w:abstractNumId w:val="27"/>
  </w:num>
  <w:num w:numId="24">
    <w:abstractNumId w:val="20"/>
  </w:num>
  <w:num w:numId="25">
    <w:abstractNumId w:val="7"/>
  </w:num>
  <w:num w:numId="26">
    <w:abstractNumId w:val="1"/>
  </w:num>
  <w:num w:numId="27">
    <w:abstractNumId w:val="25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2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A"/>
    <w:rsid w:val="0000508B"/>
    <w:rsid w:val="00016342"/>
    <w:rsid w:val="00032D6F"/>
    <w:rsid w:val="00032ED9"/>
    <w:rsid w:val="000A0FE5"/>
    <w:rsid w:val="000B02DF"/>
    <w:rsid w:val="000C260C"/>
    <w:rsid w:val="00107037"/>
    <w:rsid w:val="00125096"/>
    <w:rsid w:val="001418E6"/>
    <w:rsid w:val="0015360A"/>
    <w:rsid w:val="001D45F6"/>
    <w:rsid w:val="002042AD"/>
    <w:rsid w:val="00207DEA"/>
    <w:rsid w:val="00233ED7"/>
    <w:rsid w:val="00240FDE"/>
    <w:rsid w:val="0024142A"/>
    <w:rsid w:val="00261090"/>
    <w:rsid w:val="002C4E29"/>
    <w:rsid w:val="00314D24"/>
    <w:rsid w:val="00331BBD"/>
    <w:rsid w:val="0033705B"/>
    <w:rsid w:val="003747F2"/>
    <w:rsid w:val="00386EAD"/>
    <w:rsid w:val="003948C2"/>
    <w:rsid w:val="003A24A2"/>
    <w:rsid w:val="003B665C"/>
    <w:rsid w:val="003F52A2"/>
    <w:rsid w:val="00405FEA"/>
    <w:rsid w:val="00425DD2"/>
    <w:rsid w:val="00474546"/>
    <w:rsid w:val="0049197C"/>
    <w:rsid w:val="005068F6"/>
    <w:rsid w:val="00515FD2"/>
    <w:rsid w:val="005643C6"/>
    <w:rsid w:val="00584D03"/>
    <w:rsid w:val="005909B8"/>
    <w:rsid w:val="00661C7E"/>
    <w:rsid w:val="0067446B"/>
    <w:rsid w:val="006843E6"/>
    <w:rsid w:val="006B600E"/>
    <w:rsid w:val="006D0016"/>
    <w:rsid w:val="006E2C46"/>
    <w:rsid w:val="006F4D27"/>
    <w:rsid w:val="00721EE1"/>
    <w:rsid w:val="00722817"/>
    <w:rsid w:val="00775ED5"/>
    <w:rsid w:val="00780EE5"/>
    <w:rsid w:val="007823DA"/>
    <w:rsid w:val="007B76B2"/>
    <w:rsid w:val="007C417D"/>
    <w:rsid w:val="008156E1"/>
    <w:rsid w:val="00866C21"/>
    <w:rsid w:val="008B4CC6"/>
    <w:rsid w:val="008B51C8"/>
    <w:rsid w:val="008D318B"/>
    <w:rsid w:val="008E320B"/>
    <w:rsid w:val="008F1CF6"/>
    <w:rsid w:val="008F5A87"/>
    <w:rsid w:val="00915A17"/>
    <w:rsid w:val="009C3F36"/>
    <w:rsid w:val="009D1581"/>
    <w:rsid w:val="009D68ED"/>
    <w:rsid w:val="00A1707E"/>
    <w:rsid w:val="00A67C91"/>
    <w:rsid w:val="00A7536A"/>
    <w:rsid w:val="00A7737D"/>
    <w:rsid w:val="00A857E8"/>
    <w:rsid w:val="00AA38C9"/>
    <w:rsid w:val="00AB5EDE"/>
    <w:rsid w:val="00AC16C8"/>
    <w:rsid w:val="00AE6BD7"/>
    <w:rsid w:val="00AF4A56"/>
    <w:rsid w:val="00B34513"/>
    <w:rsid w:val="00B47C1F"/>
    <w:rsid w:val="00B51E73"/>
    <w:rsid w:val="00B51FF4"/>
    <w:rsid w:val="00B64814"/>
    <w:rsid w:val="00BA2779"/>
    <w:rsid w:val="00BA6C4B"/>
    <w:rsid w:val="00CA7EA0"/>
    <w:rsid w:val="00CE5D13"/>
    <w:rsid w:val="00CF045D"/>
    <w:rsid w:val="00D024CA"/>
    <w:rsid w:val="00D37252"/>
    <w:rsid w:val="00D64C46"/>
    <w:rsid w:val="00DA784D"/>
    <w:rsid w:val="00E25856"/>
    <w:rsid w:val="00E35CF4"/>
    <w:rsid w:val="00E57FE7"/>
    <w:rsid w:val="00E818BB"/>
    <w:rsid w:val="00EA0B26"/>
    <w:rsid w:val="00F15C90"/>
    <w:rsid w:val="00F234CB"/>
    <w:rsid w:val="00F84942"/>
    <w:rsid w:val="00F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DA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4">
    <w:name w:val="heading 4"/>
    <w:basedOn w:val="a"/>
    <w:link w:val="40"/>
    <w:uiPriority w:val="9"/>
    <w:qFormat/>
    <w:rsid w:val="003948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DA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7823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7823DA"/>
    <w:rPr>
      <w:rFonts w:eastAsia="Times New Roman"/>
      <w:sz w:val="24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8156E1"/>
    <w:pPr>
      <w:ind w:left="720"/>
      <w:contextualSpacing/>
    </w:pPr>
    <w:rPr>
      <w:rFonts w:eastAsiaTheme="minorEastAsia"/>
      <w:lang w:eastAsia="ru-RU"/>
    </w:rPr>
  </w:style>
  <w:style w:type="paragraph" w:customStyle="1" w:styleId="a7">
    <w:name w:val="Содержимое таблицы"/>
    <w:basedOn w:val="a"/>
    <w:rsid w:val="008156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List 2"/>
    <w:basedOn w:val="a"/>
    <w:rsid w:val="008156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48C2"/>
    <w:rPr>
      <w:rFonts w:eastAsia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9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8C2"/>
  </w:style>
  <w:style w:type="paragraph" w:styleId="a9">
    <w:name w:val="No Spacing"/>
    <w:uiPriority w:val="1"/>
    <w:qFormat/>
    <w:rsid w:val="00386EAD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styleId="aa">
    <w:name w:val="Strong"/>
    <w:basedOn w:val="a0"/>
    <w:uiPriority w:val="22"/>
    <w:qFormat/>
    <w:rsid w:val="00775ED5"/>
    <w:rPr>
      <w:b/>
      <w:bCs/>
    </w:rPr>
  </w:style>
  <w:style w:type="character" w:styleId="ab">
    <w:name w:val="Hyperlink"/>
    <w:basedOn w:val="a0"/>
    <w:uiPriority w:val="99"/>
    <w:semiHidden/>
    <w:unhideWhenUsed/>
    <w:rsid w:val="00AE6BD7"/>
    <w:rPr>
      <w:color w:val="0000FF"/>
      <w:u w:val="single"/>
    </w:rPr>
  </w:style>
  <w:style w:type="paragraph" w:customStyle="1" w:styleId="txt">
    <w:name w:val="txt"/>
    <w:basedOn w:val="a"/>
    <w:rsid w:val="00BA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909B8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3"/>
    <w:rsid w:val="00584D03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B64814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0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7037"/>
    <w:rPr>
      <w:rFonts w:ascii="Tahoma" w:hAnsi="Tahoma" w:cs="Tahoma"/>
      <w:sz w:val="16"/>
      <w:szCs w:val="16"/>
    </w:rPr>
  </w:style>
  <w:style w:type="table" w:customStyle="1" w:styleId="41">
    <w:name w:val="Сетка таблицы4"/>
    <w:basedOn w:val="a1"/>
    <w:next w:val="a3"/>
    <w:rsid w:val="00CF045D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DA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4">
    <w:name w:val="heading 4"/>
    <w:basedOn w:val="a"/>
    <w:link w:val="40"/>
    <w:uiPriority w:val="9"/>
    <w:qFormat/>
    <w:rsid w:val="003948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DA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7823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7823DA"/>
    <w:rPr>
      <w:rFonts w:eastAsia="Times New Roman"/>
      <w:sz w:val="24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8156E1"/>
    <w:pPr>
      <w:ind w:left="720"/>
      <w:contextualSpacing/>
    </w:pPr>
    <w:rPr>
      <w:rFonts w:eastAsiaTheme="minorEastAsia"/>
      <w:lang w:eastAsia="ru-RU"/>
    </w:rPr>
  </w:style>
  <w:style w:type="paragraph" w:customStyle="1" w:styleId="a7">
    <w:name w:val="Содержимое таблицы"/>
    <w:basedOn w:val="a"/>
    <w:rsid w:val="008156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List 2"/>
    <w:basedOn w:val="a"/>
    <w:rsid w:val="008156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48C2"/>
    <w:rPr>
      <w:rFonts w:eastAsia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9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8C2"/>
  </w:style>
  <w:style w:type="paragraph" w:styleId="a9">
    <w:name w:val="No Spacing"/>
    <w:uiPriority w:val="1"/>
    <w:qFormat/>
    <w:rsid w:val="00386EAD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styleId="aa">
    <w:name w:val="Strong"/>
    <w:basedOn w:val="a0"/>
    <w:uiPriority w:val="22"/>
    <w:qFormat/>
    <w:rsid w:val="00775ED5"/>
    <w:rPr>
      <w:b/>
      <w:bCs/>
    </w:rPr>
  </w:style>
  <w:style w:type="character" w:styleId="ab">
    <w:name w:val="Hyperlink"/>
    <w:basedOn w:val="a0"/>
    <w:uiPriority w:val="99"/>
    <w:semiHidden/>
    <w:unhideWhenUsed/>
    <w:rsid w:val="00AE6BD7"/>
    <w:rPr>
      <w:color w:val="0000FF"/>
      <w:u w:val="single"/>
    </w:rPr>
  </w:style>
  <w:style w:type="paragraph" w:customStyle="1" w:styleId="txt">
    <w:name w:val="txt"/>
    <w:basedOn w:val="a"/>
    <w:rsid w:val="00BA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909B8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3"/>
    <w:rsid w:val="00584D03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B64814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0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7037"/>
    <w:rPr>
      <w:rFonts w:ascii="Tahoma" w:hAnsi="Tahoma" w:cs="Tahoma"/>
      <w:sz w:val="16"/>
      <w:szCs w:val="16"/>
    </w:rPr>
  </w:style>
  <w:style w:type="table" w:customStyle="1" w:styleId="41">
    <w:name w:val="Сетка таблицы4"/>
    <w:basedOn w:val="a1"/>
    <w:next w:val="a3"/>
    <w:rsid w:val="00CF045D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6A29-DD13-42B9-B896-A9C01F8B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4103</Words>
  <Characters>23390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Кривко</dc:creator>
  <cp:lastModifiedBy>1</cp:lastModifiedBy>
  <cp:revision>4</cp:revision>
  <dcterms:created xsi:type="dcterms:W3CDTF">2017-12-12T11:36:00Z</dcterms:created>
  <dcterms:modified xsi:type="dcterms:W3CDTF">2017-12-12T11:45:00Z</dcterms:modified>
</cp:coreProperties>
</file>