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6E" w:rsidRPr="004908B9" w:rsidRDefault="00605C6E" w:rsidP="00605C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02"/>
        <w:gridCol w:w="8505"/>
      </w:tblGrid>
      <w:tr w:rsidR="00605C6E" w:rsidRPr="004908B9" w:rsidTr="00A76114">
        <w:trPr>
          <w:trHeight w:val="1266"/>
        </w:trPr>
        <w:tc>
          <w:tcPr>
            <w:tcW w:w="1702" w:type="dxa"/>
          </w:tcPr>
          <w:p w:rsidR="00605C6E" w:rsidRPr="004908B9" w:rsidRDefault="00605C6E" w:rsidP="00A7611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4908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23950" cy="838200"/>
                  <wp:effectExtent l="0" t="0" r="0" b="0"/>
                  <wp:docPr id="17" name="Рисунок 17" descr="C:\Users\Леонид\Desktop\23\logo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Леонид\Desktop\23\logo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960" cy="844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vAlign w:val="center"/>
          </w:tcPr>
          <w:p w:rsidR="00605C6E" w:rsidRPr="004908B9" w:rsidRDefault="00605C6E" w:rsidP="00A76114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caps/>
                <w:color w:val="1F497D"/>
                <w:sz w:val="20"/>
                <w:szCs w:val="20"/>
              </w:rPr>
            </w:pPr>
            <w:r w:rsidRPr="004908B9">
              <w:rPr>
                <w:rFonts w:ascii="Times New Roman" w:eastAsia="Calibri" w:hAnsi="Times New Roman" w:cs="Times New Roman"/>
                <w:b/>
                <w:caps/>
                <w:color w:val="1F497D"/>
                <w:sz w:val="20"/>
                <w:szCs w:val="20"/>
              </w:rPr>
              <w:t>Государственное автономное образовательное учреждение</w:t>
            </w:r>
          </w:p>
          <w:p w:rsidR="00605C6E" w:rsidRPr="004908B9" w:rsidRDefault="00605C6E" w:rsidP="00A76114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caps/>
                <w:color w:val="1F497D"/>
                <w:sz w:val="20"/>
                <w:szCs w:val="20"/>
              </w:rPr>
            </w:pPr>
            <w:r w:rsidRPr="004908B9">
              <w:rPr>
                <w:rFonts w:ascii="Times New Roman" w:eastAsia="Calibri" w:hAnsi="Times New Roman" w:cs="Times New Roman"/>
                <w:b/>
                <w:caps/>
                <w:color w:val="1F497D"/>
                <w:sz w:val="20"/>
                <w:szCs w:val="20"/>
              </w:rPr>
              <w:t>среднего профессионального образования московской области</w:t>
            </w:r>
          </w:p>
          <w:p w:rsidR="00605C6E" w:rsidRPr="004908B9" w:rsidRDefault="00605C6E" w:rsidP="00A76114">
            <w:pPr>
              <w:spacing w:before="120"/>
              <w:jc w:val="center"/>
              <w:rPr>
                <w:rFonts w:ascii="Times New Roman" w:hAnsi="Times New Roman" w:cs="Times New Roman"/>
                <w:caps/>
                <w:sz w:val="32"/>
                <w:szCs w:val="32"/>
              </w:rPr>
            </w:pPr>
            <w:r w:rsidRPr="004908B9">
              <w:rPr>
                <w:rFonts w:ascii="Times New Roman" w:eastAsia="Calibri" w:hAnsi="Times New Roman" w:cs="Times New Roman"/>
                <w:b/>
                <w:caps/>
                <w:color w:val="1F497D"/>
                <w:sz w:val="32"/>
                <w:szCs w:val="32"/>
              </w:rPr>
              <w:t>«профессиональный КОЛЛЕДЖ «московия»</w:t>
            </w:r>
          </w:p>
        </w:tc>
      </w:tr>
      <w:bookmarkEnd w:id="0"/>
    </w:tbl>
    <w:p w:rsidR="00605C6E" w:rsidRPr="004908B9" w:rsidRDefault="00605C6E" w:rsidP="00605C6E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605C6E" w:rsidRPr="004908B9" w:rsidRDefault="00605C6E" w:rsidP="00605C6E">
      <w:pPr>
        <w:pStyle w:val="21"/>
        <w:spacing w:after="0"/>
        <w:ind w:left="5812"/>
        <w:jc w:val="center"/>
        <w:rPr>
          <w:sz w:val="24"/>
          <w:szCs w:val="24"/>
        </w:rPr>
      </w:pPr>
      <w:r w:rsidRPr="004908B9">
        <w:rPr>
          <w:sz w:val="24"/>
          <w:szCs w:val="24"/>
        </w:rPr>
        <w:t>УТВЕРЖДЕНО</w:t>
      </w:r>
    </w:p>
    <w:p w:rsidR="00605C6E" w:rsidRPr="004908B9" w:rsidRDefault="00605C6E" w:rsidP="00605C6E">
      <w:pPr>
        <w:pStyle w:val="21"/>
        <w:spacing w:after="0"/>
        <w:ind w:left="5812"/>
        <w:jc w:val="center"/>
        <w:rPr>
          <w:sz w:val="24"/>
          <w:szCs w:val="24"/>
        </w:rPr>
      </w:pPr>
      <w:r w:rsidRPr="004908B9">
        <w:rPr>
          <w:sz w:val="24"/>
          <w:szCs w:val="24"/>
        </w:rPr>
        <w:t>на заседании ПЦК, протокол № ____</w:t>
      </w:r>
    </w:p>
    <w:p w:rsidR="00605C6E" w:rsidRPr="004908B9" w:rsidRDefault="00605C6E" w:rsidP="00605C6E">
      <w:pPr>
        <w:pStyle w:val="21"/>
        <w:spacing w:after="0"/>
        <w:ind w:left="5812"/>
        <w:jc w:val="center"/>
        <w:rPr>
          <w:sz w:val="24"/>
          <w:szCs w:val="24"/>
        </w:rPr>
      </w:pPr>
      <w:r w:rsidRPr="004908B9">
        <w:rPr>
          <w:sz w:val="24"/>
          <w:szCs w:val="24"/>
        </w:rPr>
        <w:t>«_____» ________________ 201__г.</w:t>
      </w:r>
    </w:p>
    <w:p w:rsidR="00605C6E" w:rsidRPr="004908B9" w:rsidRDefault="00605C6E" w:rsidP="00605C6E">
      <w:pPr>
        <w:pStyle w:val="21"/>
        <w:spacing w:after="0"/>
        <w:ind w:left="5812"/>
        <w:jc w:val="center"/>
        <w:rPr>
          <w:sz w:val="16"/>
          <w:szCs w:val="16"/>
        </w:rPr>
      </w:pPr>
    </w:p>
    <w:p w:rsidR="00605C6E" w:rsidRPr="004908B9" w:rsidRDefault="00605C6E" w:rsidP="00605C6E">
      <w:pPr>
        <w:pStyle w:val="21"/>
        <w:spacing w:after="0"/>
        <w:ind w:left="5812"/>
        <w:jc w:val="center"/>
        <w:rPr>
          <w:sz w:val="24"/>
          <w:szCs w:val="24"/>
        </w:rPr>
      </w:pPr>
      <w:r w:rsidRPr="004908B9">
        <w:rPr>
          <w:sz w:val="24"/>
          <w:szCs w:val="24"/>
        </w:rPr>
        <w:t>_______________________</w:t>
      </w:r>
    </w:p>
    <w:p w:rsidR="00605C6E" w:rsidRPr="004908B9" w:rsidRDefault="00605C6E" w:rsidP="00605C6E">
      <w:pPr>
        <w:pStyle w:val="21"/>
        <w:spacing w:after="0"/>
        <w:ind w:left="5812"/>
        <w:jc w:val="center"/>
        <w:rPr>
          <w:sz w:val="24"/>
          <w:szCs w:val="24"/>
        </w:rPr>
      </w:pPr>
      <w:r w:rsidRPr="004908B9">
        <w:rPr>
          <w:sz w:val="24"/>
          <w:szCs w:val="24"/>
        </w:rPr>
        <w:t>/Председатель ПЦК/</w:t>
      </w:r>
    </w:p>
    <w:p w:rsidR="00605C6E" w:rsidRPr="004908B9" w:rsidRDefault="00605C6E" w:rsidP="00605C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5C6E" w:rsidRPr="004908B9" w:rsidRDefault="00605C6E" w:rsidP="00605C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5C6E" w:rsidRPr="004908B9" w:rsidRDefault="00605C6E" w:rsidP="00605C6E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08B9">
        <w:rPr>
          <w:rFonts w:ascii="Times New Roman" w:hAnsi="Times New Roman" w:cs="Times New Roman"/>
          <w:b/>
          <w:sz w:val="26"/>
          <w:szCs w:val="26"/>
        </w:rPr>
        <w:t xml:space="preserve">Комплект заданий для </w:t>
      </w:r>
      <w:r w:rsidR="004908B9" w:rsidRPr="004908B9">
        <w:rPr>
          <w:rFonts w:ascii="Times New Roman" w:hAnsi="Times New Roman" w:cs="Times New Roman"/>
          <w:b/>
          <w:sz w:val="26"/>
          <w:szCs w:val="26"/>
        </w:rPr>
        <w:t>контроля знаний</w:t>
      </w:r>
    </w:p>
    <w:p w:rsidR="00605C6E" w:rsidRPr="004908B9" w:rsidRDefault="00605C6E" w:rsidP="00605C6E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5C6E" w:rsidRPr="004908B9" w:rsidRDefault="00605C6E" w:rsidP="00605C6E">
      <w:pPr>
        <w:pStyle w:val="1"/>
        <w:tabs>
          <w:tab w:val="left" w:pos="500"/>
        </w:tabs>
        <w:ind w:firstLine="0"/>
        <w:jc w:val="center"/>
        <w:rPr>
          <w:b/>
          <w:i/>
          <w:sz w:val="26"/>
          <w:szCs w:val="26"/>
          <w:u w:val="single"/>
        </w:rPr>
      </w:pPr>
      <w:r w:rsidRPr="004908B9">
        <w:rPr>
          <w:sz w:val="26"/>
          <w:szCs w:val="26"/>
        </w:rPr>
        <w:t>по дисциплине</w:t>
      </w:r>
      <w:r w:rsidRPr="004908B9">
        <w:rPr>
          <w:b/>
          <w:i/>
          <w:sz w:val="26"/>
          <w:szCs w:val="26"/>
        </w:rPr>
        <w:t xml:space="preserve"> </w:t>
      </w:r>
      <w:r w:rsidRPr="004908B9">
        <w:rPr>
          <w:sz w:val="26"/>
          <w:szCs w:val="26"/>
          <w:vertAlign w:val="superscript"/>
        </w:rPr>
        <w:t xml:space="preserve"> </w:t>
      </w:r>
      <w:r w:rsidR="00206524" w:rsidRPr="004908B9">
        <w:rPr>
          <w:b/>
          <w:i/>
          <w:sz w:val="26"/>
          <w:szCs w:val="26"/>
          <w:u w:val="single"/>
        </w:rPr>
        <w:t>«</w:t>
      </w:r>
      <w:r w:rsidR="001F38B7" w:rsidRPr="004908B9">
        <w:rPr>
          <w:b/>
          <w:i/>
          <w:sz w:val="26"/>
          <w:szCs w:val="26"/>
          <w:u w:val="single"/>
        </w:rPr>
        <w:t>Сервисная деятельность</w:t>
      </w:r>
      <w:r w:rsidR="00206524" w:rsidRPr="004908B9">
        <w:rPr>
          <w:b/>
          <w:i/>
          <w:sz w:val="26"/>
          <w:szCs w:val="26"/>
          <w:u w:val="single"/>
        </w:rPr>
        <w:t>»</w:t>
      </w:r>
    </w:p>
    <w:p w:rsidR="00605C6E" w:rsidRPr="004908B9" w:rsidRDefault="00605C6E" w:rsidP="00605C6E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08B9" w:rsidRDefault="004908B9" w:rsidP="004908B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8B9" w:rsidRPr="004908B9" w:rsidRDefault="004908B9" w:rsidP="004908B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8B9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 w:rsidRPr="004908B9">
        <w:rPr>
          <w:rFonts w:ascii="Times New Roman" w:hAnsi="Times New Roman" w:cs="Times New Roman"/>
          <w:u w:val="single"/>
        </w:rPr>
        <w:t>1.Назовите основные составляющие продукт в СЕРВИСЕ: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Товары, заранее подготовленные в подразделениях предприятия;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Продукты сторонних фирм партнеров, участвующих в процессе обслуживания;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Услуги, оказываемые предприятием Сервиса с целью удовлетворить потребности клиента.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 w:rsidRPr="004908B9">
        <w:rPr>
          <w:rFonts w:ascii="Times New Roman" w:hAnsi="Times New Roman" w:cs="Times New Roman"/>
          <w:u w:val="single"/>
        </w:rPr>
        <w:t>2. Какой из перечисленных продуктов в Сервисе относятся к первоначальному контакту между клиентом и предприятием?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 xml:space="preserve">1.  Наглядность и узнаваемость;     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Атмосфера;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Возможность заказа (бронирования) по телефону;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</w:t>
      </w:r>
      <w:r w:rsidRPr="004908B9">
        <w:rPr>
          <w:rFonts w:ascii="Times New Roman" w:hAnsi="Times New Roman" w:cs="Times New Roman"/>
          <w:u w:val="single"/>
        </w:rPr>
        <w:t xml:space="preserve">. Назовите методы </w:t>
      </w:r>
      <w:proofErr w:type="gramStart"/>
      <w:r w:rsidRPr="004908B9">
        <w:rPr>
          <w:rFonts w:ascii="Times New Roman" w:hAnsi="Times New Roman" w:cs="Times New Roman"/>
          <w:u w:val="single"/>
        </w:rPr>
        <w:t>сбора информации системы оценки качества услуг</w:t>
      </w:r>
      <w:proofErr w:type="gramEnd"/>
      <w:r w:rsidRPr="004908B9">
        <w:rPr>
          <w:rFonts w:ascii="Times New Roman" w:hAnsi="Times New Roman" w:cs="Times New Roman"/>
          <w:u w:val="single"/>
        </w:rPr>
        <w:t>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 xml:space="preserve">1.  Анкетирование;      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Анализ жалоб клиентов;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Тестирование;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</w:t>
      </w:r>
      <w:r w:rsidRPr="004908B9">
        <w:rPr>
          <w:rFonts w:ascii="Times New Roman" w:hAnsi="Times New Roman" w:cs="Times New Roman"/>
          <w:u w:val="single"/>
        </w:rPr>
        <w:t>. Особый вид человеческой деятельности, направленный на удовлетворение потребностей клиента путем оказания услуг, востребованных отельными людьми, социальными группами или организациями: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Услуга;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Сервис;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Потребность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5</w:t>
      </w:r>
      <w:r w:rsidRPr="004908B9">
        <w:rPr>
          <w:rFonts w:ascii="Times New Roman" w:hAnsi="Times New Roman" w:cs="Times New Roman"/>
          <w:u w:val="single"/>
        </w:rPr>
        <w:t>. Что представляет собой материально-преобразовательное, познавательное, ценностно-ориентационное и коммуникативная форма человеческой деятельности?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Содержание сервисной деятельности;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Функции сервисной деятельности;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Методы сервисной деятельности.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6</w:t>
      </w:r>
      <w:r w:rsidRPr="004908B9">
        <w:rPr>
          <w:rFonts w:ascii="Times New Roman" w:hAnsi="Times New Roman" w:cs="Times New Roman"/>
          <w:u w:val="single"/>
        </w:rPr>
        <w:t>. Какой вид сервисной деятельности направлен на удовлетворение духовных потребностей, требует предоставления определенных знаний или информации?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ценностно-ориентационный;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познавательный;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коммуникативный.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7</w:t>
      </w:r>
      <w:r w:rsidRPr="004908B9">
        <w:rPr>
          <w:rFonts w:ascii="Times New Roman" w:hAnsi="Times New Roman" w:cs="Times New Roman"/>
          <w:u w:val="single"/>
        </w:rPr>
        <w:t>. К какому виду сервисной деятельности относится информационный сервис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Познавательному;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Коммуникативному;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Образовательному.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8</w:t>
      </w:r>
      <w:r w:rsidRPr="004908B9">
        <w:rPr>
          <w:rFonts w:ascii="Times New Roman" w:hAnsi="Times New Roman" w:cs="Times New Roman"/>
          <w:u w:val="single"/>
        </w:rPr>
        <w:t>. Какому виду сервисной деятельности относится рекламный сервис?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Материально-производственному;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Коммуникативному;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Ценностно-ориентационному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9</w:t>
      </w:r>
      <w:r w:rsidRPr="004908B9">
        <w:rPr>
          <w:rFonts w:ascii="Times New Roman" w:hAnsi="Times New Roman" w:cs="Times New Roman"/>
          <w:u w:val="single"/>
        </w:rPr>
        <w:t>. К кому виду деятельности относятся медицинские услуги, а также услуги спорта и физической культуры?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Материально-производственный;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Социальный;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Коммуникативный.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10</w:t>
      </w:r>
      <w:r w:rsidRPr="004908B9">
        <w:rPr>
          <w:rFonts w:ascii="Times New Roman" w:hAnsi="Times New Roman" w:cs="Times New Roman"/>
          <w:u w:val="single"/>
        </w:rPr>
        <w:t>. К какому виду сервисной деятельности относятся услуги психоаналитика/ психотерапевта?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Медицинские;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Ценностно-ориентационные;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Коммуникативные.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11</w:t>
      </w:r>
      <w:r w:rsidRPr="004908B9">
        <w:rPr>
          <w:rFonts w:ascii="Times New Roman" w:hAnsi="Times New Roman" w:cs="Times New Roman"/>
          <w:u w:val="single"/>
        </w:rPr>
        <w:t>. Как называют услуги по организации общения между отдельными людьми и организациями?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Социальные;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Связи с общественностью;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Коммуникативные.</w:t>
      </w:r>
    </w:p>
    <w:p w:rsid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</w:p>
    <w:p w:rsid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12</w:t>
      </w:r>
      <w:r w:rsidRPr="004908B9">
        <w:rPr>
          <w:rFonts w:ascii="Times New Roman" w:hAnsi="Times New Roman" w:cs="Times New Roman"/>
          <w:u w:val="single"/>
        </w:rPr>
        <w:t>. Продукт труда, полученный эффект которого выступает не в форме, а в форме деятельности, направленной на вещь или на человека – есть: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Самообслуживание;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Сервисная деятельность;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Услуга.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13</w:t>
      </w:r>
      <w:r w:rsidRPr="004908B9">
        <w:rPr>
          <w:rFonts w:ascii="Times New Roman" w:hAnsi="Times New Roman" w:cs="Times New Roman"/>
          <w:u w:val="single"/>
        </w:rPr>
        <w:t>. Какие услуги могут формироваться и применяться по индивидуальным требованиям потребителя?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Нематериальные;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Личные;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Творческие.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14</w:t>
      </w:r>
      <w:r w:rsidRPr="004908B9">
        <w:rPr>
          <w:rFonts w:ascii="Times New Roman" w:hAnsi="Times New Roman" w:cs="Times New Roman"/>
          <w:u w:val="single"/>
        </w:rPr>
        <w:t>. Как называется система эталонных трудовых норм, высоких духовных ценностей, этики поведения, принципы которой согласуются с национальными традициями страны, с мировыми стандартами и т. п.?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культура сервиса;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этика сервиса;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нормы сервиса.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15</w:t>
      </w:r>
      <w:r w:rsidRPr="004908B9">
        <w:rPr>
          <w:rFonts w:ascii="Times New Roman" w:hAnsi="Times New Roman" w:cs="Times New Roman"/>
          <w:u w:val="single"/>
        </w:rPr>
        <w:t>. Какие услуги могут формироваться и применяться по индивидуальному требованию?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 услуги дополнительного продукта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 товары туристского ассортимента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 сопутствующие товары и услуги</w:t>
      </w:r>
    </w:p>
    <w:p w:rsidR="004908B9" w:rsidRDefault="004908B9" w:rsidP="004908B9">
      <w:pPr>
        <w:spacing w:line="240" w:lineRule="atLeast"/>
        <w:jc w:val="center"/>
        <w:rPr>
          <w:rFonts w:ascii="Times New Roman" w:hAnsi="Times New Roman" w:cs="Times New Roman"/>
        </w:rPr>
      </w:pPr>
    </w:p>
    <w:p w:rsidR="004908B9" w:rsidRDefault="004908B9" w:rsidP="004908B9">
      <w:pPr>
        <w:spacing w:line="240" w:lineRule="atLeast"/>
        <w:jc w:val="center"/>
        <w:rPr>
          <w:rFonts w:ascii="Times New Roman" w:hAnsi="Times New Roman" w:cs="Times New Roman"/>
        </w:rPr>
      </w:pPr>
    </w:p>
    <w:p w:rsidR="004908B9" w:rsidRDefault="004908B9" w:rsidP="004908B9">
      <w:pPr>
        <w:spacing w:line="240" w:lineRule="atLeast"/>
        <w:jc w:val="center"/>
        <w:rPr>
          <w:rFonts w:ascii="Times New Roman" w:hAnsi="Times New Roman" w:cs="Times New Roman"/>
        </w:rPr>
      </w:pPr>
    </w:p>
    <w:p w:rsidR="004908B9" w:rsidRDefault="004908B9" w:rsidP="004908B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8B9" w:rsidRPr="004908B9" w:rsidRDefault="004908B9" w:rsidP="004908B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8B9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 w:rsidRPr="004908B9">
        <w:rPr>
          <w:rFonts w:ascii="Times New Roman" w:hAnsi="Times New Roman" w:cs="Times New Roman"/>
          <w:u w:val="single"/>
        </w:rPr>
        <w:t>1. К какому виду деятельности можно отнести экспертные услуги?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 xml:space="preserve">1.  Ценностно-ориентационные;    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 xml:space="preserve">2.  Материально-производственные;     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Коммуникативные.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 w:rsidRPr="004908B9">
        <w:rPr>
          <w:rFonts w:ascii="Times New Roman" w:hAnsi="Times New Roman" w:cs="Times New Roman"/>
          <w:u w:val="single"/>
        </w:rPr>
        <w:t>2. Профессиональная подготовка, высокий уровень профессионализма, организационно-технологическое совершенствование труда определяют…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культуру сервиса;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 xml:space="preserve">2.  культуру труда работника сервисного предприятия;  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профессиональный этикет.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3</w:t>
      </w:r>
      <w:r w:rsidRPr="004908B9">
        <w:rPr>
          <w:rFonts w:ascii="Times New Roman" w:hAnsi="Times New Roman" w:cs="Times New Roman"/>
          <w:u w:val="single"/>
        </w:rPr>
        <w:t>. Самореализация и осмысление как мотивация туризма: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Смена роли;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Другая жизнь;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Преодоление физических препятствий, духовное совершенствование.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</w:t>
      </w:r>
      <w:r w:rsidRPr="004908B9">
        <w:rPr>
          <w:rFonts w:ascii="Times New Roman" w:hAnsi="Times New Roman" w:cs="Times New Roman"/>
          <w:u w:val="single"/>
        </w:rPr>
        <w:t>. В чем заключается положительный эффект от анализа жалоб клиентов?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Возможность улучшить сервис;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Возможность уволить нерадивых сотрудников;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Возможность добиться от руководства улучшения материальной базы.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5</w:t>
      </w:r>
      <w:r w:rsidRPr="004908B9">
        <w:rPr>
          <w:rFonts w:ascii="Times New Roman" w:hAnsi="Times New Roman" w:cs="Times New Roman"/>
          <w:u w:val="single"/>
        </w:rPr>
        <w:t>. Как должно отреагировать руководство отеля на жалобы уезжающего клиента о неудобствах проживания связанные с проведением ремонта здания гостиницы: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Принести извинения;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Компенсировать неудобства;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Предложить скидку на проживание в следующий приезд.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6</w:t>
      </w:r>
      <w:r w:rsidRPr="004908B9">
        <w:rPr>
          <w:rFonts w:ascii="Times New Roman" w:hAnsi="Times New Roman" w:cs="Times New Roman"/>
          <w:u w:val="single"/>
        </w:rPr>
        <w:t xml:space="preserve">. Как нужно отреагировать старшему менеджеру, заметив, что клиент </w:t>
      </w:r>
      <w:proofErr w:type="gramStart"/>
      <w:r w:rsidRPr="004908B9">
        <w:rPr>
          <w:rFonts w:ascii="Times New Roman" w:hAnsi="Times New Roman" w:cs="Times New Roman"/>
          <w:u w:val="single"/>
        </w:rPr>
        <w:t>высказывает свое недовольство</w:t>
      </w:r>
      <w:proofErr w:type="gramEnd"/>
      <w:r w:rsidRPr="004908B9">
        <w:rPr>
          <w:rFonts w:ascii="Times New Roman" w:hAnsi="Times New Roman" w:cs="Times New Roman"/>
          <w:u w:val="single"/>
        </w:rPr>
        <w:t xml:space="preserve"> работнику отеля: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Тут же вмешаться и отчитать нерадивого служащего;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Разобраться в ситуации и помочь сотруднику в решении проблемы;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Принести извинения клиенту за причиненные неудобства.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7</w:t>
      </w:r>
      <w:r w:rsidRPr="004908B9">
        <w:rPr>
          <w:rFonts w:ascii="Times New Roman" w:hAnsi="Times New Roman" w:cs="Times New Roman"/>
          <w:u w:val="single"/>
        </w:rPr>
        <w:t>. Продукт труда, обладающий специфическими свойствами, неосязаемый и необходим от своего источника – это: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Услуга;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Сервисная деятельность;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Товар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8</w:t>
      </w:r>
      <w:r w:rsidRPr="004908B9">
        <w:rPr>
          <w:rFonts w:ascii="Times New Roman" w:hAnsi="Times New Roman" w:cs="Times New Roman"/>
          <w:u w:val="single"/>
        </w:rPr>
        <w:t>. Какие услуги направлены на удовлетворение духовных потребностей человека?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Духовные;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Нематериальные;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Социальные.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9</w:t>
      </w:r>
      <w:r w:rsidRPr="004908B9">
        <w:rPr>
          <w:rFonts w:ascii="Times New Roman" w:hAnsi="Times New Roman" w:cs="Times New Roman"/>
          <w:u w:val="single"/>
        </w:rPr>
        <w:t>. Какие услуги направлены на удовлетворение материальных потребностей человека?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Здравоохранение и бытовое обслуживание;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Образование и консультирование;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Предоставление информации.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10</w:t>
      </w:r>
      <w:r w:rsidRPr="004908B9">
        <w:rPr>
          <w:rFonts w:ascii="Times New Roman" w:hAnsi="Times New Roman" w:cs="Times New Roman"/>
          <w:u w:val="single"/>
        </w:rPr>
        <w:t>. Какие услуги устанавливаются по строго установленным правилам?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Правовые (юридические);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lastRenderedPageBreak/>
        <w:t>2.  Стандартные;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Образовательные.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11</w:t>
      </w:r>
      <w:r w:rsidRPr="004908B9">
        <w:rPr>
          <w:rFonts w:ascii="Times New Roman" w:hAnsi="Times New Roman" w:cs="Times New Roman"/>
          <w:u w:val="single"/>
        </w:rPr>
        <w:t>. Бесплатный кофе или чай для клиентов, как средство привлечения внимания собеседников характеризует: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Первую стадию общения;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Вторую стадию общения;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Подготовка к общению.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12</w:t>
      </w:r>
      <w:r w:rsidRPr="004908B9">
        <w:rPr>
          <w:rFonts w:ascii="Times New Roman" w:hAnsi="Times New Roman" w:cs="Times New Roman"/>
          <w:u w:val="single"/>
        </w:rPr>
        <w:t>. Нормальное расстояние для общения знакомых людей?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До 45 см.;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120-400 см.;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45-120 см.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13</w:t>
      </w:r>
      <w:r w:rsidRPr="004908B9">
        <w:rPr>
          <w:rFonts w:ascii="Times New Roman" w:hAnsi="Times New Roman" w:cs="Times New Roman"/>
          <w:u w:val="single"/>
        </w:rPr>
        <w:t>. На какой дистанции общения громкость голоса – средняя характерная для общения знакомых людей?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Социальная;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Персональная;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Интимная.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14</w:t>
      </w:r>
      <w:r w:rsidRPr="004908B9">
        <w:rPr>
          <w:rFonts w:ascii="Times New Roman" w:hAnsi="Times New Roman" w:cs="Times New Roman"/>
          <w:u w:val="single"/>
        </w:rPr>
        <w:t>. Что представляют собой честность и порядочность, совестливость и открытость, уважительность и осознание своего профессионального долга?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Этические принципы и категории сервисной деятельности;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Нормы поведения;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Элементы сервисной деятельности.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15</w:t>
      </w:r>
      <w:r w:rsidRPr="004908B9">
        <w:rPr>
          <w:rFonts w:ascii="Times New Roman" w:hAnsi="Times New Roman" w:cs="Times New Roman"/>
          <w:u w:val="single"/>
        </w:rPr>
        <w:t>. Чему способствуют профессионально-трудовые, психологические, этические, эстетические элементы обслуживания?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Этике сервиса;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Созданию общего конструктивного стиля обслуживания;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Культуре сервиса.</w:t>
      </w:r>
    </w:p>
    <w:p w:rsidR="004908B9" w:rsidRDefault="004908B9" w:rsidP="004908B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8B9" w:rsidRDefault="004908B9" w:rsidP="004908B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8B9" w:rsidRDefault="004908B9" w:rsidP="004908B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8B9" w:rsidRPr="004908B9" w:rsidRDefault="004908B9" w:rsidP="004908B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8B9">
        <w:rPr>
          <w:rFonts w:ascii="Times New Roman" w:hAnsi="Times New Roman" w:cs="Times New Roman"/>
          <w:b/>
          <w:sz w:val="24"/>
          <w:szCs w:val="24"/>
          <w:u w:val="single"/>
        </w:rPr>
        <w:t>Вариант 3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</w:t>
      </w:r>
      <w:r w:rsidRPr="004908B9">
        <w:rPr>
          <w:rFonts w:ascii="Times New Roman" w:hAnsi="Times New Roman" w:cs="Times New Roman"/>
          <w:u w:val="single"/>
        </w:rPr>
        <w:t>. В чем основное преимущество воздушного транспорта?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 xml:space="preserve">1.  Быстрота; 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Экономичность;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Комфорт.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2</w:t>
      </w:r>
      <w:r w:rsidRPr="004908B9">
        <w:rPr>
          <w:rFonts w:ascii="Times New Roman" w:hAnsi="Times New Roman" w:cs="Times New Roman"/>
          <w:u w:val="single"/>
        </w:rPr>
        <w:t>. Какое состояние характерно для социальной дистанции общения?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400-750 см.;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45-120 см.;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120-400 см.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</w:t>
      </w:r>
      <w:r w:rsidRPr="004908B9">
        <w:rPr>
          <w:rFonts w:ascii="Times New Roman" w:hAnsi="Times New Roman" w:cs="Times New Roman"/>
          <w:u w:val="single"/>
        </w:rPr>
        <w:t xml:space="preserve">. Для какой психологической дистанции характерно формальное общение, требующее голосовых усилий, тщательного подбора слов и их </w:t>
      </w:r>
      <w:proofErr w:type="spellStart"/>
      <w:r w:rsidRPr="004908B9">
        <w:rPr>
          <w:rFonts w:ascii="Times New Roman" w:hAnsi="Times New Roman" w:cs="Times New Roman"/>
          <w:u w:val="single"/>
        </w:rPr>
        <w:t>выговаривания</w:t>
      </w:r>
      <w:proofErr w:type="spellEnd"/>
      <w:r w:rsidRPr="004908B9">
        <w:rPr>
          <w:rFonts w:ascii="Times New Roman" w:hAnsi="Times New Roman" w:cs="Times New Roman"/>
          <w:u w:val="single"/>
        </w:rPr>
        <w:t>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Социальное;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Публичное;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Персональное.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</w:t>
      </w:r>
      <w:r w:rsidRPr="004908B9">
        <w:rPr>
          <w:rFonts w:ascii="Times New Roman" w:hAnsi="Times New Roman" w:cs="Times New Roman"/>
          <w:u w:val="single"/>
        </w:rPr>
        <w:t>. Для какого вида деятельности характерна обязательность предложения, эластичность, удобство?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Сервисный;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Индивидуальный;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Личностный.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5</w:t>
      </w:r>
      <w:r w:rsidRPr="004908B9">
        <w:rPr>
          <w:rFonts w:ascii="Times New Roman" w:hAnsi="Times New Roman" w:cs="Times New Roman"/>
          <w:u w:val="single"/>
        </w:rPr>
        <w:t>. Государство, являющееся пионером в создании индустрии обслуживания: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Англия;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Франция;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США.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6</w:t>
      </w:r>
      <w:r w:rsidRPr="004908B9">
        <w:rPr>
          <w:rFonts w:ascii="Times New Roman" w:hAnsi="Times New Roman" w:cs="Times New Roman"/>
          <w:u w:val="single"/>
        </w:rPr>
        <w:t>. Как называется активность людей вступающих в специфические взаимодействия по реализации общественных, групповых и индивидуальных услуг?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Бытовое обслуживание населения;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Услуги;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Сервисная деятельность.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7</w:t>
      </w:r>
      <w:r w:rsidRPr="004908B9">
        <w:rPr>
          <w:rFonts w:ascii="Times New Roman" w:hAnsi="Times New Roman" w:cs="Times New Roman"/>
          <w:u w:val="single"/>
        </w:rPr>
        <w:t>. К какому типу услуг относятся телевидение, радио, образование, культура?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Общественные;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Коммуникативные;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Потребительские.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8</w:t>
      </w:r>
      <w:r w:rsidRPr="004908B9">
        <w:rPr>
          <w:rFonts w:ascii="Times New Roman" w:hAnsi="Times New Roman" w:cs="Times New Roman"/>
          <w:u w:val="single"/>
        </w:rPr>
        <w:t>. К какому типу услуг относятся торговля, транспорт и связь?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Производственные;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Распределительные;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Потребительские.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9</w:t>
      </w:r>
      <w:r w:rsidRPr="004908B9">
        <w:rPr>
          <w:rFonts w:ascii="Times New Roman" w:hAnsi="Times New Roman" w:cs="Times New Roman"/>
          <w:u w:val="single"/>
        </w:rPr>
        <w:t>. К какому типу услуг относятся услуги, связанные с домашним хозяйством и времяпрепровождением?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Потребительские;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lastRenderedPageBreak/>
        <w:t>2.  Массовые;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Распределительные.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10</w:t>
      </w:r>
      <w:r w:rsidRPr="004908B9">
        <w:rPr>
          <w:rFonts w:ascii="Times New Roman" w:hAnsi="Times New Roman" w:cs="Times New Roman"/>
          <w:u w:val="single"/>
        </w:rPr>
        <w:t xml:space="preserve">. Работа туроператоров и </w:t>
      </w:r>
      <w:proofErr w:type="spellStart"/>
      <w:r w:rsidRPr="004908B9">
        <w:rPr>
          <w:rFonts w:ascii="Times New Roman" w:hAnsi="Times New Roman" w:cs="Times New Roman"/>
          <w:u w:val="single"/>
        </w:rPr>
        <w:t>турагентов</w:t>
      </w:r>
      <w:proofErr w:type="spellEnd"/>
      <w:r w:rsidRPr="004908B9">
        <w:rPr>
          <w:rFonts w:ascii="Times New Roman" w:hAnsi="Times New Roman" w:cs="Times New Roman"/>
          <w:u w:val="single"/>
        </w:rPr>
        <w:t xml:space="preserve">, перевозок, размещения, экскурсионных услуг в структуре национального </w:t>
      </w:r>
      <w:proofErr w:type="spellStart"/>
      <w:r w:rsidRPr="004908B9">
        <w:rPr>
          <w:rFonts w:ascii="Times New Roman" w:hAnsi="Times New Roman" w:cs="Times New Roman"/>
          <w:u w:val="single"/>
        </w:rPr>
        <w:t>турпродукта</w:t>
      </w:r>
      <w:proofErr w:type="spellEnd"/>
      <w:r w:rsidRPr="004908B9">
        <w:rPr>
          <w:rFonts w:ascii="Times New Roman" w:hAnsi="Times New Roman" w:cs="Times New Roman"/>
          <w:u w:val="single"/>
        </w:rPr>
        <w:t xml:space="preserve"> представляет: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Услуги потребителей непроизводственного профиля;</w:t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Собственно туристские услуги;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Работу системы предприятий туриндустрии.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11</w:t>
      </w:r>
      <w:r w:rsidRPr="004908B9">
        <w:rPr>
          <w:rFonts w:ascii="Times New Roman" w:hAnsi="Times New Roman" w:cs="Times New Roman"/>
          <w:u w:val="single"/>
        </w:rPr>
        <w:t xml:space="preserve">. Какой тип услуг в структуре </w:t>
      </w:r>
      <w:proofErr w:type="gramStart"/>
      <w:r w:rsidRPr="004908B9">
        <w:rPr>
          <w:rFonts w:ascii="Times New Roman" w:hAnsi="Times New Roman" w:cs="Times New Roman"/>
          <w:u w:val="single"/>
        </w:rPr>
        <w:t>национального</w:t>
      </w:r>
      <w:proofErr w:type="gramEnd"/>
      <w:r w:rsidRPr="004908B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08B9">
        <w:rPr>
          <w:rFonts w:ascii="Times New Roman" w:hAnsi="Times New Roman" w:cs="Times New Roman"/>
          <w:u w:val="single"/>
        </w:rPr>
        <w:t>турпродукта</w:t>
      </w:r>
      <w:proofErr w:type="spellEnd"/>
      <w:r w:rsidRPr="004908B9">
        <w:rPr>
          <w:rFonts w:ascii="Times New Roman" w:hAnsi="Times New Roman" w:cs="Times New Roman"/>
          <w:u w:val="single"/>
        </w:rPr>
        <w:t xml:space="preserve"> представляют предметы сувенирной продукции и продовольственные товары?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услуги дополнительного продукта;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 xml:space="preserve">2.  товары туристского ассортимента;                       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сопутствующие товары и услуги.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12</w:t>
      </w:r>
      <w:r w:rsidRPr="004908B9">
        <w:rPr>
          <w:rFonts w:ascii="Times New Roman" w:hAnsi="Times New Roman" w:cs="Times New Roman"/>
          <w:u w:val="single"/>
        </w:rPr>
        <w:t>. К какой группе структуры управления относится персонал предприятия Сервиса?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Руководящей;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Вспомогательной;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Основной.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13</w:t>
      </w:r>
      <w:r w:rsidRPr="004908B9">
        <w:rPr>
          <w:rFonts w:ascii="Times New Roman" w:hAnsi="Times New Roman" w:cs="Times New Roman"/>
          <w:u w:val="single"/>
        </w:rPr>
        <w:t>. Как называется придорожное средство размещения?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 xml:space="preserve">1.  </w:t>
      </w:r>
      <w:proofErr w:type="spellStart"/>
      <w:r w:rsidRPr="004908B9">
        <w:rPr>
          <w:rFonts w:ascii="Times New Roman" w:hAnsi="Times New Roman" w:cs="Times New Roman"/>
        </w:rPr>
        <w:t>Ротель</w:t>
      </w:r>
      <w:proofErr w:type="spellEnd"/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Мотель</w:t>
      </w:r>
      <w:r w:rsidRPr="004908B9">
        <w:rPr>
          <w:rFonts w:ascii="Times New Roman" w:hAnsi="Times New Roman" w:cs="Times New Roman"/>
        </w:rPr>
        <w:tab/>
      </w:r>
      <w:r w:rsidRPr="004908B9">
        <w:rPr>
          <w:rFonts w:ascii="Times New Roman" w:hAnsi="Times New Roman" w:cs="Times New Roman"/>
        </w:rPr>
        <w:tab/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 xml:space="preserve">3.  </w:t>
      </w:r>
      <w:proofErr w:type="spellStart"/>
      <w:r w:rsidRPr="004908B9">
        <w:rPr>
          <w:rFonts w:ascii="Times New Roman" w:hAnsi="Times New Roman" w:cs="Times New Roman"/>
        </w:rPr>
        <w:t>Флотель</w:t>
      </w:r>
      <w:proofErr w:type="spellEnd"/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14</w:t>
      </w:r>
      <w:r w:rsidRPr="004908B9">
        <w:rPr>
          <w:rFonts w:ascii="Times New Roman" w:hAnsi="Times New Roman" w:cs="Times New Roman"/>
          <w:u w:val="single"/>
        </w:rPr>
        <w:t>. На какой дистанции общения улаживаются не личные дела, происходят формальные встречи в общественных местах?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Персональная;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Публичная;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Социальная.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15</w:t>
      </w:r>
      <w:r w:rsidRPr="004908B9">
        <w:rPr>
          <w:rFonts w:ascii="Times New Roman" w:hAnsi="Times New Roman" w:cs="Times New Roman"/>
          <w:u w:val="single"/>
        </w:rPr>
        <w:t>. Назовите основные составляющие продукт в Сервисе: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1.  Товары, заранее подготовленные в подразделениях предприятия;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2.  Продукты сторонних фирм партнеров, участвующих в процессе обслуживания;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</w:rPr>
        <w:t>3.  Услуги, оказываемые предприятием Сервиса с целью удовлетворить потребности клиента.</w:t>
      </w: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</w:p>
    <w:p w:rsidR="004908B9" w:rsidRDefault="004908B9" w:rsidP="004908B9">
      <w:pPr>
        <w:spacing w:line="240" w:lineRule="atLeast"/>
        <w:rPr>
          <w:rFonts w:ascii="Times New Roman" w:hAnsi="Times New Roman" w:cs="Times New Roman"/>
        </w:rPr>
      </w:pPr>
    </w:p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908B9">
        <w:rPr>
          <w:rFonts w:ascii="Times New Roman" w:hAnsi="Times New Roman" w:cs="Times New Roman"/>
          <w:b/>
          <w:sz w:val="24"/>
          <w:szCs w:val="24"/>
        </w:rPr>
        <w:lastRenderedPageBreak/>
        <w:t>Кодификатор</w:t>
      </w:r>
    </w:p>
    <w:tbl>
      <w:tblPr>
        <w:tblStyle w:val="a3"/>
        <w:tblW w:w="0" w:type="auto"/>
        <w:tblLook w:val="04A0"/>
      </w:tblPr>
      <w:tblGrid>
        <w:gridCol w:w="126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</w:tblGrid>
      <w:tr w:rsidR="004908B9" w:rsidRPr="004908B9" w:rsidTr="00EC0807"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№вопроса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908B9" w:rsidRPr="004908B9" w:rsidTr="00EC0807"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1вариант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908B9" w:rsidRPr="004908B9" w:rsidTr="00EC0807"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2вариант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908B9" w:rsidRPr="004908B9" w:rsidTr="00EC0807"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08B9" w:rsidRPr="004908B9" w:rsidRDefault="004908B9" w:rsidP="00EC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4908B9" w:rsidRPr="004908B9" w:rsidRDefault="004908B9" w:rsidP="004908B9">
      <w:pPr>
        <w:spacing w:line="240" w:lineRule="atLeast"/>
        <w:rPr>
          <w:rFonts w:ascii="Times New Roman" w:hAnsi="Times New Roman" w:cs="Times New Roman"/>
        </w:rPr>
      </w:pPr>
    </w:p>
    <w:p w:rsidR="004434ED" w:rsidRPr="004908B9" w:rsidRDefault="004434ED" w:rsidP="00605C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C6E" w:rsidRPr="004908B9" w:rsidRDefault="00605C6E" w:rsidP="00605C6E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08B9">
        <w:rPr>
          <w:rFonts w:ascii="Times New Roman" w:hAnsi="Times New Roman" w:cs="Times New Roman"/>
          <w:b/>
          <w:sz w:val="26"/>
          <w:szCs w:val="26"/>
        </w:rPr>
        <w:t>Критерии оценки:</w:t>
      </w:r>
    </w:p>
    <w:p w:rsidR="00605C6E" w:rsidRPr="004908B9" w:rsidRDefault="00605C6E" w:rsidP="00605C6E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C6E" w:rsidRPr="004908B9" w:rsidRDefault="00605C6E" w:rsidP="00605C6E">
      <w:pPr>
        <w:pStyle w:val="a4"/>
        <w:numPr>
          <w:ilvl w:val="0"/>
          <w:numId w:val="1"/>
        </w:numPr>
        <w:suppressLineNumbers/>
        <w:tabs>
          <w:tab w:val="clear" w:pos="1211"/>
          <w:tab w:val="num" w:pos="900"/>
          <w:tab w:val="left" w:pos="18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908B9">
        <w:rPr>
          <w:rFonts w:ascii="Times New Roman" w:hAnsi="Times New Roman" w:cs="Times New Roman"/>
          <w:sz w:val="26"/>
          <w:szCs w:val="26"/>
        </w:rPr>
        <w:t xml:space="preserve">оценка «отлично» выставляется студенту, если </w:t>
      </w:r>
      <w:r w:rsidR="00CA4BF7">
        <w:rPr>
          <w:rFonts w:ascii="Times New Roman" w:hAnsi="Times New Roman" w:cs="Times New Roman"/>
          <w:sz w:val="26"/>
          <w:szCs w:val="26"/>
        </w:rPr>
        <w:t xml:space="preserve">правильно </w:t>
      </w:r>
      <w:proofErr w:type="spellStart"/>
      <w:r w:rsidR="00CA4BF7">
        <w:rPr>
          <w:rFonts w:ascii="Times New Roman" w:hAnsi="Times New Roman" w:cs="Times New Roman"/>
          <w:sz w:val="26"/>
          <w:szCs w:val="26"/>
        </w:rPr>
        <w:t>отвечено</w:t>
      </w:r>
      <w:proofErr w:type="spellEnd"/>
      <w:r w:rsidR="00CA4BF7">
        <w:rPr>
          <w:rFonts w:ascii="Times New Roman" w:hAnsi="Times New Roman" w:cs="Times New Roman"/>
          <w:sz w:val="26"/>
          <w:szCs w:val="26"/>
        </w:rPr>
        <w:t xml:space="preserve"> на 15-13 вопросов;</w:t>
      </w:r>
    </w:p>
    <w:p w:rsidR="00605C6E" w:rsidRPr="004908B9" w:rsidRDefault="00605C6E" w:rsidP="00605C6E">
      <w:pPr>
        <w:pStyle w:val="a4"/>
        <w:numPr>
          <w:ilvl w:val="0"/>
          <w:numId w:val="1"/>
        </w:numPr>
        <w:suppressLineNumbers/>
        <w:tabs>
          <w:tab w:val="clear" w:pos="1211"/>
          <w:tab w:val="num" w:pos="900"/>
          <w:tab w:val="left" w:pos="18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908B9">
        <w:rPr>
          <w:rFonts w:ascii="Times New Roman" w:hAnsi="Times New Roman" w:cs="Times New Roman"/>
          <w:sz w:val="26"/>
          <w:szCs w:val="26"/>
        </w:rPr>
        <w:t xml:space="preserve">оценка «хорошо» </w:t>
      </w:r>
      <w:r w:rsidR="004434ED" w:rsidRPr="004908B9">
        <w:rPr>
          <w:rFonts w:ascii="Times New Roman" w:hAnsi="Times New Roman" w:cs="Times New Roman"/>
          <w:sz w:val="26"/>
          <w:szCs w:val="26"/>
        </w:rPr>
        <w:t xml:space="preserve">если </w:t>
      </w:r>
      <w:r w:rsidR="00CA4BF7">
        <w:rPr>
          <w:rFonts w:ascii="Times New Roman" w:hAnsi="Times New Roman" w:cs="Times New Roman"/>
          <w:sz w:val="26"/>
          <w:szCs w:val="26"/>
        </w:rPr>
        <w:t xml:space="preserve">правильно </w:t>
      </w:r>
      <w:proofErr w:type="spellStart"/>
      <w:r w:rsidR="00CA4BF7">
        <w:rPr>
          <w:rFonts w:ascii="Times New Roman" w:hAnsi="Times New Roman" w:cs="Times New Roman"/>
          <w:sz w:val="26"/>
          <w:szCs w:val="26"/>
        </w:rPr>
        <w:t>отвечено</w:t>
      </w:r>
      <w:proofErr w:type="spellEnd"/>
      <w:r w:rsidR="00CA4BF7">
        <w:rPr>
          <w:rFonts w:ascii="Times New Roman" w:hAnsi="Times New Roman" w:cs="Times New Roman"/>
          <w:sz w:val="26"/>
          <w:szCs w:val="26"/>
        </w:rPr>
        <w:t xml:space="preserve"> на 12-10 вопросов;</w:t>
      </w:r>
    </w:p>
    <w:p w:rsidR="00CA4BF7" w:rsidRPr="004908B9" w:rsidRDefault="00605C6E" w:rsidP="00CA4BF7">
      <w:pPr>
        <w:pStyle w:val="a4"/>
        <w:numPr>
          <w:ilvl w:val="0"/>
          <w:numId w:val="1"/>
        </w:numPr>
        <w:suppressLineNumbers/>
        <w:tabs>
          <w:tab w:val="clear" w:pos="1211"/>
          <w:tab w:val="num" w:pos="900"/>
          <w:tab w:val="left" w:pos="18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A4BF7">
        <w:rPr>
          <w:rFonts w:ascii="Times New Roman" w:hAnsi="Times New Roman" w:cs="Times New Roman"/>
          <w:sz w:val="26"/>
          <w:szCs w:val="26"/>
        </w:rPr>
        <w:t xml:space="preserve">оценка «удовлетворительно» </w:t>
      </w:r>
      <w:r w:rsidR="00CA4BF7" w:rsidRPr="004908B9">
        <w:rPr>
          <w:rFonts w:ascii="Times New Roman" w:hAnsi="Times New Roman" w:cs="Times New Roman"/>
          <w:sz w:val="26"/>
          <w:szCs w:val="26"/>
        </w:rPr>
        <w:t xml:space="preserve">если </w:t>
      </w:r>
      <w:r w:rsidR="00CA4BF7">
        <w:rPr>
          <w:rFonts w:ascii="Times New Roman" w:hAnsi="Times New Roman" w:cs="Times New Roman"/>
          <w:sz w:val="26"/>
          <w:szCs w:val="26"/>
        </w:rPr>
        <w:t xml:space="preserve">правильно </w:t>
      </w:r>
      <w:proofErr w:type="spellStart"/>
      <w:r w:rsidR="00CA4BF7">
        <w:rPr>
          <w:rFonts w:ascii="Times New Roman" w:hAnsi="Times New Roman" w:cs="Times New Roman"/>
          <w:sz w:val="26"/>
          <w:szCs w:val="26"/>
        </w:rPr>
        <w:t>отвечено</w:t>
      </w:r>
      <w:proofErr w:type="spellEnd"/>
      <w:r w:rsidR="00CA4BF7">
        <w:rPr>
          <w:rFonts w:ascii="Times New Roman" w:hAnsi="Times New Roman" w:cs="Times New Roman"/>
          <w:sz w:val="26"/>
          <w:szCs w:val="26"/>
        </w:rPr>
        <w:t xml:space="preserve"> на 9-7 вопросов;</w:t>
      </w:r>
    </w:p>
    <w:p w:rsidR="00CA4BF7" w:rsidRPr="004908B9" w:rsidRDefault="00605C6E" w:rsidP="00CA4BF7">
      <w:pPr>
        <w:pStyle w:val="a4"/>
        <w:numPr>
          <w:ilvl w:val="0"/>
          <w:numId w:val="1"/>
        </w:numPr>
        <w:suppressLineNumbers/>
        <w:tabs>
          <w:tab w:val="clear" w:pos="1211"/>
          <w:tab w:val="num" w:pos="900"/>
          <w:tab w:val="left" w:pos="18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A4BF7">
        <w:rPr>
          <w:rFonts w:ascii="Times New Roman" w:hAnsi="Times New Roman" w:cs="Times New Roman"/>
          <w:sz w:val="26"/>
          <w:szCs w:val="26"/>
        </w:rPr>
        <w:t xml:space="preserve">оценка «неудовлетворительно» </w:t>
      </w:r>
      <w:r w:rsidR="00CA4BF7" w:rsidRPr="004908B9">
        <w:rPr>
          <w:rFonts w:ascii="Times New Roman" w:hAnsi="Times New Roman" w:cs="Times New Roman"/>
          <w:sz w:val="26"/>
          <w:szCs w:val="26"/>
        </w:rPr>
        <w:t xml:space="preserve">если </w:t>
      </w:r>
      <w:r w:rsidR="00CA4BF7">
        <w:rPr>
          <w:rFonts w:ascii="Times New Roman" w:hAnsi="Times New Roman" w:cs="Times New Roman"/>
          <w:sz w:val="26"/>
          <w:szCs w:val="26"/>
        </w:rPr>
        <w:t xml:space="preserve">правильно </w:t>
      </w:r>
      <w:proofErr w:type="spellStart"/>
      <w:r w:rsidR="00CA4BF7">
        <w:rPr>
          <w:rFonts w:ascii="Times New Roman" w:hAnsi="Times New Roman" w:cs="Times New Roman"/>
          <w:sz w:val="26"/>
          <w:szCs w:val="26"/>
        </w:rPr>
        <w:t>отвечено</w:t>
      </w:r>
      <w:proofErr w:type="spellEnd"/>
      <w:r w:rsidR="00CA4BF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A4BF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CA4BF7">
        <w:rPr>
          <w:rFonts w:ascii="Times New Roman" w:hAnsi="Times New Roman" w:cs="Times New Roman"/>
          <w:sz w:val="26"/>
          <w:szCs w:val="26"/>
        </w:rPr>
        <w:t xml:space="preserve"> менее 7 вопросов.</w:t>
      </w:r>
    </w:p>
    <w:p w:rsidR="00605C6E" w:rsidRPr="00CA4BF7" w:rsidRDefault="00605C6E" w:rsidP="00605C6E">
      <w:pPr>
        <w:pStyle w:val="a4"/>
        <w:numPr>
          <w:ilvl w:val="0"/>
          <w:numId w:val="1"/>
        </w:numPr>
        <w:suppressLineNumbers/>
        <w:tabs>
          <w:tab w:val="clear" w:pos="1211"/>
          <w:tab w:val="num" w:pos="900"/>
          <w:tab w:val="left" w:pos="1800"/>
          <w:tab w:val="left" w:pos="2295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17982" w:rsidRPr="004908B9" w:rsidRDefault="00217982" w:rsidP="00605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5C6E" w:rsidRPr="004908B9" w:rsidRDefault="00605C6E" w:rsidP="00605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08B9">
        <w:rPr>
          <w:rFonts w:ascii="Times New Roman" w:hAnsi="Times New Roman" w:cs="Times New Roman"/>
          <w:sz w:val="26"/>
          <w:szCs w:val="26"/>
        </w:rPr>
        <w:t>Составил: _____________________________/</w:t>
      </w:r>
      <w:r w:rsidR="004434ED" w:rsidRPr="004908B9">
        <w:rPr>
          <w:rFonts w:ascii="Times New Roman" w:hAnsi="Times New Roman" w:cs="Times New Roman"/>
          <w:sz w:val="26"/>
          <w:szCs w:val="26"/>
        </w:rPr>
        <w:t>Ю.В.Киселева</w:t>
      </w:r>
      <w:r w:rsidRPr="004908B9">
        <w:rPr>
          <w:rFonts w:ascii="Times New Roman" w:hAnsi="Times New Roman" w:cs="Times New Roman"/>
          <w:sz w:val="26"/>
          <w:szCs w:val="26"/>
        </w:rPr>
        <w:t>/</w:t>
      </w:r>
    </w:p>
    <w:p w:rsidR="00EA1A07" w:rsidRPr="004908B9" w:rsidRDefault="00605C6E" w:rsidP="00217982">
      <w:pPr>
        <w:spacing w:after="0" w:line="240" w:lineRule="auto"/>
        <w:ind w:firstLine="2268"/>
        <w:rPr>
          <w:rFonts w:ascii="Times New Roman" w:hAnsi="Times New Roman" w:cs="Times New Roman"/>
        </w:rPr>
      </w:pPr>
      <w:r w:rsidRPr="004908B9">
        <w:rPr>
          <w:rFonts w:ascii="Times New Roman" w:hAnsi="Times New Roman" w:cs="Times New Roman"/>
          <w:sz w:val="20"/>
          <w:szCs w:val="20"/>
        </w:rPr>
        <w:t>(подпись)</w:t>
      </w:r>
    </w:p>
    <w:sectPr w:rsidR="00EA1A07" w:rsidRPr="004908B9" w:rsidSect="002F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163"/>
    <w:multiLevelType w:val="hybridMultilevel"/>
    <w:tmpl w:val="39421D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C1A157A"/>
    <w:multiLevelType w:val="hybridMultilevel"/>
    <w:tmpl w:val="66E60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3A1E2C"/>
    <w:multiLevelType w:val="hybridMultilevel"/>
    <w:tmpl w:val="9F18C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41B5C"/>
    <w:multiLevelType w:val="hybridMultilevel"/>
    <w:tmpl w:val="0F7A0572"/>
    <w:lvl w:ilvl="0" w:tplc="10943F7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5D3777"/>
    <w:multiLevelType w:val="hybridMultilevel"/>
    <w:tmpl w:val="1C78A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E5F29"/>
    <w:multiLevelType w:val="hybridMultilevel"/>
    <w:tmpl w:val="66E60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73DFC"/>
    <w:multiLevelType w:val="multilevel"/>
    <w:tmpl w:val="7C1A6978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B110FB"/>
    <w:multiLevelType w:val="hybridMultilevel"/>
    <w:tmpl w:val="F392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37607"/>
    <w:multiLevelType w:val="hybridMultilevel"/>
    <w:tmpl w:val="E4D2C832"/>
    <w:lvl w:ilvl="0" w:tplc="7B26C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E6337D"/>
    <w:multiLevelType w:val="multilevel"/>
    <w:tmpl w:val="E218521A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9A7029"/>
    <w:multiLevelType w:val="hybridMultilevel"/>
    <w:tmpl w:val="66E60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40156B"/>
    <w:multiLevelType w:val="hybridMultilevel"/>
    <w:tmpl w:val="E286BAB2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1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C6E"/>
    <w:rsid w:val="0000103D"/>
    <w:rsid w:val="00037244"/>
    <w:rsid w:val="00070B70"/>
    <w:rsid w:val="001F38B7"/>
    <w:rsid w:val="00206524"/>
    <w:rsid w:val="00217982"/>
    <w:rsid w:val="00255F45"/>
    <w:rsid w:val="002F268E"/>
    <w:rsid w:val="002F34FA"/>
    <w:rsid w:val="00316681"/>
    <w:rsid w:val="003253BB"/>
    <w:rsid w:val="004434ED"/>
    <w:rsid w:val="004908B9"/>
    <w:rsid w:val="00497DC6"/>
    <w:rsid w:val="005E7A5E"/>
    <w:rsid w:val="00605C6E"/>
    <w:rsid w:val="00687DD0"/>
    <w:rsid w:val="006B08E2"/>
    <w:rsid w:val="007D2C5F"/>
    <w:rsid w:val="007F237E"/>
    <w:rsid w:val="008277E9"/>
    <w:rsid w:val="00A47ADF"/>
    <w:rsid w:val="00B8111A"/>
    <w:rsid w:val="00C01078"/>
    <w:rsid w:val="00C06BE1"/>
    <w:rsid w:val="00CA4BF7"/>
    <w:rsid w:val="00D219F0"/>
    <w:rsid w:val="00E76BE5"/>
    <w:rsid w:val="00EA5230"/>
    <w:rsid w:val="00F5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nhideWhenUsed/>
    <w:rsid w:val="00605C6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605C6E"/>
    <w:rPr>
      <w:rFonts w:eastAsiaTheme="minorEastAsia"/>
      <w:lang w:eastAsia="ru-RU"/>
    </w:rPr>
  </w:style>
  <w:style w:type="paragraph" w:customStyle="1" w:styleId="1">
    <w:name w:val="Обычный1"/>
    <w:rsid w:val="00605C6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21">
    <w:name w:val="Основной текст 21"/>
    <w:basedOn w:val="a"/>
    <w:rsid w:val="00605C6E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05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6E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87DD0"/>
    <w:pPr>
      <w:ind w:left="720"/>
      <w:contextualSpacing/>
    </w:pPr>
  </w:style>
  <w:style w:type="paragraph" w:styleId="a9">
    <w:name w:val="No Spacing"/>
    <w:uiPriority w:val="1"/>
    <w:qFormat/>
    <w:rsid w:val="001F38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z</cp:lastModifiedBy>
  <cp:revision>4</cp:revision>
  <dcterms:created xsi:type="dcterms:W3CDTF">2015-03-19T16:31:00Z</dcterms:created>
  <dcterms:modified xsi:type="dcterms:W3CDTF">2015-03-19T16:56:00Z</dcterms:modified>
</cp:coreProperties>
</file>