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10" w:rsidRPr="003F18FA" w:rsidRDefault="00FF6B10" w:rsidP="00FF6B10"/>
    <w:p w:rsidR="003F18FA" w:rsidRPr="003F18FA" w:rsidRDefault="003F18FA" w:rsidP="003F18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hd w:val="clear" w:color="auto" w:fill="FFFFFF"/>
        </w:rPr>
      </w:pPr>
      <w:proofErr w:type="spellStart"/>
      <w:r w:rsidRPr="003F18FA">
        <w:rPr>
          <w:shd w:val="clear" w:color="auto" w:fill="FFFFFF"/>
        </w:rPr>
        <w:t>Акентьев</w:t>
      </w:r>
      <w:proofErr w:type="spellEnd"/>
      <w:r w:rsidRPr="003F18FA">
        <w:rPr>
          <w:shd w:val="clear" w:color="auto" w:fill="FFFFFF"/>
        </w:rPr>
        <w:t xml:space="preserve"> Евгений Владимирович</w:t>
      </w:r>
    </w:p>
    <w:p w:rsidR="00D25A3C" w:rsidRPr="003F18FA" w:rsidRDefault="003F18FA" w:rsidP="003F18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hd w:val="clear" w:color="auto" w:fill="FFFFFF"/>
        </w:rPr>
      </w:pPr>
      <w:r w:rsidRPr="003F18FA">
        <w:rPr>
          <w:shd w:val="clear" w:color="auto" w:fill="FFFFFF"/>
        </w:rPr>
        <w:t>Белоярский политехнический колледж</w:t>
      </w:r>
    </w:p>
    <w:p w:rsidR="003F18FA" w:rsidRPr="003F18FA" w:rsidRDefault="003F18FA" w:rsidP="003F18F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r w:rsidRPr="003F18FA">
        <w:rPr>
          <w:shd w:val="clear" w:color="auto" w:fill="FFFFFF"/>
        </w:rPr>
        <w:t>П</w:t>
      </w:r>
      <w:r w:rsidRPr="003F18FA">
        <w:rPr>
          <w:shd w:val="clear" w:color="auto" w:fill="FFFFFF"/>
        </w:rPr>
        <w:t>реподаватель специальных дисциплин</w:t>
      </w: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5A3C" w:rsidRPr="003F18FA" w:rsidRDefault="0034220B"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3F18FA">
        <w:rPr>
          <w:b/>
          <w:caps/>
          <w:sz w:val="28"/>
          <w:szCs w:val="28"/>
        </w:rPr>
        <w:t xml:space="preserve">РАБОЧАЯ </w:t>
      </w:r>
      <w:r w:rsidR="00D25A3C" w:rsidRPr="003F18FA">
        <w:rPr>
          <w:b/>
          <w:caps/>
          <w:sz w:val="28"/>
          <w:szCs w:val="28"/>
        </w:rPr>
        <w:t>ПРОГРАММа ПРОФЕССИОНАЛЬНОГО МОДУЛЯ</w:t>
      </w: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32"/>
          <w:szCs w:val="32"/>
        </w:rPr>
      </w:pPr>
      <w:r w:rsidRPr="003F18FA">
        <w:rPr>
          <w:b/>
          <w:sz w:val="32"/>
          <w:szCs w:val="32"/>
        </w:rPr>
        <w:t>ПМ.01 УЧАСТИЕ В ПРОЕКТИРОВАНИИ ЗДАНИЙ И СООРУЖЕНИЙ</w:t>
      </w: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32"/>
          <w:szCs w:val="32"/>
        </w:rPr>
      </w:pPr>
      <w:bookmarkStart w:id="0" w:name="_GoBack"/>
      <w:bookmarkEnd w:id="0"/>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r w:rsidRPr="003F18FA">
        <w:rPr>
          <w:b/>
        </w:rPr>
        <w:t>СПЕЦИАЛЬНОСТИ</w:t>
      </w: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3F18FA">
        <w:rPr>
          <w:b/>
        </w:rPr>
        <w:t>08</w:t>
      </w:r>
      <w:r w:rsidR="00366CF7" w:rsidRPr="003F18FA">
        <w:rPr>
          <w:b/>
        </w:rPr>
        <w:t>.</w:t>
      </w:r>
      <w:r w:rsidRPr="003F18FA">
        <w:rPr>
          <w:b/>
        </w:rPr>
        <w:t>02</w:t>
      </w:r>
      <w:r w:rsidR="00366CF7" w:rsidRPr="003F18FA">
        <w:rPr>
          <w:b/>
        </w:rPr>
        <w:t>.</w:t>
      </w:r>
      <w:r w:rsidR="00875CAF" w:rsidRPr="003F18FA">
        <w:rPr>
          <w:b/>
        </w:rPr>
        <w:t>01</w:t>
      </w:r>
      <w:r w:rsidRPr="003F18FA">
        <w:rPr>
          <w:b/>
        </w:rPr>
        <w:t xml:space="preserve"> « Строительство и эксплуатация зданий и сооружений»</w:t>
      </w: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5A3C" w:rsidRPr="003F18FA" w:rsidRDefault="00D25A3C" w:rsidP="00D25A3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8B5EDB" w:rsidRPr="003F18FA" w:rsidRDefault="00624B46" w:rsidP="00342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roofErr w:type="gramStart"/>
      <w:r w:rsidRPr="003F18FA">
        <w:rPr>
          <w:bCs/>
          <w:sz w:val="28"/>
        </w:rPr>
        <w:t>Р</w:t>
      </w:r>
      <w:r w:rsidRPr="003F18FA">
        <w:t>абочая п</w:t>
      </w:r>
      <w:r w:rsidR="00D25A3C" w:rsidRPr="003F18FA">
        <w:t xml:space="preserve">рограмма профессионального </w:t>
      </w:r>
      <w:r w:rsidR="0019586F" w:rsidRPr="003F18FA">
        <w:t xml:space="preserve">модуля </w:t>
      </w:r>
      <w:r w:rsidR="0019586F" w:rsidRPr="003F18FA">
        <w:rPr>
          <w:caps/>
        </w:rPr>
        <w:t>ПМ</w:t>
      </w:r>
      <w:r w:rsidR="00D25A3C" w:rsidRPr="003F18FA">
        <w:rPr>
          <w:b/>
          <w:bCs/>
          <w:caps/>
        </w:rPr>
        <w:t>. 01</w:t>
      </w:r>
      <w:r w:rsidR="00D25A3C" w:rsidRPr="003F18FA">
        <w:rPr>
          <w:b/>
          <w:bCs/>
        </w:rPr>
        <w:t xml:space="preserve"> </w:t>
      </w:r>
      <w:r w:rsidR="00D25A3C" w:rsidRPr="003F18FA">
        <w:rPr>
          <w:rFonts w:cs="Times New Roman,Bold"/>
          <w:b/>
          <w:bCs/>
        </w:rPr>
        <w:t xml:space="preserve">Участие в проектировании зданий и сооружений </w:t>
      </w:r>
      <w:r w:rsidR="00D25A3C" w:rsidRPr="003F18FA">
        <w:t xml:space="preserve">разработана на основе Федерального государственного образовательного стандарта (далее – </w:t>
      </w:r>
      <w:r w:rsidR="0019586F" w:rsidRPr="003F18FA">
        <w:t>ФГОС) по</w:t>
      </w:r>
      <w:r w:rsidR="00D25A3C" w:rsidRPr="003F18FA">
        <w:t xml:space="preserve"> специальности среднего профессионального образования (далее – СПО):</w:t>
      </w:r>
      <w:r w:rsidR="0034220B" w:rsidRPr="003F18FA">
        <w:t xml:space="preserve"> </w:t>
      </w:r>
      <w:r w:rsidR="00D25A3C" w:rsidRPr="003F18FA">
        <w:rPr>
          <w:b/>
          <w:bCs/>
        </w:rPr>
        <w:t>08</w:t>
      </w:r>
      <w:r w:rsidR="00366CF7" w:rsidRPr="003F18FA">
        <w:rPr>
          <w:b/>
          <w:bCs/>
        </w:rPr>
        <w:t>.</w:t>
      </w:r>
      <w:r w:rsidR="00D25A3C" w:rsidRPr="003F18FA">
        <w:rPr>
          <w:b/>
          <w:bCs/>
        </w:rPr>
        <w:t>02</w:t>
      </w:r>
      <w:r w:rsidR="00366CF7" w:rsidRPr="003F18FA">
        <w:rPr>
          <w:b/>
          <w:bCs/>
        </w:rPr>
        <w:t>.</w:t>
      </w:r>
      <w:r w:rsidR="00875CAF" w:rsidRPr="003F18FA">
        <w:rPr>
          <w:b/>
          <w:bCs/>
        </w:rPr>
        <w:t>01</w:t>
      </w:r>
      <w:r w:rsidR="00D25A3C" w:rsidRPr="003F18FA">
        <w:t xml:space="preserve"> «Строительство и эксплуатация зданий и сооружений»</w:t>
      </w:r>
      <w:r w:rsidR="008B5EDB" w:rsidRPr="003F18FA">
        <w:rPr>
          <w:bCs/>
          <w:kern w:val="36"/>
          <w:szCs w:val="28"/>
        </w:rPr>
        <w:t xml:space="preserve"> утверждённый приказом </w:t>
      </w:r>
      <w:proofErr w:type="spellStart"/>
      <w:r w:rsidR="008B5EDB" w:rsidRPr="003F18FA">
        <w:rPr>
          <w:bCs/>
          <w:kern w:val="36"/>
          <w:szCs w:val="28"/>
        </w:rPr>
        <w:t>Минобрнауки</w:t>
      </w:r>
      <w:proofErr w:type="spellEnd"/>
      <w:r w:rsidR="008B5EDB" w:rsidRPr="003F18FA">
        <w:rPr>
          <w:bCs/>
          <w:kern w:val="36"/>
          <w:szCs w:val="28"/>
        </w:rPr>
        <w:t xml:space="preserve"> России №965 от 11.08.2014 зарегистрирован Министерством юстиции (рег. № 33818 от 25.08.2014) по специальности СПО 08.02.01 Строительство и эксплуатация зданий и сооружений</w:t>
      </w:r>
      <w:proofErr w:type="gramEnd"/>
    </w:p>
    <w:p w:rsidR="00D25A3C" w:rsidRPr="003F18FA" w:rsidRDefault="00D25A3C" w:rsidP="00D25A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25A3C" w:rsidRPr="003F18FA" w:rsidRDefault="00D25A3C" w:rsidP="00D25A3C">
      <w:pPr>
        <w:jc w:val="both"/>
      </w:pPr>
    </w:p>
    <w:p w:rsidR="005C4F38" w:rsidRPr="003F18FA" w:rsidRDefault="005C4F38" w:rsidP="00D25A3C">
      <w:pPr>
        <w:widowControl w:val="0"/>
        <w:tabs>
          <w:tab w:val="left" w:pos="916"/>
          <w:tab w:val="left" w:pos="1832"/>
          <w:tab w:val="left" w:pos="22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i/>
          <w:iCs/>
          <w:caps/>
          <w:sz w:val="28"/>
          <w:szCs w:val="28"/>
        </w:rPr>
      </w:pPr>
      <w:r w:rsidRPr="003F18FA">
        <w:rPr>
          <w:sz w:val="28"/>
        </w:rPr>
        <w:t xml:space="preserve">СОДЕРЖАНИЕ </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tbl>
      <w:tblPr>
        <w:tblW w:w="10031" w:type="dxa"/>
        <w:tblLook w:val="01E0" w:firstRow="1" w:lastRow="1" w:firstColumn="1" w:lastColumn="1" w:noHBand="0" w:noVBand="0"/>
      </w:tblPr>
      <w:tblGrid>
        <w:gridCol w:w="10031"/>
      </w:tblGrid>
      <w:tr w:rsidR="003F18FA" w:rsidRPr="003F18FA" w:rsidTr="003F18FA">
        <w:trPr>
          <w:trHeight w:val="457"/>
        </w:trPr>
        <w:tc>
          <w:tcPr>
            <w:tcW w:w="10031" w:type="dxa"/>
          </w:tcPr>
          <w:p w:rsidR="003F18FA" w:rsidRPr="003F18FA" w:rsidRDefault="003F18FA" w:rsidP="003F18FA">
            <w:pPr>
              <w:keepNext/>
              <w:autoSpaceDE w:val="0"/>
              <w:autoSpaceDN w:val="0"/>
              <w:spacing w:line="360" w:lineRule="auto"/>
              <w:outlineLvl w:val="0"/>
            </w:pPr>
            <w:r w:rsidRPr="003F18FA">
              <w:rPr>
                <w:bCs/>
                <w:caps/>
              </w:rPr>
              <w:t>1. ПАСПОРТ ПРОГРАММЫ ПРОФЕССИОНАЛЬНОГО МОДУЛЯ</w:t>
            </w:r>
          </w:p>
        </w:tc>
      </w:tr>
      <w:tr w:rsidR="003F18FA" w:rsidRPr="003F18FA" w:rsidTr="003F18FA">
        <w:trPr>
          <w:trHeight w:val="435"/>
        </w:trPr>
        <w:tc>
          <w:tcPr>
            <w:tcW w:w="10031" w:type="dxa"/>
          </w:tcPr>
          <w:p w:rsidR="003F18FA" w:rsidRPr="003F18FA" w:rsidRDefault="003F18FA" w:rsidP="003F18FA">
            <w:pPr>
              <w:spacing w:line="360" w:lineRule="auto"/>
              <w:rPr>
                <w:bCs/>
                <w:caps/>
              </w:rPr>
            </w:pPr>
            <w:r w:rsidRPr="003F18FA">
              <w:rPr>
                <w:bCs/>
                <w:caps/>
              </w:rPr>
              <w:t>2. результаты освоения ПРОФЕССИОНАЛЬНОГО МОДУЛЯ</w:t>
            </w:r>
          </w:p>
        </w:tc>
      </w:tr>
      <w:tr w:rsidR="003F18FA" w:rsidRPr="003F18FA" w:rsidTr="003F18FA">
        <w:trPr>
          <w:trHeight w:val="427"/>
        </w:trPr>
        <w:tc>
          <w:tcPr>
            <w:tcW w:w="10031" w:type="dxa"/>
          </w:tcPr>
          <w:p w:rsidR="003F18FA" w:rsidRPr="003F18FA" w:rsidRDefault="003F18FA" w:rsidP="003F18FA">
            <w:pPr>
              <w:keepNext/>
              <w:autoSpaceDE w:val="0"/>
              <w:autoSpaceDN w:val="0"/>
              <w:outlineLvl w:val="0"/>
              <w:rPr>
                <w:bCs/>
                <w:caps/>
              </w:rPr>
            </w:pPr>
            <w:r w:rsidRPr="003F18FA">
              <w:rPr>
                <w:bCs/>
                <w:caps/>
              </w:rPr>
              <w:t>3. СТРУКТУРА и содержание профессионального модуля</w:t>
            </w:r>
          </w:p>
        </w:tc>
      </w:tr>
      <w:tr w:rsidR="003F18FA" w:rsidRPr="003F18FA" w:rsidTr="003F18FA">
        <w:trPr>
          <w:trHeight w:val="419"/>
        </w:trPr>
        <w:tc>
          <w:tcPr>
            <w:tcW w:w="10031" w:type="dxa"/>
          </w:tcPr>
          <w:p w:rsidR="003F18FA" w:rsidRPr="003F18FA" w:rsidRDefault="003F18FA" w:rsidP="003F18FA">
            <w:pPr>
              <w:keepNext/>
              <w:autoSpaceDE w:val="0"/>
              <w:autoSpaceDN w:val="0"/>
              <w:spacing w:line="360" w:lineRule="auto"/>
              <w:outlineLvl w:val="0"/>
              <w:rPr>
                <w:bCs/>
                <w:caps/>
              </w:rPr>
            </w:pPr>
            <w:r w:rsidRPr="003F18FA">
              <w:rPr>
                <w:bCs/>
                <w:caps/>
              </w:rPr>
              <w:t>4 условия реализации программы ПРОФЕССИОНАЛЬНОГО МОДУЛЯ</w:t>
            </w:r>
          </w:p>
        </w:tc>
      </w:tr>
      <w:tr w:rsidR="003F18FA" w:rsidRPr="003F18FA" w:rsidTr="003F18FA">
        <w:trPr>
          <w:trHeight w:val="850"/>
        </w:trPr>
        <w:tc>
          <w:tcPr>
            <w:tcW w:w="10031" w:type="dxa"/>
          </w:tcPr>
          <w:p w:rsidR="003F18FA" w:rsidRPr="003F18FA" w:rsidRDefault="003F18FA" w:rsidP="003F18FA">
            <w:pPr>
              <w:spacing w:line="360" w:lineRule="auto"/>
              <w:rPr>
                <w:bCs/>
                <w:caps/>
              </w:rPr>
            </w:pPr>
            <w:r w:rsidRPr="003F18FA">
              <w:rPr>
                <w:bCs/>
                <w:caps/>
              </w:rPr>
              <w:t>5. Контроль и оценка результатов освоения профессионального мод</w:t>
            </w:r>
            <w:r w:rsidRPr="003F18FA">
              <w:rPr>
                <w:bCs/>
                <w:caps/>
              </w:rPr>
              <w:t>у</w:t>
            </w:r>
            <w:r w:rsidRPr="003F18FA">
              <w:rPr>
                <w:bCs/>
                <w:caps/>
              </w:rPr>
              <w:t>ля (вида профессиональной деятельности</w:t>
            </w:r>
            <w:r w:rsidRPr="003F18FA">
              <w:rPr>
                <w:bCs/>
              </w:rPr>
              <w:t>)</w:t>
            </w:r>
            <w:r w:rsidRPr="003F18FA">
              <w:rPr>
                <w:bCs/>
                <w:i/>
                <w:iCs/>
              </w:rPr>
              <w:t xml:space="preserve"> </w:t>
            </w:r>
          </w:p>
        </w:tc>
      </w:tr>
    </w:tbl>
    <w:p w:rsidR="005C4F38" w:rsidRPr="003F18FA" w:rsidRDefault="005C4F38" w:rsidP="005C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rPr>
      </w:pPr>
    </w:p>
    <w:p w:rsidR="005C4F38" w:rsidRPr="003F18FA" w:rsidRDefault="005C4F38" w:rsidP="005C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r w:rsidRPr="003F18FA">
        <w:rPr>
          <w:sz w:val="28"/>
        </w:rPr>
        <w:br w:type="page"/>
      </w:r>
      <w:r w:rsidRPr="003F18FA">
        <w:rPr>
          <w:b/>
          <w:bCs/>
          <w:caps/>
        </w:rPr>
        <w:lastRenderedPageBreak/>
        <w:t>1. паспорт ПРОГРАММЫ ПРОФЕССИОНАЛЬНОГО МОДУЛЯ</w:t>
      </w:r>
    </w:p>
    <w:p w:rsidR="005C4F38" w:rsidRPr="003F18FA" w:rsidRDefault="005C4F38" w:rsidP="005C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rPr>
      </w:pPr>
    </w:p>
    <w:p w:rsidR="005C4F38" w:rsidRPr="003F18FA" w:rsidRDefault="005C4F38" w:rsidP="008B0746">
      <w:pPr>
        <w:autoSpaceDE w:val="0"/>
        <w:autoSpaceDN w:val="0"/>
        <w:adjustRightInd w:val="0"/>
        <w:jc w:val="center"/>
        <w:rPr>
          <w:rFonts w:cs="Times New Roman,Bold"/>
        </w:rPr>
      </w:pPr>
      <w:r w:rsidRPr="003F18FA">
        <w:rPr>
          <w:rFonts w:cs="Times New Roman,Bold"/>
          <w:b/>
          <w:bCs/>
        </w:rPr>
        <w:t xml:space="preserve">«ПМ </w:t>
      </w:r>
      <w:r w:rsidR="00D3799A" w:rsidRPr="003F18FA">
        <w:rPr>
          <w:rFonts w:cs="Times New Roman,Bold"/>
          <w:b/>
          <w:bCs/>
        </w:rPr>
        <w:t>0</w:t>
      </w:r>
      <w:r w:rsidRPr="003F18FA">
        <w:rPr>
          <w:rFonts w:cs="Times New Roman,Bold"/>
          <w:b/>
          <w:bCs/>
        </w:rPr>
        <w:t>1 Участие в проектировании зданий и сооружений»</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bookmarkStart w:id="1" w:name="п_1_1_Область_применения"/>
      <w:r w:rsidRPr="003F18FA">
        <w:rPr>
          <w:b/>
          <w:bCs/>
        </w:rPr>
        <w:t>1.1. </w:t>
      </w:r>
      <w:bookmarkEnd w:id="1"/>
      <w:r w:rsidRPr="003F18FA">
        <w:rPr>
          <w:b/>
          <w:bCs/>
        </w:rPr>
        <w:t>Область применения программы</w:t>
      </w:r>
    </w:p>
    <w:p w:rsidR="006E795C" w:rsidRPr="003F18FA" w:rsidRDefault="006E795C" w:rsidP="005C4F38">
      <w:pPr>
        <w:autoSpaceDE w:val="0"/>
        <w:spacing w:line="180" w:lineRule="atLeast"/>
        <w:ind w:firstLine="851"/>
        <w:contextualSpacing/>
        <w:jc w:val="both"/>
      </w:pPr>
    </w:p>
    <w:p w:rsidR="005C4F38" w:rsidRPr="003F18FA" w:rsidRDefault="005C4F38" w:rsidP="005C4F38">
      <w:pPr>
        <w:autoSpaceDE w:val="0"/>
        <w:spacing w:line="180" w:lineRule="atLeast"/>
        <w:ind w:firstLine="851"/>
        <w:contextualSpacing/>
        <w:jc w:val="both"/>
      </w:pPr>
      <w:r w:rsidRPr="003F18FA">
        <w:t>Программа профессионального модуля – является частью основной профессионал</w:t>
      </w:r>
      <w:r w:rsidRPr="003F18FA">
        <w:t>ь</w:t>
      </w:r>
      <w:r w:rsidRPr="003F18FA">
        <w:t xml:space="preserve">ной образовательной программы в соответствии с </w:t>
      </w:r>
      <w:r w:rsidR="00183DA6" w:rsidRPr="003F18FA">
        <w:t>ФГОС по</w:t>
      </w:r>
      <w:r w:rsidRPr="003F18FA">
        <w:t xml:space="preserve"> специальности </w:t>
      </w:r>
      <w:r w:rsidR="00183DA6" w:rsidRPr="003F18FA">
        <w:t>08.02.01 «</w:t>
      </w:r>
      <w:r w:rsidRPr="003F18FA">
        <w:t>Стро</w:t>
      </w:r>
      <w:r w:rsidRPr="003F18FA">
        <w:t>и</w:t>
      </w:r>
      <w:r w:rsidRPr="003F18FA">
        <w:t>тельство и эксплуатация зданий и сооружений»</w:t>
      </w:r>
      <w:r w:rsidR="00514ACB" w:rsidRPr="003F18FA">
        <w:t xml:space="preserve"> </w:t>
      </w:r>
      <w:r w:rsidRPr="003F18FA">
        <w:t>(</w:t>
      </w:r>
      <w:r w:rsidR="00366CF7" w:rsidRPr="003F18FA">
        <w:t>базовой подготовки</w:t>
      </w:r>
      <w:r w:rsidR="00514ACB" w:rsidRPr="003F18FA">
        <w:t>)</w:t>
      </w:r>
      <w:r w:rsidRPr="003F18FA">
        <w:t>.</w:t>
      </w:r>
    </w:p>
    <w:p w:rsidR="005C4F38" w:rsidRPr="003F18FA" w:rsidRDefault="005C4F38" w:rsidP="00514ACB">
      <w:pPr>
        <w:ind w:firstLine="851"/>
        <w:contextualSpacing/>
      </w:pPr>
      <w:r w:rsidRPr="003F18FA">
        <w:t>В части освоения основного вида профессиональной деятельности (ВПД):</w:t>
      </w:r>
      <w:r w:rsidR="00F04D4E" w:rsidRPr="003F18FA">
        <w:t xml:space="preserve"> </w:t>
      </w:r>
      <w:r w:rsidRPr="003F18FA">
        <w:t>«Участие в проектировании зданий и сооружений»</w:t>
      </w:r>
      <w:r w:rsidR="00514ACB" w:rsidRPr="003F18FA">
        <w:t xml:space="preserve"> </w:t>
      </w:r>
      <w:r w:rsidRPr="003F18FA">
        <w:t>и соответствующих профессиональных компете</w:t>
      </w:r>
      <w:r w:rsidRPr="003F18FA">
        <w:t>н</w:t>
      </w:r>
      <w:r w:rsidRPr="003F18FA">
        <w:t>ций (ПК):</w:t>
      </w:r>
    </w:p>
    <w:p w:rsidR="005C4F38" w:rsidRPr="003F18FA" w:rsidRDefault="005C4F38" w:rsidP="005C4F38">
      <w:pPr>
        <w:autoSpaceDE w:val="0"/>
        <w:autoSpaceDN w:val="0"/>
        <w:adjustRightInd w:val="0"/>
        <w:ind w:firstLine="851"/>
        <w:contextualSpacing/>
        <w:jc w:val="both"/>
      </w:pPr>
      <w:r w:rsidRPr="003F18FA">
        <w:t>ПК 1.1. Подбирать строительные конструкции и разрабатывать несложные узлы и детали конструктивных элементов зданий.</w:t>
      </w:r>
    </w:p>
    <w:p w:rsidR="005C4F38" w:rsidRPr="003F18FA" w:rsidRDefault="005C4F38" w:rsidP="005C4F38">
      <w:pPr>
        <w:autoSpaceDE w:val="0"/>
        <w:autoSpaceDN w:val="0"/>
        <w:adjustRightInd w:val="0"/>
        <w:ind w:firstLine="851"/>
        <w:contextualSpacing/>
        <w:jc w:val="both"/>
      </w:pPr>
      <w:r w:rsidRPr="003F18FA">
        <w:t>ПК 1.2. Разрабатывать архитектурно-строительные чертежи с использованием и</w:t>
      </w:r>
      <w:r w:rsidRPr="003F18FA">
        <w:t>н</w:t>
      </w:r>
      <w:r w:rsidRPr="003F18FA">
        <w:t>формационных технологий.</w:t>
      </w:r>
    </w:p>
    <w:p w:rsidR="005C4F38" w:rsidRPr="003F18FA" w:rsidRDefault="005C4F38" w:rsidP="005C4F38">
      <w:pPr>
        <w:autoSpaceDE w:val="0"/>
        <w:autoSpaceDN w:val="0"/>
        <w:adjustRightInd w:val="0"/>
        <w:ind w:firstLine="851"/>
        <w:contextualSpacing/>
      </w:pPr>
      <w:r w:rsidRPr="003F18FA">
        <w:t>ПК 1.3. Выполнять несложные расчеты и конструирование строительных констру</w:t>
      </w:r>
      <w:r w:rsidRPr="003F18FA">
        <w:t>к</w:t>
      </w:r>
      <w:r w:rsidRPr="003F18FA">
        <w:t>ций.</w:t>
      </w:r>
    </w:p>
    <w:p w:rsidR="005C4F38" w:rsidRPr="003F18FA" w:rsidRDefault="005C4F38" w:rsidP="005C4F38">
      <w:pPr>
        <w:autoSpaceDE w:val="0"/>
        <w:autoSpaceDN w:val="0"/>
        <w:adjustRightInd w:val="0"/>
        <w:ind w:firstLine="851"/>
        <w:contextualSpacing/>
        <w:jc w:val="both"/>
      </w:pPr>
      <w:r w:rsidRPr="003F18FA">
        <w:t>ПК 1.4. Участвовать в разработке проекта производства работ с применением и</w:t>
      </w:r>
      <w:r w:rsidRPr="003F18FA">
        <w:t>н</w:t>
      </w:r>
      <w:r w:rsidRPr="003F18FA">
        <w:t>формационных технологий.</w:t>
      </w:r>
    </w:p>
    <w:p w:rsidR="00371F5E" w:rsidRPr="003F18FA" w:rsidRDefault="00371F5E" w:rsidP="00371F5E">
      <w:pPr>
        <w:widowControl w:val="0"/>
        <w:suppressAutoHyphens/>
        <w:ind w:firstLine="709"/>
        <w:jc w:val="both"/>
      </w:pP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1. Понимать сущность и социальную значимость своей </w:t>
      </w:r>
      <w:r w:rsidR="00183DA6" w:rsidRPr="003F18FA">
        <w:t>будущей профессии</w:t>
      </w:r>
      <w:r w:rsidRPr="003F18FA">
        <w:t>, проявлять к ней устойчивый интерес.</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3. Принимать решения в стандартных и нестандартных ситуациях и нести за них ответственность.</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5. Использовать информационно-коммуникационные технологии в профессиональной деятельности.</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6. Работать в коллективе и в команде, эффективно общаться с коллегами, руководством, потребителями.</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7. Брать на себя ответственность за работу членов команды (подчиненных), за результат выполнения заданий.</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71F5E" w:rsidRPr="003F18FA" w:rsidRDefault="00371F5E" w:rsidP="00371F5E">
      <w:pPr>
        <w:widowControl w:val="0"/>
        <w:suppressAutoHyphens/>
        <w:ind w:firstLine="709"/>
        <w:jc w:val="both"/>
      </w:pPr>
      <w:proofErr w:type="gramStart"/>
      <w:r w:rsidRPr="003F18FA">
        <w:t>ОК</w:t>
      </w:r>
      <w:proofErr w:type="gramEnd"/>
      <w:r w:rsidRPr="003F18FA">
        <w:t xml:space="preserve"> 9. Ориентироваться в условиях частой смены технологий в профессиональной деятельности.</w:t>
      </w:r>
    </w:p>
    <w:p w:rsidR="00371F5E" w:rsidRPr="003F18FA" w:rsidRDefault="00371F5E" w:rsidP="00371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371F5E" w:rsidRPr="003F18FA" w:rsidRDefault="00371F5E"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bookmarkStart w:id="2" w:name="п_1_2_Цели_и_задачи"/>
      <w:r w:rsidRPr="003F18FA">
        <w:rPr>
          <w:b/>
          <w:bCs/>
        </w:rPr>
        <w:t xml:space="preserve">1.2. </w:t>
      </w:r>
      <w:bookmarkEnd w:id="2"/>
      <w:r w:rsidRPr="003F18FA">
        <w:rPr>
          <w:b/>
          <w:bCs/>
        </w:rPr>
        <w:t>Цели и задачи модуля – требования к результатам освоения модуля</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3F18FA">
        <w:t>С целью овладения указанным видом профессиональной деятельности и соотве</w:t>
      </w:r>
      <w:r w:rsidRPr="003F18FA">
        <w:t>т</w:t>
      </w:r>
      <w:r w:rsidRPr="003F18FA">
        <w:t xml:space="preserve">ствующими профессиональными компетенциями </w:t>
      </w:r>
      <w:proofErr w:type="gramStart"/>
      <w:r w:rsidRPr="003F18FA">
        <w:t>обучающийся</w:t>
      </w:r>
      <w:proofErr w:type="gramEnd"/>
      <w:r w:rsidRPr="003F18FA">
        <w:t xml:space="preserve"> в ходе освоения професси</w:t>
      </w:r>
      <w:r w:rsidRPr="003F18FA">
        <w:t>о</w:t>
      </w:r>
      <w:r w:rsidRPr="003F18FA">
        <w:t>нального модуля должен:</w:t>
      </w:r>
    </w:p>
    <w:p w:rsidR="005C4F38" w:rsidRPr="003F18FA" w:rsidRDefault="005C4F38" w:rsidP="005C4F38">
      <w:pPr>
        <w:autoSpaceDE w:val="0"/>
        <w:autoSpaceDN w:val="0"/>
        <w:adjustRightInd w:val="0"/>
        <w:rPr>
          <w:b/>
          <w:bCs/>
        </w:rPr>
      </w:pPr>
      <w:r w:rsidRPr="003F18FA">
        <w:rPr>
          <w:b/>
          <w:bCs/>
        </w:rPr>
        <w:t>иметь практический опыт:</w:t>
      </w:r>
    </w:p>
    <w:p w:rsidR="005C4F38" w:rsidRPr="003F18FA" w:rsidRDefault="005C4F38" w:rsidP="00CD05BC">
      <w:pPr>
        <w:numPr>
          <w:ilvl w:val="0"/>
          <w:numId w:val="3"/>
        </w:numPr>
        <w:autoSpaceDE w:val="0"/>
        <w:autoSpaceDN w:val="0"/>
        <w:adjustRightInd w:val="0"/>
      </w:pPr>
      <w:r w:rsidRPr="003F18FA">
        <w:t>по подбору строительных конструкций и разработке несложных узлов и деталей ко</w:t>
      </w:r>
      <w:r w:rsidRPr="003F18FA">
        <w:t>н</w:t>
      </w:r>
      <w:r w:rsidRPr="003F18FA">
        <w:t>структивных элементов зданий;</w:t>
      </w:r>
    </w:p>
    <w:p w:rsidR="005C4F38" w:rsidRPr="003F18FA" w:rsidRDefault="005C4F38" w:rsidP="00CD05BC">
      <w:pPr>
        <w:numPr>
          <w:ilvl w:val="0"/>
          <w:numId w:val="3"/>
        </w:numPr>
        <w:autoSpaceDE w:val="0"/>
        <w:autoSpaceDN w:val="0"/>
        <w:adjustRightInd w:val="0"/>
      </w:pPr>
      <w:r w:rsidRPr="003F18FA">
        <w:t>по разработке архитектурно-строительных чертежей;</w:t>
      </w:r>
    </w:p>
    <w:p w:rsidR="005C4F38" w:rsidRPr="003F18FA" w:rsidRDefault="005C4F38" w:rsidP="00CD05BC">
      <w:pPr>
        <w:numPr>
          <w:ilvl w:val="0"/>
          <w:numId w:val="3"/>
        </w:numPr>
        <w:autoSpaceDE w:val="0"/>
        <w:autoSpaceDN w:val="0"/>
        <w:adjustRightInd w:val="0"/>
      </w:pPr>
      <w:r w:rsidRPr="003F18FA">
        <w:t>по выполнению расчетов и проектированию строительных конструкций, оснований;</w:t>
      </w:r>
    </w:p>
    <w:p w:rsidR="005C4F38" w:rsidRPr="003F18FA" w:rsidRDefault="005C4F38" w:rsidP="00CD05BC">
      <w:pPr>
        <w:numPr>
          <w:ilvl w:val="0"/>
          <w:numId w:val="3"/>
        </w:numPr>
        <w:autoSpaceDE w:val="0"/>
        <w:autoSpaceDN w:val="0"/>
        <w:adjustRightInd w:val="0"/>
      </w:pPr>
      <w:r w:rsidRPr="003F18FA">
        <w:t>по разработке и оформлению отдельных частей проекта производства работ.</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C4F38" w:rsidRPr="003F18FA" w:rsidRDefault="005C4F38" w:rsidP="005C4F38">
      <w:pPr>
        <w:autoSpaceDE w:val="0"/>
        <w:autoSpaceDN w:val="0"/>
        <w:adjustRightInd w:val="0"/>
        <w:rPr>
          <w:b/>
          <w:bCs/>
        </w:rPr>
      </w:pPr>
      <w:r w:rsidRPr="003F18FA">
        <w:rPr>
          <w:b/>
          <w:bCs/>
        </w:rPr>
        <w:t>уметь:</w:t>
      </w:r>
    </w:p>
    <w:p w:rsidR="005C4F38" w:rsidRPr="003F18FA" w:rsidRDefault="005C4F38" w:rsidP="00CD05BC">
      <w:pPr>
        <w:numPr>
          <w:ilvl w:val="0"/>
          <w:numId w:val="2"/>
        </w:numPr>
        <w:autoSpaceDE w:val="0"/>
        <w:autoSpaceDN w:val="0"/>
        <w:adjustRightInd w:val="0"/>
      </w:pPr>
      <w:r w:rsidRPr="003F18FA">
        <w:lastRenderedPageBreak/>
        <w:t>определять по внешним признакам и маркировке вид и качество строительных мат</w:t>
      </w:r>
      <w:r w:rsidRPr="003F18FA">
        <w:t>е</w:t>
      </w:r>
      <w:r w:rsidRPr="003F18FA">
        <w:t>риалов и изделий;</w:t>
      </w:r>
    </w:p>
    <w:p w:rsidR="005C4F38" w:rsidRPr="003F18FA" w:rsidRDefault="005C4F38" w:rsidP="00CD05BC">
      <w:pPr>
        <w:numPr>
          <w:ilvl w:val="0"/>
          <w:numId w:val="2"/>
        </w:numPr>
        <w:autoSpaceDE w:val="0"/>
        <w:autoSpaceDN w:val="0"/>
        <w:adjustRightInd w:val="0"/>
      </w:pPr>
      <w:r w:rsidRPr="003F18FA">
        <w:t>производить выбор строительных материалов конструктивных элементов;</w:t>
      </w:r>
    </w:p>
    <w:p w:rsidR="005C4F38" w:rsidRPr="003F18FA" w:rsidRDefault="005C4F38" w:rsidP="00CD05BC">
      <w:pPr>
        <w:numPr>
          <w:ilvl w:val="0"/>
          <w:numId w:val="2"/>
        </w:numPr>
        <w:autoSpaceDE w:val="0"/>
        <w:autoSpaceDN w:val="0"/>
        <w:adjustRightInd w:val="0"/>
      </w:pPr>
      <w:r w:rsidRPr="003F18FA">
        <w:t>определять глубину заложения фундамента;</w:t>
      </w:r>
    </w:p>
    <w:p w:rsidR="005C4F38" w:rsidRPr="003F18FA" w:rsidRDefault="005C4F38" w:rsidP="00CD05BC">
      <w:pPr>
        <w:numPr>
          <w:ilvl w:val="0"/>
          <w:numId w:val="2"/>
        </w:numPr>
        <w:autoSpaceDE w:val="0"/>
        <w:autoSpaceDN w:val="0"/>
        <w:adjustRightInd w:val="0"/>
      </w:pPr>
      <w:r w:rsidRPr="003F18FA">
        <w:t>выполнять теплотехнический расчет ограждающих конструкций;</w:t>
      </w:r>
    </w:p>
    <w:p w:rsidR="002662AF" w:rsidRPr="003F18FA" w:rsidRDefault="002662AF" w:rsidP="002662AF">
      <w:pPr>
        <w:numPr>
          <w:ilvl w:val="0"/>
          <w:numId w:val="2"/>
        </w:numPr>
        <w:autoSpaceDE w:val="0"/>
        <w:autoSpaceDN w:val="0"/>
        <w:adjustRightInd w:val="0"/>
      </w:pPr>
      <w:r w:rsidRPr="003F18FA">
        <w:t>проводить прикладные документальные исследования в отношении объекта град</w:t>
      </w:r>
      <w:r w:rsidRPr="003F18FA">
        <w:t>о</w:t>
      </w:r>
      <w:r w:rsidRPr="003F18FA">
        <w:t xml:space="preserve">строительной деятельности для использования в процессе инженерно-технического проектирования (из ТФ А/01.6)  </w:t>
      </w:r>
    </w:p>
    <w:p w:rsidR="005C4F38" w:rsidRPr="003F18FA" w:rsidRDefault="005C4F38" w:rsidP="00CD05BC">
      <w:pPr>
        <w:numPr>
          <w:ilvl w:val="0"/>
          <w:numId w:val="2"/>
        </w:numPr>
        <w:autoSpaceDE w:val="0"/>
        <w:autoSpaceDN w:val="0"/>
        <w:adjustRightInd w:val="0"/>
      </w:pPr>
      <w:r w:rsidRPr="003F18FA">
        <w:t>подбирать строительные конструкции для разработки архитектурно-строительных чертежей;</w:t>
      </w:r>
    </w:p>
    <w:p w:rsidR="005C4F38" w:rsidRPr="003F18FA" w:rsidRDefault="005C4F38" w:rsidP="00CD05BC">
      <w:pPr>
        <w:numPr>
          <w:ilvl w:val="0"/>
          <w:numId w:val="2"/>
        </w:numPr>
        <w:autoSpaceDE w:val="0"/>
        <w:autoSpaceDN w:val="0"/>
        <w:adjustRightInd w:val="0"/>
      </w:pPr>
      <w:r w:rsidRPr="003F18FA">
        <w:t>читать строительные и рабочие чертежи;</w:t>
      </w:r>
    </w:p>
    <w:p w:rsidR="005C4F38" w:rsidRPr="003F18FA" w:rsidRDefault="005C4F38" w:rsidP="00CD05BC">
      <w:pPr>
        <w:numPr>
          <w:ilvl w:val="0"/>
          <w:numId w:val="2"/>
        </w:numPr>
        <w:autoSpaceDE w:val="0"/>
        <w:autoSpaceDN w:val="0"/>
        <w:adjustRightInd w:val="0"/>
      </w:pPr>
      <w:r w:rsidRPr="003F18FA">
        <w:t>разрабатывать узлы на стадии рабочих чертежей;</w:t>
      </w:r>
    </w:p>
    <w:p w:rsidR="005C4F38" w:rsidRPr="003F18FA" w:rsidRDefault="005C4F38" w:rsidP="00CD05BC">
      <w:pPr>
        <w:numPr>
          <w:ilvl w:val="0"/>
          <w:numId w:val="2"/>
        </w:numPr>
        <w:autoSpaceDE w:val="0"/>
        <w:autoSpaceDN w:val="0"/>
        <w:adjustRightInd w:val="0"/>
      </w:pPr>
      <w:r w:rsidRPr="003F18FA">
        <w:t>выполнять чертежи планов, фасадов, разрезов, схем с помощью информационных технологий;</w:t>
      </w:r>
    </w:p>
    <w:p w:rsidR="005C4F38" w:rsidRPr="003F18FA" w:rsidRDefault="005C4F38" w:rsidP="00CD05BC">
      <w:pPr>
        <w:numPr>
          <w:ilvl w:val="0"/>
          <w:numId w:val="2"/>
        </w:numPr>
        <w:autoSpaceDE w:val="0"/>
        <w:autoSpaceDN w:val="0"/>
        <w:adjustRightInd w:val="0"/>
      </w:pPr>
      <w:r w:rsidRPr="003F18FA">
        <w:t>читать генеральные планы участков, отводимых для строительных объектов;</w:t>
      </w:r>
    </w:p>
    <w:p w:rsidR="005C4F38" w:rsidRPr="003F18FA" w:rsidRDefault="005C4F38" w:rsidP="00CD05BC">
      <w:pPr>
        <w:numPr>
          <w:ilvl w:val="0"/>
          <w:numId w:val="2"/>
        </w:numPr>
        <w:autoSpaceDE w:val="0"/>
        <w:autoSpaceDN w:val="0"/>
        <w:adjustRightInd w:val="0"/>
      </w:pPr>
      <w:r w:rsidRPr="003F18FA">
        <w:t>выполнять горизонтальную привязку от существующих объектов;</w:t>
      </w:r>
    </w:p>
    <w:p w:rsidR="005C4F38" w:rsidRPr="003F18FA" w:rsidRDefault="005C4F38" w:rsidP="00CD05BC">
      <w:pPr>
        <w:numPr>
          <w:ilvl w:val="0"/>
          <w:numId w:val="2"/>
        </w:numPr>
        <w:autoSpaceDE w:val="0"/>
        <w:autoSpaceDN w:val="0"/>
        <w:adjustRightInd w:val="0"/>
      </w:pPr>
      <w:r w:rsidRPr="003F18FA">
        <w:t>выполнять транспортную инфраструктуру и благоустройство прилегающей террит</w:t>
      </w:r>
      <w:r w:rsidRPr="003F18FA">
        <w:t>о</w:t>
      </w:r>
      <w:r w:rsidRPr="003F18FA">
        <w:t>рии;</w:t>
      </w:r>
    </w:p>
    <w:p w:rsidR="005C4F38" w:rsidRPr="003F18FA" w:rsidRDefault="005C4F38" w:rsidP="00CD05BC">
      <w:pPr>
        <w:numPr>
          <w:ilvl w:val="0"/>
          <w:numId w:val="2"/>
        </w:numPr>
        <w:autoSpaceDE w:val="0"/>
        <w:autoSpaceDN w:val="0"/>
        <w:adjustRightInd w:val="0"/>
      </w:pPr>
      <w:r w:rsidRPr="003F18FA">
        <w:t>выполнять по генеральному плану разбивочный чертеж для выноса здания в натуру;</w:t>
      </w:r>
    </w:p>
    <w:p w:rsidR="005C4F38" w:rsidRPr="003F18FA" w:rsidRDefault="005C4F38" w:rsidP="00CD05BC">
      <w:pPr>
        <w:numPr>
          <w:ilvl w:val="0"/>
          <w:numId w:val="2"/>
        </w:numPr>
        <w:autoSpaceDE w:val="0"/>
        <w:autoSpaceDN w:val="0"/>
        <w:adjustRightInd w:val="0"/>
      </w:pPr>
      <w:r w:rsidRPr="003F18FA">
        <w:t>применять информационные системы для проектирования генеральных планов;</w:t>
      </w:r>
    </w:p>
    <w:p w:rsidR="003D0414" w:rsidRPr="003F18FA" w:rsidRDefault="003D0414" w:rsidP="003D0414">
      <w:pPr>
        <w:numPr>
          <w:ilvl w:val="0"/>
          <w:numId w:val="2"/>
        </w:numPr>
        <w:autoSpaceDE w:val="0"/>
        <w:autoSpaceDN w:val="0"/>
        <w:adjustRightInd w:val="0"/>
      </w:pPr>
      <w:r w:rsidRPr="003F18FA">
        <w:t>разрабатывать и оформлять проектные решения по объектам градостроительной де</w:t>
      </w:r>
      <w:r w:rsidRPr="003F18FA">
        <w:t>я</w:t>
      </w:r>
      <w:r w:rsidRPr="003F18FA">
        <w:t xml:space="preserve">тельности (из ТФ В/01.6)  </w:t>
      </w:r>
    </w:p>
    <w:p w:rsidR="005C4F38" w:rsidRPr="003F18FA" w:rsidRDefault="005C4F38" w:rsidP="00CD05BC">
      <w:pPr>
        <w:numPr>
          <w:ilvl w:val="0"/>
          <w:numId w:val="2"/>
        </w:numPr>
        <w:autoSpaceDE w:val="0"/>
        <w:autoSpaceDN w:val="0"/>
        <w:adjustRightInd w:val="0"/>
      </w:pPr>
      <w:r w:rsidRPr="003F18FA">
        <w:t>подсчитывать нагрузки, действующие на конструкции;</w:t>
      </w:r>
    </w:p>
    <w:p w:rsidR="005C4F38" w:rsidRPr="003F18FA" w:rsidRDefault="005C4F38" w:rsidP="00CD05BC">
      <w:pPr>
        <w:numPr>
          <w:ilvl w:val="0"/>
          <w:numId w:val="2"/>
        </w:numPr>
        <w:autoSpaceDE w:val="0"/>
        <w:autoSpaceDN w:val="0"/>
        <w:adjustRightInd w:val="0"/>
      </w:pPr>
      <w:r w:rsidRPr="003F18FA">
        <w:t>по конструктивной схеме построить расчетную схему конструкции;</w:t>
      </w:r>
    </w:p>
    <w:p w:rsidR="005C4F38" w:rsidRPr="003F18FA" w:rsidRDefault="005C4F38" w:rsidP="00CD05BC">
      <w:pPr>
        <w:numPr>
          <w:ilvl w:val="0"/>
          <w:numId w:val="2"/>
        </w:numPr>
        <w:autoSpaceDE w:val="0"/>
        <w:autoSpaceDN w:val="0"/>
        <w:adjustRightInd w:val="0"/>
      </w:pPr>
      <w:r w:rsidRPr="003F18FA">
        <w:t>выполнять статический расчет;</w:t>
      </w:r>
    </w:p>
    <w:p w:rsidR="005C4F38" w:rsidRPr="003F18FA" w:rsidRDefault="005C4F38" w:rsidP="00CD05BC">
      <w:pPr>
        <w:numPr>
          <w:ilvl w:val="0"/>
          <w:numId w:val="2"/>
        </w:numPr>
        <w:autoSpaceDE w:val="0"/>
        <w:autoSpaceDN w:val="0"/>
        <w:adjustRightInd w:val="0"/>
      </w:pPr>
      <w:r w:rsidRPr="003F18FA">
        <w:t>проверять несущую способность конструкций;</w:t>
      </w:r>
    </w:p>
    <w:p w:rsidR="005C4F38" w:rsidRPr="003F18FA" w:rsidRDefault="005C4F38" w:rsidP="00CD05BC">
      <w:pPr>
        <w:numPr>
          <w:ilvl w:val="0"/>
          <w:numId w:val="2"/>
        </w:numPr>
        <w:autoSpaceDE w:val="0"/>
        <w:autoSpaceDN w:val="0"/>
        <w:adjustRightInd w:val="0"/>
      </w:pPr>
      <w:r w:rsidRPr="003F18FA">
        <w:t>подбирать сечение элемента от приложенных нагрузок;</w:t>
      </w:r>
    </w:p>
    <w:p w:rsidR="005C4F38" w:rsidRPr="003F18FA" w:rsidRDefault="005C4F38" w:rsidP="00CD05BC">
      <w:pPr>
        <w:numPr>
          <w:ilvl w:val="0"/>
          <w:numId w:val="2"/>
        </w:numPr>
        <w:autoSpaceDE w:val="0"/>
        <w:autoSpaceDN w:val="0"/>
        <w:adjustRightInd w:val="0"/>
      </w:pPr>
      <w:r w:rsidRPr="003F18FA">
        <w:t>определять размеры подошвы фундамента;</w:t>
      </w:r>
    </w:p>
    <w:p w:rsidR="005C4F38" w:rsidRPr="003F18FA" w:rsidRDefault="005C4F38" w:rsidP="00CD05BC">
      <w:pPr>
        <w:numPr>
          <w:ilvl w:val="0"/>
          <w:numId w:val="2"/>
        </w:numPr>
        <w:autoSpaceDE w:val="0"/>
        <w:autoSpaceDN w:val="0"/>
        <w:adjustRightInd w:val="0"/>
      </w:pPr>
      <w:r w:rsidRPr="003F18FA">
        <w:t>выполнять расчеты соединений элементов конструкции;</w:t>
      </w:r>
    </w:p>
    <w:p w:rsidR="005C4F38" w:rsidRPr="003F18FA" w:rsidRDefault="005C4F38" w:rsidP="00CD05BC">
      <w:pPr>
        <w:numPr>
          <w:ilvl w:val="0"/>
          <w:numId w:val="2"/>
        </w:numPr>
        <w:autoSpaceDE w:val="0"/>
        <w:autoSpaceDN w:val="0"/>
        <w:adjustRightInd w:val="0"/>
      </w:pPr>
      <w:r w:rsidRPr="003F18FA">
        <w:t>рассчитывать несущую способность свай по грунту, шаг свай и количество свай в р</w:t>
      </w:r>
      <w:r w:rsidRPr="003F18FA">
        <w:t>о</w:t>
      </w:r>
      <w:r w:rsidRPr="003F18FA">
        <w:t>стверке;</w:t>
      </w:r>
    </w:p>
    <w:p w:rsidR="005C4F38" w:rsidRPr="003F18FA" w:rsidRDefault="005C4F38" w:rsidP="00CD05BC">
      <w:pPr>
        <w:numPr>
          <w:ilvl w:val="0"/>
          <w:numId w:val="2"/>
        </w:numPr>
        <w:autoSpaceDE w:val="0"/>
        <w:autoSpaceDN w:val="0"/>
        <w:adjustRightInd w:val="0"/>
      </w:pPr>
      <w:r w:rsidRPr="003F18FA">
        <w:t>использовать информационные технологии при проектировании строительных ко</w:t>
      </w:r>
      <w:r w:rsidRPr="003F18FA">
        <w:t>н</w:t>
      </w:r>
      <w:r w:rsidRPr="003F18FA">
        <w:t>струкций;</w:t>
      </w:r>
    </w:p>
    <w:p w:rsidR="005C4F38" w:rsidRPr="003F18FA" w:rsidRDefault="005C4F38" w:rsidP="00CD05BC">
      <w:pPr>
        <w:numPr>
          <w:ilvl w:val="0"/>
          <w:numId w:val="2"/>
        </w:numPr>
        <w:autoSpaceDE w:val="0"/>
        <w:autoSpaceDN w:val="0"/>
        <w:adjustRightInd w:val="0"/>
      </w:pPr>
      <w:r w:rsidRPr="003F18FA">
        <w:t>читать строительные чертежи и схемы инженерных сетей и оборудования;</w:t>
      </w:r>
    </w:p>
    <w:p w:rsidR="005C4F38" w:rsidRPr="003F18FA" w:rsidRDefault="005C4F38" w:rsidP="00CD05BC">
      <w:pPr>
        <w:numPr>
          <w:ilvl w:val="0"/>
          <w:numId w:val="2"/>
        </w:numPr>
        <w:autoSpaceDE w:val="0"/>
        <w:autoSpaceDN w:val="0"/>
        <w:adjustRightInd w:val="0"/>
      </w:pPr>
      <w:r w:rsidRPr="003F18FA">
        <w:t>подбирать комплекты строительных машин и средств малой механизации для выпо</w:t>
      </w:r>
      <w:r w:rsidRPr="003F18FA">
        <w:t>л</w:t>
      </w:r>
      <w:r w:rsidRPr="003F18FA">
        <w:t>нения работ;</w:t>
      </w:r>
    </w:p>
    <w:p w:rsidR="005C4F38" w:rsidRPr="003F18FA" w:rsidRDefault="005C4F38" w:rsidP="00CD05BC">
      <w:pPr>
        <w:numPr>
          <w:ilvl w:val="0"/>
          <w:numId w:val="2"/>
        </w:numPr>
        <w:autoSpaceDE w:val="0"/>
        <w:autoSpaceDN w:val="0"/>
        <w:adjustRightInd w:val="0"/>
      </w:pPr>
      <w:r w:rsidRPr="003F18FA">
        <w:t>разрабатывать документы, входящие в проект производства работ;</w:t>
      </w:r>
    </w:p>
    <w:p w:rsidR="005C4F38" w:rsidRPr="003F18FA" w:rsidRDefault="005C4F38" w:rsidP="00CD05BC">
      <w:pPr>
        <w:numPr>
          <w:ilvl w:val="0"/>
          <w:numId w:val="2"/>
        </w:numPr>
        <w:autoSpaceDE w:val="0"/>
        <w:autoSpaceDN w:val="0"/>
        <w:adjustRightInd w:val="0"/>
      </w:pPr>
      <w:r w:rsidRPr="003F18FA">
        <w:t>оформлять чертежи технологического проектирования с применением информацио</w:t>
      </w:r>
      <w:r w:rsidRPr="003F18FA">
        <w:t>н</w:t>
      </w:r>
      <w:r w:rsidRPr="003F18FA">
        <w:t>ных технологий;</w:t>
      </w:r>
    </w:p>
    <w:p w:rsidR="005C4F38" w:rsidRPr="003F18FA" w:rsidRDefault="005C4F38" w:rsidP="00CD05BC">
      <w:pPr>
        <w:numPr>
          <w:ilvl w:val="0"/>
          <w:numId w:val="2"/>
        </w:numPr>
        <w:autoSpaceDE w:val="0"/>
        <w:autoSpaceDN w:val="0"/>
        <w:adjustRightInd w:val="0"/>
      </w:pPr>
      <w:r w:rsidRPr="003F18FA">
        <w:t>использовать в организации производства работ передовой отечественный и зарубе</w:t>
      </w:r>
      <w:r w:rsidRPr="003F18FA">
        <w:t>ж</w:t>
      </w:r>
      <w:r w:rsidRPr="003F18FA">
        <w:t>ный опыт;</w:t>
      </w:r>
    </w:p>
    <w:p w:rsidR="00891860" w:rsidRPr="003F18FA" w:rsidRDefault="00891860" w:rsidP="00891860">
      <w:pPr>
        <w:numPr>
          <w:ilvl w:val="0"/>
          <w:numId w:val="2"/>
        </w:numPr>
        <w:autoSpaceDE w:val="0"/>
        <w:autoSpaceDN w:val="0"/>
        <w:adjustRightInd w:val="0"/>
      </w:pPr>
      <w:proofErr w:type="gramStart"/>
      <w:r w:rsidRPr="003F18FA">
        <w:t>разрабатывать проект производства работ (из ТФ В/02.5</w:t>
      </w:r>
      <w:proofErr w:type="gramEnd"/>
    </w:p>
    <w:p w:rsidR="005C4F38" w:rsidRPr="003F18FA" w:rsidRDefault="005C4F38" w:rsidP="005C4F38">
      <w:pPr>
        <w:autoSpaceDE w:val="0"/>
        <w:autoSpaceDN w:val="0"/>
        <w:adjustRightInd w:val="0"/>
        <w:rPr>
          <w:b/>
          <w:bCs/>
        </w:rPr>
      </w:pPr>
    </w:p>
    <w:p w:rsidR="005C4F38" w:rsidRPr="003F18FA" w:rsidRDefault="005C4F38" w:rsidP="005C4F38">
      <w:pPr>
        <w:autoSpaceDE w:val="0"/>
        <w:autoSpaceDN w:val="0"/>
        <w:adjustRightInd w:val="0"/>
      </w:pPr>
      <w:r w:rsidRPr="003F18FA">
        <w:rPr>
          <w:b/>
          <w:bCs/>
        </w:rPr>
        <w:t>знать:</w:t>
      </w:r>
      <w:r w:rsidRPr="003F18FA">
        <w:t xml:space="preserve"> </w:t>
      </w:r>
    </w:p>
    <w:p w:rsidR="005C4F38" w:rsidRPr="003F18FA" w:rsidRDefault="005C4F38" w:rsidP="00CD05BC">
      <w:pPr>
        <w:numPr>
          <w:ilvl w:val="0"/>
          <w:numId w:val="1"/>
        </w:numPr>
        <w:autoSpaceDE w:val="0"/>
        <w:autoSpaceDN w:val="0"/>
        <w:adjustRightInd w:val="0"/>
      </w:pPr>
      <w:r w:rsidRPr="003F18FA">
        <w:t>основные свойства и область применения строительных материалов и изделий;</w:t>
      </w:r>
    </w:p>
    <w:p w:rsidR="005C4F38" w:rsidRPr="003F18FA" w:rsidRDefault="005C4F38" w:rsidP="00CD05BC">
      <w:pPr>
        <w:numPr>
          <w:ilvl w:val="0"/>
          <w:numId w:val="1"/>
        </w:numPr>
        <w:autoSpaceDE w:val="0"/>
        <w:autoSpaceDN w:val="0"/>
        <w:adjustRightInd w:val="0"/>
      </w:pPr>
      <w:r w:rsidRPr="003F18FA">
        <w:t>основные конструктивные системы и решения частей зданий;</w:t>
      </w:r>
    </w:p>
    <w:p w:rsidR="005C4F38" w:rsidRPr="003F18FA" w:rsidRDefault="005C4F38" w:rsidP="00CD05BC">
      <w:pPr>
        <w:numPr>
          <w:ilvl w:val="0"/>
          <w:numId w:val="1"/>
        </w:numPr>
        <w:autoSpaceDE w:val="0"/>
        <w:autoSpaceDN w:val="0"/>
        <w:adjustRightInd w:val="0"/>
      </w:pPr>
      <w:r w:rsidRPr="003F18FA">
        <w:t>основные строительные конструкции зданий;</w:t>
      </w:r>
    </w:p>
    <w:p w:rsidR="005C4F38" w:rsidRPr="003F18FA" w:rsidRDefault="005C4F38" w:rsidP="00CD05BC">
      <w:pPr>
        <w:numPr>
          <w:ilvl w:val="0"/>
          <w:numId w:val="1"/>
        </w:numPr>
        <w:autoSpaceDE w:val="0"/>
        <w:autoSpaceDN w:val="0"/>
        <w:adjustRightInd w:val="0"/>
      </w:pPr>
      <w:r w:rsidRPr="003F18FA">
        <w:t>современные конструктивные решения подземной и надземной части зданий;</w:t>
      </w:r>
    </w:p>
    <w:p w:rsidR="005C4F38" w:rsidRPr="003F18FA" w:rsidRDefault="005C4F38" w:rsidP="00CD05BC">
      <w:pPr>
        <w:numPr>
          <w:ilvl w:val="0"/>
          <w:numId w:val="1"/>
        </w:numPr>
        <w:autoSpaceDE w:val="0"/>
        <w:autoSpaceDN w:val="0"/>
        <w:adjustRightInd w:val="0"/>
      </w:pPr>
      <w:r w:rsidRPr="003F18FA">
        <w:t>принцип назначения глубины заложения фундамента;</w:t>
      </w:r>
    </w:p>
    <w:p w:rsidR="005C4F38" w:rsidRPr="003F18FA" w:rsidRDefault="005C4F38" w:rsidP="00CD05BC">
      <w:pPr>
        <w:numPr>
          <w:ilvl w:val="0"/>
          <w:numId w:val="1"/>
        </w:numPr>
        <w:autoSpaceDE w:val="0"/>
        <w:autoSpaceDN w:val="0"/>
        <w:adjustRightInd w:val="0"/>
      </w:pPr>
      <w:r w:rsidRPr="003F18FA">
        <w:t>конструктивные решения фундаментов;</w:t>
      </w:r>
    </w:p>
    <w:p w:rsidR="005C4F38" w:rsidRPr="003F18FA" w:rsidRDefault="005C4F38" w:rsidP="00CD05BC">
      <w:pPr>
        <w:numPr>
          <w:ilvl w:val="0"/>
          <w:numId w:val="1"/>
        </w:numPr>
        <w:autoSpaceDE w:val="0"/>
        <w:autoSpaceDN w:val="0"/>
        <w:adjustRightInd w:val="0"/>
      </w:pPr>
      <w:r w:rsidRPr="003F18FA">
        <w:t>конструктивные решения энергосберегающих ограждающих конструкций;</w:t>
      </w:r>
    </w:p>
    <w:p w:rsidR="005C4F38" w:rsidRPr="003F18FA" w:rsidRDefault="005C4F38" w:rsidP="00CD05BC">
      <w:pPr>
        <w:numPr>
          <w:ilvl w:val="0"/>
          <w:numId w:val="1"/>
        </w:numPr>
        <w:autoSpaceDE w:val="0"/>
        <w:autoSpaceDN w:val="0"/>
        <w:adjustRightInd w:val="0"/>
      </w:pPr>
      <w:r w:rsidRPr="003F18FA">
        <w:t>основные узлы сопряжений конструкций зданий;</w:t>
      </w:r>
    </w:p>
    <w:p w:rsidR="005C4F38" w:rsidRPr="003F18FA" w:rsidRDefault="005C4F38" w:rsidP="00CD05BC">
      <w:pPr>
        <w:numPr>
          <w:ilvl w:val="0"/>
          <w:numId w:val="1"/>
        </w:numPr>
        <w:autoSpaceDE w:val="0"/>
        <w:autoSpaceDN w:val="0"/>
        <w:adjustRightInd w:val="0"/>
      </w:pPr>
      <w:r w:rsidRPr="003F18FA">
        <w:t>основные методы усиления конструкций;</w:t>
      </w:r>
    </w:p>
    <w:p w:rsidR="005C4F38" w:rsidRPr="003F18FA" w:rsidRDefault="005C4F38" w:rsidP="00CD05BC">
      <w:pPr>
        <w:numPr>
          <w:ilvl w:val="0"/>
          <w:numId w:val="1"/>
        </w:numPr>
        <w:autoSpaceDE w:val="0"/>
        <w:autoSpaceDN w:val="0"/>
        <w:adjustRightInd w:val="0"/>
      </w:pPr>
      <w:r w:rsidRPr="003F18FA">
        <w:t>нормативно-техническую документацию на проектирование, строительство и реко</w:t>
      </w:r>
      <w:r w:rsidRPr="003F18FA">
        <w:t>н</w:t>
      </w:r>
      <w:r w:rsidRPr="003F18FA">
        <w:t>струкцию зданий конструкций;</w:t>
      </w:r>
    </w:p>
    <w:p w:rsidR="005C4F38" w:rsidRPr="003F18FA" w:rsidRDefault="005C4F38" w:rsidP="00CD05BC">
      <w:pPr>
        <w:numPr>
          <w:ilvl w:val="0"/>
          <w:numId w:val="1"/>
        </w:numPr>
        <w:autoSpaceDE w:val="0"/>
        <w:autoSpaceDN w:val="0"/>
        <w:adjustRightInd w:val="0"/>
      </w:pPr>
      <w:r w:rsidRPr="003F18FA">
        <w:lastRenderedPageBreak/>
        <w:t>особенности выполнения строительных чертежей;</w:t>
      </w:r>
    </w:p>
    <w:p w:rsidR="005C4F38" w:rsidRPr="003F18FA" w:rsidRDefault="005C4F38" w:rsidP="00CD05BC">
      <w:pPr>
        <w:numPr>
          <w:ilvl w:val="0"/>
          <w:numId w:val="1"/>
        </w:numPr>
        <w:autoSpaceDE w:val="0"/>
        <w:autoSpaceDN w:val="0"/>
        <w:adjustRightInd w:val="0"/>
      </w:pPr>
      <w:r w:rsidRPr="003F18FA">
        <w:t>графические обозначения материалов и элементов конструкций;</w:t>
      </w:r>
    </w:p>
    <w:p w:rsidR="005C4F38" w:rsidRPr="003F18FA" w:rsidRDefault="005C4F38" w:rsidP="00CD05BC">
      <w:pPr>
        <w:numPr>
          <w:ilvl w:val="0"/>
          <w:numId w:val="1"/>
        </w:numPr>
        <w:autoSpaceDE w:val="0"/>
        <w:autoSpaceDN w:val="0"/>
        <w:adjustRightInd w:val="0"/>
      </w:pPr>
      <w:r w:rsidRPr="003F18FA">
        <w:t>требования нормативно-технической документации на оформление строительных чертежей;</w:t>
      </w:r>
    </w:p>
    <w:p w:rsidR="005C4F38" w:rsidRPr="003F18FA" w:rsidRDefault="005C4F38" w:rsidP="00CD05BC">
      <w:pPr>
        <w:numPr>
          <w:ilvl w:val="0"/>
          <w:numId w:val="1"/>
        </w:numPr>
        <w:autoSpaceDE w:val="0"/>
        <w:autoSpaceDN w:val="0"/>
        <w:adjustRightInd w:val="0"/>
      </w:pPr>
      <w:r w:rsidRPr="003F18FA">
        <w:t>понятия о проектировании зданий и сооружений;</w:t>
      </w:r>
    </w:p>
    <w:p w:rsidR="005C4F38" w:rsidRPr="003F18FA" w:rsidRDefault="005C4F38" w:rsidP="00CD05BC">
      <w:pPr>
        <w:numPr>
          <w:ilvl w:val="0"/>
          <w:numId w:val="1"/>
        </w:numPr>
        <w:autoSpaceDE w:val="0"/>
        <w:autoSpaceDN w:val="0"/>
        <w:adjustRightInd w:val="0"/>
      </w:pPr>
      <w:r w:rsidRPr="003F18FA">
        <w:t>правила привязки основных конструктивных элементов зданий к координационным осям;</w:t>
      </w:r>
    </w:p>
    <w:p w:rsidR="005C4F38" w:rsidRPr="003F18FA" w:rsidRDefault="005C4F38" w:rsidP="00CD05BC">
      <w:pPr>
        <w:numPr>
          <w:ilvl w:val="0"/>
          <w:numId w:val="1"/>
        </w:numPr>
        <w:autoSpaceDE w:val="0"/>
        <w:autoSpaceDN w:val="0"/>
        <w:adjustRightInd w:val="0"/>
      </w:pPr>
      <w:r w:rsidRPr="003F18FA">
        <w:t>порядок выполнения чертежей планов, фасадов, разрезов, схем;</w:t>
      </w:r>
    </w:p>
    <w:p w:rsidR="005C4F38" w:rsidRPr="003F18FA" w:rsidRDefault="005C4F38" w:rsidP="00CD05BC">
      <w:pPr>
        <w:numPr>
          <w:ilvl w:val="0"/>
          <w:numId w:val="1"/>
        </w:numPr>
        <w:autoSpaceDE w:val="0"/>
        <w:autoSpaceDN w:val="0"/>
        <w:adjustRightInd w:val="0"/>
      </w:pPr>
      <w:r w:rsidRPr="003F18FA">
        <w:t>профессиональные системы автоматизированного проектирования работ для выпо</w:t>
      </w:r>
      <w:r w:rsidRPr="003F18FA">
        <w:t>л</w:t>
      </w:r>
      <w:r w:rsidRPr="003F18FA">
        <w:t>нения архитектурно-строительных чертежей;</w:t>
      </w:r>
    </w:p>
    <w:p w:rsidR="005C4F38" w:rsidRPr="003F18FA" w:rsidRDefault="005C4F38" w:rsidP="00CD05BC">
      <w:pPr>
        <w:numPr>
          <w:ilvl w:val="0"/>
          <w:numId w:val="1"/>
        </w:numPr>
        <w:autoSpaceDE w:val="0"/>
        <w:autoSpaceDN w:val="0"/>
        <w:adjustRightInd w:val="0"/>
      </w:pPr>
      <w:r w:rsidRPr="003F18FA">
        <w:t>задачи и стадийность инженерно-геологических изысканий для обоснования проект</w:t>
      </w:r>
      <w:r w:rsidRPr="003F18FA">
        <w:t>и</w:t>
      </w:r>
      <w:r w:rsidRPr="003F18FA">
        <w:t>рования градостроительства;</w:t>
      </w:r>
    </w:p>
    <w:p w:rsidR="005C4F38" w:rsidRPr="003F18FA" w:rsidRDefault="005C4F38" w:rsidP="00CD05BC">
      <w:pPr>
        <w:numPr>
          <w:ilvl w:val="0"/>
          <w:numId w:val="1"/>
        </w:numPr>
        <w:autoSpaceDE w:val="0"/>
        <w:autoSpaceDN w:val="0"/>
        <w:adjustRightInd w:val="0"/>
      </w:pPr>
      <w:r w:rsidRPr="003F18FA">
        <w:t>способы выноса осей зданий в натуру от существующих зданий и опорных геодезич</w:t>
      </w:r>
      <w:r w:rsidRPr="003F18FA">
        <w:t>е</w:t>
      </w:r>
      <w:r w:rsidRPr="003F18FA">
        <w:t>ских пунктов;</w:t>
      </w:r>
    </w:p>
    <w:p w:rsidR="005C4F38" w:rsidRPr="003F18FA" w:rsidRDefault="005C4F38" w:rsidP="00CD05BC">
      <w:pPr>
        <w:numPr>
          <w:ilvl w:val="0"/>
          <w:numId w:val="1"/>
        </w:numPr>
        <w:autoSpaceDE w:val="0"/>
        <w:autoSpaceDN w:val="0"/>
        <w:adjustRightInd w:val="0"/>
      </w:pPr>
      <w:r w:rsidRPr="003F18FA">
        <w:t>ориентацию зданий на местности;</w:t>
      </w:r>
    </w:p>
    <w:p w:rsidR="005C4F38" w:rsidRPr="003F18FA" w:rsidRDefault="005C4F38" w:rsidP="00CD05BC">
      <w:pPr>
        <w:numPr>
          <w:ilvl w:val="0"/>
          <w:numId w:val="1"/>
        </w:numPr>
        <w:autoSpaceDE w:val="0"/>
        <w:autoSpaceDN w:val="0"/>
        <w:adjustRightInd w:val="0"/>
      </w:pPr>
      <w:r w:rsidRPr="003F18FA">
        <w:t>условные обозначения на генеральных планах;</w:t>
      </w:r>
    </w:p>
    <w:p w:rsidR="005C4F38" w:rsidRPr="003F18FA" w:rsidRDefault="005C4F38" w:rsidP="00CD05BC">
      <w:pPr>
        <w:numPr>
          <w:ilvl w:val="0"/>
          <w:numId w:val="1"/>
        </w:numPr>
        <w:autoSpaceDE w:val="0"/>
        <w:autoSpaceDN w:val="0"/>
        <w:adjustRightInd w:val="0"/>
      </w:pPr>
      <w:r w:rsidRPr="003F18FA">
        <w:t>градостроительный регламент;</w:t>
      </w:r>
    </w:p>
    <w:p w:rsidR="005C4F38" w:rsidRPr="003F18FA" w:rsidRDefault="005C4F38" w:rsidP="00CD05BC">
      <w:pPr>
        <w:numPr>
          <w:ilvl w:val="0"/>
          <w:numId w:val="1"/>
        </w:numPr>
        <w:autoSpaceDE w:val="0"/>
        <w:autoSpaceDN w:val="0"/>
        <w:adjustRightInd w:val="0"/>
      </w:pPr>
      <w:r w:rsidRPr="003F18FA">
        <w:t>технико-экономические показатели генеральных планов;</w:t>
      </w:r>
    </w:p>
    <w:p w:rsidR="005C4F38" w:rsidRPr="003F18FA" w:rsidRDefault="005C4F38" w:rsidP="00CD05BC">
      <w:pPr>
        <w:numPr>
          <w:ilvl w:val="0"/>
          <w:numId w:val="1"/>
        </w:numPr>
        <w:autoSpaceDE w:val="0"/>
        <w:autoSpaceDN w:val="0"/>
        <w:adjustRightInd w:val="0"/>
      </w:pPr>
      <w:r w:rsidRPr="003F18FA">
        <w:t>нормативно-техническую документацию на проектирование строительных констру</w:t>
      </w:r>
      <w:r w:rsidRPr="003F18FA">
        <w:t>к</w:t>
      </w:r>
      <w:r w:rsidRPr="003F18FA">
        <w:t>ций из различных материалов и оснований;</w:t>
      </w:r>
    </w:p>
    <w:p w:rsidR="005C4F38" w:rsidRPr="003F18FA" w:rsidRDefault="005C4F38" w:rsidP="00CD05BC">
      <w:pPr>
        <w:numPr>
          <w:ilvl w:val="0"/>
          <w:numId w:val="1"/>
        </w:numPr>
        <w:autoSpaceDE w:val="0"/>
        <w:autoSpaceDN w:val="0"/>
        <w:adjustRightInd w:val="0"/>
      </w:pPr>
      <w:r w:rsidRPr="003F18FA">
        <w:t>методику подсчета нагрузок;</w:t>
      </w:r>
    </w:p>
    <w:p w:rsidR="005C4F38" w:rsidRPr="003F18FA" w:rsidRDefault="005C4F38" w:rsidP="00CD05BC">
      <w:pPr>
        <w:numPr>
          <w:ilvl w:val="0"/>
          <w:numId w:val="1"/>
        </w:numPr>
        <w:autoSpaceDE w:val="0"/>
        <w:autoSpaceDN w:val="0"/>
        <w:adjustRightInd w:val="0"/>
      </w:pPr>
      <w:r w:rsidRPr="003F18FA">
        <w:t>правила построения расчетных схем;</w:t>
      </w:r>
    </w:p>
    <w:p w:rsidR="005C4F38" w:rsidRPr="003F18FA" w:rsidRDefault="005C4F38" w:rsidP="00CD05BC">
      <w:pPr>
        <w:numPr>
          <w:ilvl w:val="0"/>
          <w:numId w:val="1"/>
        </w:numPr>
        <w:autoSpaceDE w:val="0"/>
        <w:autoSpaceDN w:val="0"/>
        <w:adjustRightInd w:val="0"/>
      </w:pPr>
      <w:r w:rsidRPr="003F18FA">
        <w:t>методику определения внутренних усилий от расчетных нагрузок;</w:t>
      </w:r>
    </w:p>
    <w:p w:rsidR="005C4F38" w:rsidRPr="003F18FA" w:rsidRDefault="005C4F38" w:rsidP="00CD05BC">
      <w:pPr>
        <w:numPr>
          <w:ilvl w:val="0"/>
          <w:numId w:val="1"/>
        </w:numPr>
        <w:autoSpaceDE w:val="0"/>
        <w:autoSpaceDN w:val="0"/>
        <w:adjustRightInd w:val="0"/>
      </w:pPr>
      <w:r w:rsidRPr="003F18FA">
        <w:t>работу конструкций под нагрузкой;</w:t>
      </w:r>
    </w:p>
    <w:p w:rsidR="005C4F38" w:rsidRPr="003F18FA" w:rsidRDefault="005C4F38" w:rsidP="00CD05BC">
      <w:pPr>
        <w:numPr>
          <w:ilvl w:val="0"/>
          <w:numId w:val="1"/>
        </w:numPr>
        <w:autoSpaceDE w:val="0"/>
        <w:autoSpaceDN w:val="0"/>
        <w:adjustRightInd w:val="0"/>
      </w:pPr>
      <w:r w:rsidRPr="003F18FA">
        <w:t>прочностные и деформационные характеристики строительных материалов;</w:t>
      </w:r>
    </w:p>
    <w:p w:rsidR="005C4F38" w:rsidRPr="003F18FA" w:rsidRDefault="005C4F38" w:rsidP="00CD05BC">
      <w:pPr>
        <w:numPr>
          <w:ilvl w:val="0"/>
          <w:numId w:val="1"/>
        </w:numPr>
        <w:autoSpaceDE w:val="0"/>
        <w:autoSpaceDN w:val="0"/>
        <w:adjustRightInd w:val="0"/>
      </w:pPr>
      <w:r w:rsidRPr="003F18FA">
        <w:t>основы расчета строительных конструкций;</w:t>
      </w:r>
    </w:p>
    <w:p w:rsidR="005C4F38" w:rsidRPr="003F18FA" w:rsidRDefault="005C4F38" w:rsidP="00CD05BC">
      <w:pPr>
        <w:numPr>
          <w:ilvl w:val="0"/>
          <w:numId w:val="1"/>
        </w:numPr>
        <w:autoSpaceDE w:val="0"/>
        <w:autoSpaceDN w:val="0"/>
        <w:adjustRightInd w:val="0"/>
      </w:pPr>
      <w:r w:rsidRPr="003F18FA">
        <w:t>виды соединений для конструкций из различных материалов;</w:t>
      </w:r>
    </w:p>
    <w:p w:rsidR="005C4F38" w:rsidRPr="003F18FA" w:rsidRDefault="005C4F38" w:rsidP="00CD05BC">
      <w:pPr>
        <w:numPr>
          <w:ilvl w:val="0"/>
          <w:numId w:val="1"/>
        </w:numPr>
        <w:autoSpaceDE w:val="0"/>
        <w:autoSpaceDN w:val="0"/>
        <w:adjustRightInd w:val="0"/>
      </w:pPr>
      <w:r w:rsidRPr="003F18FA">
        <w:t>строительную классификацию грунтов;</w:t>
      </w:r>
    </w:p>
    <w:p w:rsidR="005C4F38" w:rsidRPr="003F18FA" w:rsidRDefault="005C4F38" w:rsidP="00CD05BC">
      <w:pPr>
        <w:numPr>
          <w:ilvl w:val="0"/>
          <w:numId w:val="1"/>
        </w:numPr>
        <w:autoSpaceDE w:val="0"/>
        <w:autoSpaceDN w:val="0"/>
        <w:adjustRightInd w:val="0"/>
      </w:pPr>
      <w:r w:rsidRPr="003F18FA">
        <w:t>физические и механические свойства грунтов;</w:t>
      </w:r>
    </w:p>
    <w:p w:rsidR="005C4F38" w:rsidRPr="003F18FA" w:rsidRDefault="005C4F38" w:rsidP="00CD05BC">
      <w:pPr>
        <w:numPr>
          <w:ilvl w:val="0"/>
          <w:numId w:val="1"/>
        </w:numPr>
        <w:autoSpaceDE w:val="0"/>
        <w:autoSpaceDN w:val="0"/>
        <w:adjustRightInd w:val="0"/>
      </w:pPr>
      <w:r w:rsidRPr="003F18FA">
        <w:t>классификацию свай, работу свай в грунте;</w:t>
      </w:r>
    </w:p>
    <w:p w:rsidR="005C4F38" w:rsidRPr="003F18FA" w:rsidRDefault="005C4F38" w:rsidP="00CD05BC">
      <w:pPr>
        <w:numPr>
          <w:ilvl w:val="0"/>
          <w:numId w:val="1"/>
        </w:numPr>
        <w:autoSpaceDE w:val="0"/>
        <w:autoSpaceDN w:val="0"/>
        <w:adjustRightInd w:val="0"/>
      </w:pPr>
      <w:r w:rsidRPr="003F18FA">
        <w:t>правила конструирования строительных конструкций;</w:t>
      </w:r>
    </w:p>
    <w:p w:rsidR="005A03EC" w:rsidRPr="003F18FA" w:rsidRDefault="005A03EC" w:rsidP="005A03EC">
      <w:pPr>
        <w:numPr>
          <w:ilvl w:val="0"/>
          <w:numId w:val="1"/>
        </w:numPr>
        <w:autoSpaceDE w:val="0"/>
        <w:autoSpaceDN w:val="0"/>
        <w:adjustRightInd w:val="0"/>
      </w:pPr>
      <w:r w:rsidRPr="003F18FA">
        <w:t xml:space="preserve">моделирование и расчетный анализ для проектных целей и обоснования надежности и безопасности объектов градостроительной деятельности (из ТФ В/02.6)  </w:t>
      </w:r>
    </w:p>
    <w:p w:rsidR="005C4F38" w:rsidRPr="003F18FA" w:rsidRDefault="005C4F38" w:rsidP="00CD05BC">
      <w:pPr>
        <w:numPr>
          <w:ilvl w:val="0"/>
          <w:numId w:val="1"/>
        </w:numPr>
        <w:autoSpaceDE w:val="0"/>
        <w:autoSpaceDN w:val="0"/>
        <w:adjustRightInd w:val="0"/>
      </w:pPr>
      <w:r w:rsidRPr="003F18FA">
        <w:t>профессиональные системы автоматизированного проектирования работ для проект</w:t>
      </w:r>
      <w:r w:rsidRPr="003F18FA">
        <w:t>и</w:t>
      </w:r>
      <w:r w:rsidRPr="003F18FA">
        <w:t>рования строительных конструкций;</w:t>
      </w:r>
    </w:p>
    <w:p w:rsidR="005C4F38" w:rsidRPr="003F18FA" w:rsidRDefault="005C4F38" w:rsidP="00CD05BC">
      <w:pPr>
        <w:numPr>
          <w:ilvl w:val="0"/>
          <w:numId w:val="1"/>
        </w:numPr>
        <w:autoSpaceDE w:val="0"/>
        <w:autoSpaceDN w:val="0"/>
        <w:adjustRightInd w:val="0"/>
      </w:pPr>
      <w:r w:rsidRPr="003F18FA">
        <w:t>основные методы организации строительного производства (последовательный, п</w:t>
      </w:r>
      <w:r w:rsidRPr="003F18FA">
        <w:t>а</w:t>
      </w:r>
      <w:r w:rsidRPr="003F18FA">
        <w:t>раллельный, поточный);</w:t>
      </w:r>
    </w:p>
    <w:p w:rsidR="005C4F38" w:rsidRPr="003F18FA" w:rsidRDefault="005C4F38" w:rsidP="00CD05BC">
      <w:pPr>
        <w:numPr>
          <w:ilvl w:val="0"/>
          <w:numId w:val="1"/>
        </w:numPr>
        <w:autoSpaceDE w:val="0"/>
        <w:autoSpaceDN w:val="0"/>
        <w:adjustRightInd w:val="0"/>
      </w:pPr>
      <w:r w:rsidRPr="003F18FA">
        <w:t>основные технико-экономические характеристики строительных машин и механи</w:t>
      </w:r>
      <w:r w:rsidRPr="003F18FA">
        <w:t>з</w:t>
      </w:r>
      <w:r w:rsidRPr="003F18FA">
        <w:t>мов;</w:t>
      </w:r>
    </w:p>
    <w:p w:rsidR="005C4F38" w:rsidRPr="003F18FA" w:rsidRDefault="005C4F38" w:rsidP="00CD05BC">
      <w:pPr>
        <w:numPr>
          <w:ilvl w:val="0"/>
          <w:numId w:val="1"/>
        </w:numPr>
        <w:autoSpaceDE w:val="0"/>
        <w:autoSpaceDN w:val="0"/>
        <w:adjustRightInd w:val="0"/>
      </w:pPr>
      <w:r w:rsidRPr="003F18FA">
        <w:t>методику вариантного проектирования;</w:t>
      </w:r>
    </w:p>
    <w:p w:rsidR="005C4F38" w:rsidRPr="003F18FA" w:rsidRDefault="005C4F38" w:rsidP="00CD05BC">
      <w:pPr>
        <w:numPr>
          <w:ilvl w:val="0"/>
          <w:numId w:val="1"/>
        </w:numPr>
        <w:autoSpaceDE w:val="0"/>
        <w:autoSpaceDN w:val="0"/>
        <w:adjustRightInd w:val="0"/>
      </w:pPr>
      <w:r w:rsidRPr="003F18FA">
        <w:t>сетевое и календарное планирование;</w:t>
      </w:r>
    </w:p>
    <w:p w:rsidR="005C4F38" w:rsidRPr="003F18FA" w:rsidRDefault="005C4F38" w:rsidP="00CD05BC">
      <w:pPr>
        <w:numPr>
          <w:ilvl w:val="0"/>
          <w:numId w:val="1"/>
        </w:numPr>
        <w:autoSpaceDE w:val="0"/>
        <w:autoSpaceDN w:val="0"/>
        <w:adjustRightInd w:val="0"/>
      </w:pPr>
      <w:r w:rsidRPr="003F18FA">
        <w:t>основные понятия проекта организации строительства;</w:t>
      </w:r>
    </w:p>
    <w:p w:rsidR="005C4F38" w:rsidRPr="003F18FA" w:rsidRDefault="005C4F38" w:rsidP="00CD05BC">
      <w:pPr>
        <w:numPr>
          <w:ilvl w:val="0"/>
          <w:numId w:val="1"/>
        </w:numPr>
        <w:autoSpaceDE w:val="0"/>
        <w:autoSpaceDN w:val="0"/>
        <w:adjustRightInd w:val="0"/>
      </w:pPr>
      <w:r w:rsidRPr="003F18FA">
        <w:t>принципы и методику разработки проекта производства работ;</w:t>
      </w:r>
    </w:p>
    <w:p w:rsidR="005C4F38" w:rsidRPr="003F18FA" w:rsidRDefault="005C4F38" w:rsidP="00CD05BC">
      <w:pPr>
        <w:numPr>
          <w:ilvl w:val="0"/>
          <w:numId w:val="1"/>
        </w:numPr>
        <w:autoSpaceDE w:val="0"/>
        <w:autoSpaceDN w:val="0"/>
        <w:adjustRightInd w:val="0"/>
      </w:pPr>
      <w:r w:rsidRPr="003F18FA">
        <w:t>профессиональные информационные системы для выполнения проекта производства работ.</w:t>
      </w:r>
    </w:p>
    <w:p w:rsidR="00A65DF5" w:rsidRPr="003F18FA" w:rsidRDefault="00A65DF5" w:rsidP="00A65DF5">
      <w:pPr>
        <w:numPr>
          <w:ilvl w:val="0"/>
          <w:numId w:val="1"/>
        </w:numPr>
        <w:autoSpaceDE w:val="0"/>
        <w:autoSpaceDN w:val="0"/>
        <w:adjustRightInd w:val="0"/>
      </w:pPr>
      <w:r w:rsidRPr="003F18FA">
        <w:t>подготовку исходных данных для разработки проекта производства работ, линейных и сетевых графиков производства работ (из ТФ А/01.4);</w:t>
      </w:r>
    </w:p>
    <w:p w:rsidR="00A65DF5" w:rsidRPr="003F18FA" w:rsidRDefault="00A65DF5" w:rsidP="00A65DF5">
      <w:pPr>
        <w:numPr>
          <w:ilvl w:val="0"/>
          <w:numId w:val="1"/>
        </w:numPr>
        <w:autoSpaceDE w:val="0"/>
        <w:autoSpaceDN w:val="0"/>
        <w:adjustRightInd w:val="0"/>
      </w:pPr>
      <w:r w:rsidRPr="003F18FA">
        <w:t>разработку документации по подготовке строительной площадки к началу произво</w:t>
      </w:r>
      <w:r w:rsidRPr="003F18FA">
        <w:t>д</w:t>
      </w:r>
      <w:r w:rsidRPr="003F18FA">
        <w:t>ства работ (из ТФ В/01.5);</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bookmarkStart w:id="3" w:name="п_1_3_Кол_час_на_освоение_ПМ"/>
      <w:r w:rsidRPr="003F18FA">
        <w:rPr>
          <w:b/>
          <w:bCs/>
        </w:rPr>
        <w:t xml:space="preserve">1.3. </w:t>
      </w:r>
      <w:bookmarkEnd w:id="3"/>
      <w:r w:rsidR="006E795C" w:rsidRPr="003F18FA">
        <w:rPr>
          <w:b/>
          <w:bCs/>
        </w:rPr>
        <w:t>К</w:t>
      </w:r>
      <w:r w:rsidRPr="003F18FA">
        <w:rPr>
          <w:b/>
          <w:bCs/>
        </w:rPr>
        <w:t>оличество часов на освоение программы профессионального модуля:</w:t>
      </w:r>
    </w:p>
    <w:p w:rsidR="006E795C" w:rsidRPr="003F18FA" w:rsidRDefault="006E795C" w:rsidP="00306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5C4F38" w:rsidRPr="003F18FA" w:rsidRDefault="005C4F38" w:rsidP="00306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3F18FA">
        <w:rPr>
          <w:b/>
          <w:bCs/>
        </w:rPr>
        <w:t xml:space="preserve">Всего на освоение модуля: </w:t>
      </w:r>
      <w:r w:rsidR="00306E65" w:rsidRPr="003F18FA">
        <w:rPr>
          <w:b/>
          <w:bCs/>
        </w:rPr>
        <w:t>1</w:t>
      </w:r>
      <w:r w:rsidR="000118F1" w:rsidRPr="003F18FA">
        <w:rPr>
          <w:b/>
          <w:bCs/>
        </w:rPr>
        <w:t>121</w:t>
      </w:r>
      <w:r w:rsidRPr="003F18FA">
        <w:rPr>
          <w:b/>
          <w:bCs/>
        </w:rPr>
        <w:t xml:space="preserve"> час.</w:t>
      </w:r>
    </w:p>
    <w:p w:rsidR="005C4F38" w:rsidRPr="003F18FA" w:rsidRDefault="005C4F38" w:rsidP="00306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3F18FA">
        <w:t xml:space="preserve">максимальной учебной нагрузки </w:t>
      </w:r>
      <w:proofErr w:type="gramStart"/>
      <w:r w:rsidRPr="003F18FA">
        <w:t>обучающегося</w:t>
      </w:r>
      <w:proofErr w:type="gramEnd"/>
      <w:r w:rsidRPr="003F18FA">
        <w:t xml:space="preserve"> – </w:t>
      </w:r>
      <w:r w:rsidR="00D8334B" w:rsidRPr="003F18FA">
        <w:rPr>
          <w:b/>
          <w:bCs/>
        </w:rPr>
        <w:t>1</w:t>
      </w:r>
      <w:r w:rsidR="001357AF" w:rsidRPr="003F18FA">
        <w:rPr>
          <w:b/>
          <w:bCs/>
        </w:rPr>
        <w:t>121</w:t>
      </w:r>
      <w:r w:rsidR="00D8334B" w:rsidRPr="003F18FA">
        <w:rPr>
          <w:b/>
          <w:bCs/>
        </w:rPr>
        <w:t xml:space="preserve"> </w:t>
      </w:r>
      <w:r w:rsidRPr="003F18FA">
        <w:t>час, включая:</w:t>
      </w:r>
    </w:p>
    <w:p w:rsidR="005C4F38" w:rsidRPr="003F18FA" w:rsidRDefault="005C4F38" w:rsidP="00306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pPr>
      <w:r w:rsidRPr="003F18FA">
        <w:t xml:space="preserve">обязательной аудиторной учебной нагрузки </w:t>
      </w:r>
      <w:proofErr w:type="gramStart"/>
      <w:r w:rsidRPr="003F18FA">
        <w:t>обучающегося</w:t>
      </w:r>
      <w:proofErr w:type="gramEnd"/>
      <w:r w:rsidRPr="003F18FA">
        <w:t xml:space="preserve"> – </w:t>
      </w:r>
      <w:r w:rsidR="00010E9D" w:rsidRPr="003F18FA">
        <w:rPr>
          <w:b/>
          <w:bCs/>
        </w:rPr>
        <w:t>747</w:t>
      </w:r>
      <w:r w:rsidRPr="003F18FA">
        <w:t xml:space="preserve"> час</w:t>
      </w:r>
      <w:r w:rsidR="00010E9D" w:rsidRPr="003F18FA">
        <w:t>ов</w:t>
      </w:r>
      <w:r w:rsidRPr="003F18FA">
        <w:t>;</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3F18FA">
        <w:lastRenderedPageBreak/>
        <w:t xml:space="preserve">самостоятельной работы обучающегося – </w:t>
      </w:r>
      <w:r w:rsidR="00D8334B" w:rsidRPr="003F18FA">
        <w:rPr>
          <w:b/>
          <w:bCs/>
        </w:rPr>
        <w:t>3</w:t>
      </w:r>
      <w:r w:rsidR="00010E9D" w:rsidRPr="003F18FA">
        <w:rPr>
          <w:b/>
          <w:bCs/>
        </w:rPr>
        <w:t>74</w:t>
      </w:r>
      <w:r w:rsidR="00D8334B" w:rsidRPr="003F18FA">
        <w:rPr>
          <w:b/>
          <w:bCs/>
        </w:rPr>
        <w:t xml:space="preserve"> </w:t>
      </w:r>
      <w:r w:rsidRPr="003F18FA">
        <w:t>часа;</w:t>
      </w:r>
    </w:p>
    <w:p w:rsidR="005C4F38" w:rsidRPr="003F18FA" w:rsidRDefault="00D8334B"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3F18FA">
        <w:t>производственное обучение (в т. ч. учебная практика</w:t>
      </w:r>
      <w:r w:rsidR="00306E65" w:rsidRPr="003F18FA">
        <w:t>)</w:t>
      </w:r>
      <w:r w:rsidRPr="003F18FA">
        <w:t xml:space="preserve"> </w:t>
      </w:r>
      <w:r w:rsidR="005C4F38" w:rsidRPr="003F18FA">
        <w:t xml:space="preserve">– </w:t>
      </w:r>
      <w:r w:rsidR="00F70565" w:rsidRPr="003F18FA">
        <w:rPr>
          <w:b/>
          <w:bCs/>
        </w:rPr>
        <w:t>2</w:t>
      </w:r>
      <w:r w:rsidR="00010E9D" w:rsidRPr="003F18FA">
        <w:rPr>
          <w:b/>
          <w:bCs/>
        </w:rPr>
        <w:t>88</w:t>
      </w:r>
      <w:r w:rsidR="005C4F38" w:rsidRPr="003F18FA">
        <w:t xml:space="preserve"> час</w:t>
      </w:r>
      <w:r w:rsidR="00010E9D" w:rsidRPr="003F18FA">
        <w:t>ов</w:t>
      </w:r>
      <w:r w:rsidR="005C4F38" w:rsidRPr="003F18FA">
        <w:t>.</w:t>
      </w:r>
    </w:p>
    <w:p w:rsidR="005C4F38" w:rsidRPr="003F18FA" w:rsidRDefault="005C4F38"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4A791F" w:rsidRPr="003F18FA" w:rsidRDefault="004A45E5" w:rsidP="004A79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F18FA">
        <w:rPr>
          <w:b/>
        </w:rPr>
        <w:t>1.4 Требования</w:t>
      </w:r>
      <w:r w:rsidR="004A791F" w:rsidRPr="003F18FA">
        <w:rPr>
          <w:b/>
        </w:rPr>
        <w:t xml:space="preserve"> к организации образовательного процесса</w:t>
      </w:r>
      <w:r w:rsidR="004A791F" w:rsidRPr="003F18FA">
        <w:t xml:space="preserve"> </w:t>
      </w:r>
    </w:p>
    <w:p w:rsidR="00C0128C" w:rsidRPr="003F18FA" w:rsidRDefault="00C0128C" w:rsidP="004A791F">
      <w:pPr>
        <w:keepNext/>
        <w:keepLines/>
        <w:ind w:firstLine="709"/>
        <w:jc w:val="both"/>
      </w:pPr>
    </w:p>
    <w:p w:rsidR="00C0128C" w:rsidRPr="003F18FA" w:rsidRDefault="00C0128C" w:rsidP="00C0128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rPr>
      </w:pPr>
      <w:r w:rsidRPr="003F18FA">
        <w:t>Для изучения профессионального модуля необходимо наличие учебного класса, оборудованного мультимедийным комплексом с выходом в Интернет.</w:t>
      </w:r>
      <w:r w:rsidRPr="003F18FA">
        <w:rPr>
          <w:bCs/>
        </w:rPr>
        <w:t xml:space="preserve"> </w:t>
      </w:r>
    </w:p>
    <w:p w:rsidR="00C0128C" w:rsidRPr="003F18FA" w:rsidRDefault="00C0128C" w:rsidP="00C0128C">
      <w:pPr>
        <w:ind w:firstLine="720"/>
        <w:jc w:val="both"/>
      </w:pPr>
      <w:r w:rsidRPr="003F18FA">
        <w:t xml:space="preserve">При освоении основной профессиональной образовательной программы по </w:t>
      </w:r>
      <w:proofErr w:type="gramStart"/>
      <w:r w:rsidRPr="003F18FA">
        <w:t>специал</w:t>
      </w:r>
      <w:r w:rsidRPr="003F18FA">
        <w:t>ь</w:t>
      </w:r>
      <w:r w:rsidRPr="003F18FA">
        <w:t>ности</w:t>
      </w:r>
      <w:proofErr w:type="gramEnd"/>
      <w:r w:rsidRPr="003F18FA">
        <w:t xml:space="preserve"> </w:t>
      </w:r>
      <w:r w:rsidR="004A45E5" w:rsidRPr="003F18FA">
        <w:t>в том</w:t>
      </w:r>
      <w:r w:rsidRPr="003F18FA">
        <w:t xml:space="preserve"> числе и при изучении ПМ 01, колледжем реализуется модульно-</w:t>
      </w:r>
      <w:proofErr w:type="spellStart"/>
      <w:r w:rsidRPr="003F18FA">
        <w:t>компетентностный</w:t>
      </w:r>
      <w:proofErr w:type="spellEnd"/>
      <w:r w:rsidRPr="003F18FA">
        <w:t xml:space="preserve"> и </w:t>
      </w:r>
      <w:r w:rsidR="007B3B4C" w:rsidRPr="003F18FA">
        <w:t>системно-</w:t>
      </w:r>
      <w:proofErr w:type="spellStart"/>
      <w:r w:rsidR="007B3B4C" w:rsidRPr="003F18FA">
        <w:t>деятельностный</w:t>
      </w:r>
      <w:proofErr w:type="spellEnd"/>
      <w:r w:rsidR="007B3B4C" w:rsidRPr="003F18FA">
        <w:t xml:space="preserve"> подходы</w:t>
      </w:r>
      <w:r w:rsidRPr="003F18FA">
        <w:t>. Модульно-</w:t>
      </w:r>
      <w:proofErr w:type="spellStart"/>
      <w:r w:rsidRPr="003F18FA">
        <w:t>компетентностный</w:t>
      </w:r>
      <w:proofErr w:type="spellEnd"/>
      <w:r w:rsidRPr="003F18FA">
        <w:t xml:space="preserve"> по</w:t>
      </w:r>
      <w:r w:rsidRPr="003F18FA">
        <w:t>д</w:t>
      </w:r>
      <w:r w:rsidRPr="003F18FA">
        <w:t xml:space="preserve">ход предусматривает </w:t>
      </w:r>
      <w:r w:rsidR="004A45E5" w:rsidRPr="003F18FA">
        <w:t>широкое использование</w:t>
      </w:r>
      <w:r w:rsidRPr="003F18FA">
        <w:t xml:space="preserve"> в образовательном процессе активных и и</w:t>
      </w:r>
      <w:r w:rsidRPr="003F18FA">
        <w:t>н</w:t>
      </w:r>
      <w:r w:rsidRPr="003F18FA">
        <w:t>терактивных форм проведения занятий (деловых и ролевых игр, разбора конкретных ситу</w:t>
      </w:r>
      <w:r w:rsidRPr="003F18FA">
        <w:t>а</w:t>
      </w:r>
      <w:r w:rsidRPr="003F18FA">
        <w:t>ций, психологических и иных тренингов, групповых дискуссий) в сочетании с внеаудито</w:t>
      </w:r>
      <w:r w:rsidRPr="003F18FA">
        <w:t>р</w:t>
      </w:r>
      <w:r w:rsidRPr="003F18FA">
        <w:t>ной работой для формирования и развития общих и профессиональных компетенций обуч</w:t>
      </w:r>
      <w:r w:rsidRPr="003F18FA">
        <w:t>а</w:t>
      </w:r>
      <w:r w:rsidRPr="003F18FA">
        <w:t xml:space="preserve">ющихся. </w:t>
      </w:r>
    </w:p>
    <w:p w:rsidR="00C0128C" w:rsidRPr="003F18FA" w:rsidRDefault="00C0128C" w:rsidP="00C0128C">
      <w:pPr>
        <w:autoSpaceDE w:val="0"/>
        <w:autoSpaceDN w:val="0"/>
        <w:adjustRightInd w:val="0"/>
        <w:ind w:firstLine="708"/>
        <w:jc w:val="both"/>
      </w:pPr>
      <w:r w:rsidRPr="003F18FA">
        <w:t>Системно-</w:t>
      </w:r>
      <w:proofErr w:type="spellStart"/>
      <w:r w:rsidRPr="003F18FA">
        <w:t>деятельностный</w:t>
      </w:r>
      <w:proofErr w:type="spellEnd"/>
      <w:r w:rsidRPr="003F18FA">
        <w:t xml:space="preserve"> подход обеспечивает: формирование готовности обуча</w:t>
      </w:r>
      <w:r w:rsidRPr="003F18FA">
        <w:t>ю</w:t>
      </w:r>
      <w:r w:rsidRPr="003F18FA">
        <w:t>щихся к саморазвитию и непрерывному образованию; проектирование и конструирование развивающей образовательной среды образовательного учреждения; активную учебно-познавательную деятельность обучающихся; построение образовательного процесса с уч</w:t>
      </w:r>
      <w:r w:rsidRPr="003F18FA">
        <w:t>ё</w:t>
      </w:r>
      <w:r w:rsidRPr="003F18FA">
        <w:t>том индивидуальных, возрастных, психологических, физиологических особенностей и зд</w:t>
      </w:r>
      <w:r w:rsidRPr="003F18FA">
        <w:t>о</w:t>
      </w:r>
      <w:r w:rsidRPr="003F18FA">
        <w:t>ровья обучающихся.</w:t>
      </w:r>
    </w:p>
    <w:p w:rsidR="00C0128C" w:rsidRPr="003F18FA" w:rsidRDefault="00C0128C" w:rsidP="00C0128C">
      <w:pPr>
        <w:keepNext/>
        <w:keepLines/>
        <w:ind w:firstLine="709"/>
        <w:jc w:val="both"/>
      </w:pPr>
      <w:r w:rsidRPr="003F18FA">
        <w:t>Среди разнообразных направлений новых педагогических технологий наиболее аде</w:t>
      </w:r>
      <w:r w:rsidRPr="003F18FA">
        <w:t>к</w:t>
      </w:r>
      <w:r w:rsidRPr="003F18FA">
        <w:t>ватными поставленным целям при обучении профессиональному модулю, с нашей точки зрения являются:</w:t>
      </w:r>
    </w:p>
    <w:p w:rsidR="00C0128C" w:rsidRPr="003F18FA" w:rsidRDefault="00C0128C" w:rsidP="00C0128C">
      <w:pPr>
        <w:tabs>
          <w:tab w:val="right" w:pos="9355"/>
        </w:tabs>
        <w:ind w:left="360"/>
      </w:pPr>
      <w:r w:rsidRPr="003F18FA">
        <w:t xml:space="preserve">- метод проектов; </w:t>
      </w:r>
      <w:r w:rsidRPr="003F18FA">
        <w:tab/>
      </w:r>
    </w:p>
    <w:p w:rsidR="00C0128C" w:rsidRPr="003F18FA" w:rsidRDefault="00C0128C" w:rsidP="00C0128C">
      <w:pPr>
        <w:ind w:left="360"/>
      </w:pPr>
      <w:r w:rsidRPr="003F18FA">
        <w:t xml:space="preserve">- индивидуальный и дифференцированный подход к обучению; </w:t>
      </w:r>
    </w:p>
    <w:p w:rsidR="00C0128C" w:rsidRPr="003F18FA" w:rsidRDefault="00C0128C" w:rsidP="00C0128C">
      <w:pPr>
        <w:keepNext/>
        <w:keepLines/>
        <w:ind w:left="360"/>
        <w:jc w:val="both"/>
      </w:pPr>
      <w:r w:rsidRPr="003F18FA">
        <w:t xml:space="preserve">- метод практических ситуаций; </w:t>
      </w:r>
    </w:p>
    <w:p w:rsidR="00C0128C" w:rsidRPr="003F18FA" w:rsidRDefault="00C0128C" w:rsidP="00C0128C">
      <w:pPr>
        <w:keepNext/>
        <w:keepLines/>
        <w:ind w:left="360"/>
        <w:jc w:val="both"/>
      </w:pPr>
      <w:r w:rsidRPr="003F18FA">
        <w:t>-  контекстного обучения.</w:t>
      </w:r>
    </w:p>
    <w:p w:rsidR="00C0128C" w:rsidRPr="003F18FA" w:rsidRDefault="00C0128C" w:rsidP="00C0128C">
      <w:pPr>
        <w:keepNext/>
        <w:keepLines/>
        <w:ind w:firstLine="709"/>
        <w:jc w:val="both"/>
      </w:pPr>
      <w:r w:rsidRPr="003F18FA">
        <w:t xml:space="preserve">Предлагаемые педагогические технологии позволяют сформировать компетенции: ПК 1.1, ПК 1.2, ПК1.3, ПК 1.4, </w:t>
      </w:r>
      <w:proofErr w:type="gramStart"/>
      <w:r w:rsidRPr="003F18FA">
        <w:t>ОК</w:t>
      </w:r>
      <w:proofErr w:type="gramEnd"/>
      <w:r w:rsidRPr="003F18FA">
        <w:rPr>
          <w:lang w:val="en-US"/>
        </w:rPr>
        <w:t> </w:t>
      </w:r>
      <w:r w:rsidRPr="003F18FA">
        <w:t>1, ОК</w:t>
      </w:r>
      <w:r w:rsidRPr="003F18FA">
        <w:rPr>
          <w:lang w:val="en-US"/>
        </w:rPr>
        <w:t> </w:t>
      </w:r>
      <w:r w:rsidRPr="003F18FA">
        <w:t>2, ОК</w:t>
      </w:r>
      <w:r w:rsidRPr="003F18FA">
        <w:rPr>
          <w:lang w:val="en-US"/>
        </w:rPr>
        <w:t> </w:t>
      </w:r>
      <w:r w:rsidRPr="003F18FA">
        <w:t>3, ОК</w:t>
      </w:r>
      <w:r w:rsidRPr="003F18FA">
        <w:rPr>
          <w:lang w:val="en-US"/>
        </w:rPr>
        <w:t> </w:t>
      </w:r>
      <w:r w:rsidRPr="003F18FA">
        <w:t>4, ОК</w:t>
      </w:r>
      <w:r w:rsidRPr="003F18FA">
        <w:rPr>
          <w:lang w:val="en-US"/>
        </w:rPr>
        <w:t> </w:t>
      </w:r>
      <w:r w:rsidRPr="003F18FA">
        <w:t>5, ОК</w:t>
      </w:r>
      <w:r w:rsidRPr="003F18FA">
        <w:rPr>
          <w:lang w:val="en-US"/>
        </w:rPr>
        <w:t> </w:t>
      </w:r>
      <w:r w:rsidRPr="003F18FA">
        <w:t>6, ОК</w:t>
      </w:r>
      <w:r w:rsidRPr="003F18FA">
        <w:rPr>
          <w:lang w:val="en-US"/>
        </w:rPr>
        <w:t> </w:t>
      </w:r>
      <w:r w:rsidRPr="003F18FA">
        <w:t>7, ОК</w:t>
      </w:r>
      <w:r w:rsidRPr="003F18FA">
        <w:rPr>
          <w:lang w:val="en-US"/>
        </w:rPr>
        <w:t> </w:t>
      </w:r>
      <w:r w:rsidRPr="003F18FA">
        <w:t>8, ОК</w:t>
      </w:r>
      <w:r w:rsidRPr="003F18FA">
        <w:rPr>
          <w:lang w:val="en-US"/>
        </w:rPr>
        <w:t> </w:t>
      </w:r>
      <w:r w:rsidRPr="003F18FA">
        <w:t>9.</w:t>
      </w:r>
    </w:p>
    <w:p w:rsidR="004A791F" w:rsidRPr="003F18FA" w:rsidRDefault="004A791F" w:rsidP="004A791F">
      <w:pPr>
        <w:keepNext/>
        <w:keepLines/>
        <w:ind w:firstLine="709"/>
        <w:jc w:val="both"/>
      </w:pPr>
      <w:r w:rsidRPr="003F18FA">
        <w:t>Учебно-методический комплекс профессионального модуля</w:t>
      </w:r>
      <w:r w:rsidRPr="003F18FA">
        <w:rPr>
          <w:b/>
          <w:u w:val="single"/>
        </w:rPr>
        <w:t xml:space="preserve"> </w:t>
      </w:r>
      <w:r w:rsidRPr="003F18FA">
        <w:t xml:space="preserve">включает в себя: </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492"/>
        <w:gridCol w:w="1459"/>
        <w:gridCol w:w="2964"/>
      </w:tblGrid>
      <w:tr w:rsidR="003F18FA" w:rsidRPr="003F18FA" w:rsidTr="001B79C3">
        <w:trPr>
          <w:tblHeader/>
        </w:trPr>
        <w:tc>
          <w:tcPr>
            <w:tcW w:w="379" w:type="pct"/>
          </w:tcPr>
          <w:p w:rsidR="004A791F" w:rsidRPr="003F18FA" w:rsidRDefault="004A791F" w:rsidP="004A791F">
            <w:pPr>
              <w:keepLines/>
              <w:widowControl w:val="0"/>
              <w:tabs>
                <w:tab w:val="num" w:pos="0"/>
              </w:tabs>
              <w:suppressAutoHyphens/>
              <w:jc w:val="center"/>
              <w:outlineLvl w:val="0"/>
              <w:rPr>
                <w:bCs/>
                <w:kern w:val="36"/>
              </w:rPr>
            </w:pPr>
            <w:r w:rsidRPr="003F18FA">
              <w:rPr>
                <w:bCs/>
                <w:kern w:val="36"/>
              </w:rPr>
              <w:t>№</w:t>
            </w:r>
          </w:p>
        </w:tc>
        <w:tc>
          <w:tcPr>
            <w:tcW w:w="2328" w:type="pct"/>
          </w:tcPr>
          <w:p w:rsidR="004A791F" w:rsidRPr="003F18FA" w:rsidRDefault="004A791F" w:rsidP="004A791F">
            <w:pPr>
              <w:keepLines/>
              <w:widowControl w:val="0"/>
              <w:tabs>
                <w:tab w:val="num" w:pos="0"/>
              </w:tabs>
              <w:suppressAutoHyphens/>
              <w:jc w:val="center"/>
              <w:outlineLvl w:val="0"/>
              <w:rPr>
                <w:bCs/>
                <w:kern w:val="36"/>
              </w:rPr>
            </w:pPr>
            <w:r w:rsidRPr="003F18FA">
              <w:rPr>
                <w:bCs/>
                <w:kern w:val="36"/>
              </w:rPr>
              <w:t>Наименование</w:t>
            </w:r>
          </w:p>
        </w:tc>
        <w:tc>
          <w:tcPr>
            <w:tcW w:w="756" w:type="pct"/>
          </w:tcPr>
          <w:p w:rsidR="004A791F" w:rsidRPr="003F18FA" w:rsidRDefault="004A791F" w:rsidP="004A791F">
            <w:pPr>
              <w:keepLines/>
              <w:widowControl w:val="0"/>
              <w:tabs>
                <w:tab w:val="num" w:pos="0"/>
              </w:tabs>
              <w:suppressAutoHyphens/>
              <w:jc w:val="center"/>
              <w:outlineLvl w:val="0"/>
              <w:rPr>
                <w:bCs/>
                <w:kern w:val="36"/>
              </w:rPr>
            </w:pPr>
            <w:r w:rsidRPr="003F18FA">
              <w:rPr>
                <w:bCs/>
                <w:kern w:val="36"/>
              </w:rPr>
              <w:t>Количество</w:t>
            </w:r>
          </w:p>
        </w:tc>
        <w:tc>
          <w:tcPr>
            <w:tcW w:w="1536" w:type="pct"/>
          </w:tcPr>
          <w:p w:rsidR="004A791F" w:rsidRPr="003F18FA" w:rsidRDefault="004A791F" w:rsidP="004A791F">
            <w:pPr>
              <w:keepLines/>
              <w:widowControl w:val="0"/>
              <w:tabs>
                <w:tab w:val="num" w:pos="0"/>
              </w:tabs>
              <w:suppressAutoHyphens/>
              <w:jc w:val="center"/>
              <w:outlineLvl w:val="0"/>
              <w:rPr>
                <w:bCs/>
                <w:kern w:val="36"/>
              </w:rPr>
            </w:pPr>
            <w:r w:rsidRPr="003F18FA">
              <w:rPr>
                <w:bCs/>
                <w:kern w:val="36"/>
              </w:rPr>
              <w:t>Вид носителя</w:t>
            </w:r>
          </w:p>
        </w:tc>
      </w:tr>
      <w:tr w:rsidR="003F18FA" w:rsidRPr="003F18FA" w:rsidTr="001B79C3">
        <w:tc>
          <w:tcPr>
            <w:tcW w:w="379" w:type="pct"/>
          </w:tcPr>
          <w:p w:rsidR="004A791F" w:rsidRPr="003F18FA" w:rsidRDefault="004A791F" w:rsidP="004A791F">
            <w:pPr>
              <w:keepLines/>
              <w:widowControl w:val="0"/>
              <w:tabs>
                <w:tab w:val="num" w:pos="0"/>
              </w:tabs>
              <w:suppressAutoHyphens/>
              <w:jc w:val="both"/>
              <w:outlineLvl w:val="0"/>
              <w:rPr>
                <w:bCs/>
                <w:kern w:val="36"/>
              </w:rPr>
            </w:pPr>
            <w:r w:rsidRPr="003F18FA">
              <w:rPr>
                <w:bCs/>
                <w:kern w:val="36"/>
              </w:rPr>
              <w:t>1</w:t>
            </w:r>
          </w:p>
        </w:tc>
        <w:tc>
          <w:tcPr>
            <w:tcW w:w="2328" w:type="pct"/>
          </w:tcPr>
          <w:p w:rsidR="004A791F" w:rsidRPr="003F18FA" w:rsidRDefault="004A791F" w:rsidP="00C0128C">
            <w:pPr>
              <w:keepLines/>
              <w:widowControl w:val="0"/>
              <w:tabs>
                <w:tab w:val="num" w:pos="0"/>
              </w:tabs>
              <w:suppressAutoHyphens/>
              <w:jc w:val="both"/>
              <w:outlineLvl w:val="0"/>
              <w:rPr>
                <w:bCs/>
                <w:kern w:val="36"/>
              </w:rPr>
            </w:pPr>
            <w:r w:rsidRPr="003F18FA">
              <w:rPr>
                <w:bCs/>
                <w:kern w:val="36"/>
              </w:rPr>
              <w:t xml:space="preserve">ФГОС утверждённым приказом </w:t>
            </w:r>
            <w:proofErr w:type="spellStart"/>
            <w:r w:rsidRPr="003F18FA">
              <w:rPr>
                <w:bCs/>
                <w:kern w:val="36"/>
              </w:rPr>
              <w:t>Минобрнауки</w:t>
            </w:r>
            <w:proofErr w:type="spellEnd"/>
            <w:r w:rsidRPr="003F18FA">
              <w:rPr>
                <w:bCs/>
                <w:kern w:val="36"/>
              </w:rPr>
              <w:t xml:space="preserve"> России №</w:t>
            </w:r>
            <w:r w:rsidR="00C0128C" w:rsidRPr="003F18FA">
              <w:rPr>
                <w:bCs/>
                <w:kern w:val="36"/>
              </w:rPr>
              <w:t>965</w:t>
            </w:r>
            <w:r w:rsidRPr="003F18FA">
              <w:rPr>
                <w:bCs/>
                <w:kern w:val="36"/>
              </w:rPr>
              <w:t xml:space="preserve"> от 1</w:t>
            </w:r>
            <w:r w:rsidR="00C0128C" w:rsidRPr="003F18FA">
              <w:rPr>
                <w:bCs/>
                <w:kern w:val="36"/>
              </w:rPr>
              <w:t xml:space="preserve">1.08.2014 </w:t>
            </w:r>
            <w:proofErr w:type="gramStart"/>
            <w:r w:rsidR="00C0128C" w:rsidRPr="003F18FA">
              <w:rPr>
                <w:rFonts w:cs="Arial"/>
                <w:bCs/>
                <w:kern w:val="36"/>
              </w:rPr>
              <w:t>зарегистрирован</w:t>
            </w:r>
            <w:proofErr w:type="gramEnd"/>
            <w:r w:rsidR="00C0128C" w:rsidRPr="003F18FA">
              <w:rPr>
                <w:rFonts w:cs="Arial"/>
                <w:bCs/>
                <w:kern w:val="36"/>
              </w:rPr>
              <w:t xml:space="preserve"> Министерством юстиции (рег. № 33818 от 25.08.2014) </w:t>
            </w:r>
            <w:r w:rsidR="00C0128C" w:rsidRPr="003F18FA">
              <w:rPr>
                <w:bCs/>
                <w:kern w:val="36"/>
              </w:rPr>
              <w:t xml:space="preserve">по специальности СПО </w:t>
            </w:r>
            <w:r w:rsidRPr="003F18FA">
              <w:rPr>
                <w:bCs/>
                <w:kern w:val="36"/>
              </w:rPr>
              <w:t>08</w:t>
            </w:r>
            <w:r w:rsidR="00C0128C" w:rsidRPr="003F18FA">
              <w:rPr>
                <w:bCs/>
                <w:kern w:val="36"/>
              </w:rPr>
              <w:t>.</w:t>
            </w:r>
            <w:r w:rsidRPr="003F18FA">
              <w:rPr>
                <w:bCs/>
                <w:kern w:val="36"/>
              </w:rPr>
              <w:t>02</w:t>
            </w:r>
            <w:r w:rsidR="00C0128C" w:rsidRPr="003F18FA">
              <w:rPr>
                <w:bCs/>
                <w:kern w:val="36"/>
              </w:rPr>
              <w:t>.01</w:t>
            </w:r>
            <w:r w:rsidRPr="003F18FA">
              <w:rPr>
                <w:bCs/>
                <w:kern w:val="36"/>
              </w:rPr>
              <w:t xml:space="preserve"> Строительство и эксплуатация зданий и сооружений</w:t>
            </w:r>
          </w:p>
        </w:tc>
        <w:tc>
          <w:tcPr>
            <w:tcW w:w="756" w:type="pct"/>
          </w:tcPr>
          <w:p w:rsidR="004A791F" w:rsidRPr="003F18FA" w:rsidRDefault="004A791F" w:rsidP="004A791F">
            <w:pPr>
              <w:keepLines/>
              <w:widowControl w:val="0"/>
              <w:tabs>
                <w:tab w:val="num" w:pos="0"/>
              </w:tabs>
              <w:suppressAutoHyphens/>
              <w:jc w:val="both"/>
              <w:outlineLvl w:val="0"/>
              <w:rPr>
                <w:bCs/>
                <w:kern w:val="36"/>
              </w:rPr>
            </w:pPr>
            <w:r w:rsidRPr="003F18FA">
              <w:rPr>
                <w:bCs/>
                <w:kern w:val="36"/>
              </w:rPr>
              <w:t>1</w:t>
            </w:r>
          </w:p>
        </w:tc>
        <w:tc>
          <w:tcPr>
            <w:tcW w:w="1536" w:type="pct"/>
          </w:tcPr>
          <w:p w:rsidR="004A791F" w:rsidRPr="003F18FA" w:rsidRDefault="004A791F" w:rsidP="004A791F">
            <w:pPr>
              <w:keepLines/>
              <w:widowControl w:val="0"/>
              <w:tabs>
                <w:tab w:val="num" w:pos="0"/>
              </w:tabs>
              <w:suppressAutoHyphens/>
              <w:jc w:val="both"/>
              <w:outlineLvl w:val="0"/>
              <w:rPr>
                <w:bCs/>
                <w:kern w:val="36"/>
              </w:rPr>
            </w:pPr>
            <w:r w:rsidRPr="003F18FA">
              <w:rPr>
                <w:bCs/>
                <w:kern w:val="36"/>
              </w:rPr>
              <w:t>электронный</w:t>
            </w:r>
          </w:p>
        </w:tc>
      </w:tr>
      <w:tr w:rsidR="003F18FA" w:rsidRPr="003F18FA" w:rsidTr="001B79C3">
        <w:tc>
          <w:tcPr>
            <w:tcW w:w="379"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2</w:t>
            </w:r>
          </w:p>
        </w:tc>
        <w:tc>
          <w:tcPr>
            <w:tcW w:w="2328" w:type="pct"/>
          </w:tcPr>
          <w:p w:rsidR="00055092" w:rsidRPr="003F18FA" w:rsidRDefault="00703F94" w:rsidP="00055092">
            <w:pPr>
              <w:keepLines/>
              <w:widowControl w:val="0"/>
              <w:tabs>
                <w:tab w:val="num" w:pos="0"/>
              </w:tabs>
              <w:suppressAutoHyphens/>
              <w:jc w:val="both"/>
              <w:outlineLvl w:val="0"/>
              <w:rPr>
                <w:bCs/>
                <w:kern w:val="36"/>
              </w:rPr>
            </w:pPr>
            <w:r w:rsidRPr="003F18FA">
              <w:rPr>
                <w:bCs/>
                <w:kern w:val="36"/>
              </w:rPr>
              <w:t>ПРОФСТАНДАРТ</w:t>
            </w:r>
          </w:p>
        </w:tc>
        <w:tc>
          <w:tcPr>
            <w:tcW w:w="756" w:type="pct"/>
          </w:tcPr>
          <w:p w:rsidR="00055092" w:rsidRPr="003F18FA" w:rsidRDefault="00055092" w:rsidP="00055092">
            <w:pPr>
              <w:keepLines/>
              <w:widowControl w:val="0"/>
              <w:tabs>
                <w:tab w:val="num" w:pos="0"/>
              </w:tabs>
              <w:suppressAutoHyphens/>
              <w:jc w:val="both"/>
              <w:outlineLvl w:val="0"/>
              <w:rPr>
                <w:bCs/>
                <w:kern w:val="36"/>
              </w:rPr>
            </w:pPr>
          </w:p>
        </w:tc>
        <w:tc>
          <w:tcPr>
            <w:tcW w:w="1536" w:type="pct"/>
          </w:tcPr>
          <w:p w:rsidR="00055092" w:rsidRPr="003F18FA" w:rsidRDefault="00055092" w:rsidP="00055092">
            <w:pPr>
              <w:keepLines/>
              <w:widowControl w:val="0"/>
              <w:tabs>
                <w:tab w:val="num" w:pos="0"/>
              </w:tabs>
              <w:suppressAutoHyphens/>
              <w:jc w:val="both"/>
              <w:outlineLvl w:val="0"/>
              <w:rPr>
                <w:bCs/>
                <w:kern w:val="36"/>
              </w:rPr>
            </w:pPr>
          </w:p>
        </w:tc>
      </w:tr>
      <w:tr w:rsidR="003F18FA" w:rsidRPr="003F18FA" w:rsidTr="001B79C3">
        <w:tc>
          <w:tcPr>
            <w:tcW w:w="379"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3</w:t>
            </w:r>
          </w:p>
        </w:tc>
        <w:tc>
          <w:tcPr>
            <w:tcW w:w="2328"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Примерная программа профессионального модуля</w:t>
            </w:r>
          </w:p>
        </w:tc>
        <w:tc>
          <w:tcPr>
            <w:tcW w:w="756"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1</w:t>
            </w:r>
          </w:p>
        </w:tc>
        <w:tc>
          <w:tcPr>
            <w:tcW w:w="1536"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электронный</w:t>
            </w:r>
          </w:p>
        </w:tc>
      </w:tr>
      <w:tr w:rsidR="003F18FA" w:rsidRPr="003F18FA" w:rsidTr="001B79C3">
        <w:tc>
          <w:tcPr>
            <w:tcW w:w="379"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4</w:t>
            </w:r>
          </w:p>
        </w:tc>
        <w:tc>
          <w:tcPr>
            <w:tcW w:w="2328"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Рабочая программа профессионального модуля</w:t>
            </w:r>
          </w:p>
        </w:tc>
        <w:tc>
          <w:tcPr>
            <w:tcW w:w="756"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1</w:t>
            </w:r>
          </w:p>
        </w:tc>
        <w:tc>
          <w:tcPr>
            <w:tcW w:w="1536"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бумажный, электронный</w:t>
            </w:r>
          </w:p>
        </w:tc>
      </w:tr>
      <w:tr w:rsidR="003F18FA" w:rsidRPr="003F18FA" w:rsidTr="001B79C3">
        <w:tc>
          <w:tcPr>
            <w:tcW w:w="379"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5</w:t>
            </w:r>
          </w:p>
        </w:tc>
        <w:tc>
          <w:tcPr>
            <w:tcW w:w="2328"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Календарно тематическое планирование</w:t>
            </w:r>
          </w:p>
        </w:tc>
        <w:tc>
          <w:tcPr>
            <w:tcW w:w="756"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1</w:t>
            </w:r>
          </w:p>
        </w:tc>
        <w:tc>
          <w:tcPr>
            <w:tcW w:w="1536"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бумажный, электронный</w:t>
            </w:r>
          </w:p>
        </w:tc>
      </w:tr>
      <w:tr w:rsidR="003F18FA" w:rsidRPr="003F18FA" w:rsidTr="001B79C3">
        <w:tc>
          <w:tcPr>
            <w:tcW w:w="379" w:type="pct"/>
          </w:tcPr>
          <w:p w:rsidR="00055092" w:rsidRPr="003F18FA" w:rsidRDefault="00055092" w:rsidP="00055092">
            <w:pPr>
              <w:keepLines/>
              <w:widowControl w:val="0"/>
              <w:tabs>
                <w:tab w:val="num" w:pos="0"/>
              </w:tabs>
              <w:suppressAutoHyphens/>
              <w:jc w:val="both"/>
              <w:outlineLvl w:val="0"/>
              <w:rPr>
                <w:bCs/>
                <w:kern w:val="36"/>
              </w:rPr>
            </w:pPr>
            <w:r w:rsidRPr="003F18FA">
              <w:rPr>
                <w:bCs/>
                <w:kern w:val="36"/>
              </w:rPr>
              <w:t>6</w:t>
            </w:r>
          </w:p>
        </w:tc>
        <w:tc>
          <w:tcPr>
            <w:tcW w:w="2328" w:type="pct"/>
          </w:tcPr>
          <w:p w:rsidR="00055092" w:rsidRPr="003F18FA" w:rsidRDefault="00055092" w:rsidP="00055092">
            <w:pPr>
              <w:keepLines/>
              <w:widowControl w:val="0"/>
              <w:tabs>
                <w:tab w:val="num" w:pos="0"/>
              </w:tabs>
              <w:suppressAutoHyphens/>
              <w:spacing w:before="30" w:after="30"/>
              <w:jc w:val="both"/>
              <w:outlineLvl w:val="0"/>
              <w:rPr>
                <w:rFonts w:cs="Arial"/>
                <w:bCs/>
                <w:kern w:val="36"/>
              </w:rPr>
            </w:pPr>
            <w:r w:rsidRPr="003F18FA">
              <w:rPr>
                <w:rFonts w:cs="Arial"/>
                <w:bCs/>
                <w:kern w:val="36"/>
              </w:rPr>
              <w:t>Комплект контрольн</w:t>
            </w:r>
            <w:proofErr w:type="gramStart"/>
            <w:r w:rsidRPr="003F18FA">
              <w:rPr>
                <w:rFonts w:cs="Arial"/>
                <w:bCs/>
                <w:kern w:val="36"/>
              </w:rPr>
              <w:t>о-</w:t>
            </w:r>
            <w:proofErr w:type="gramEnd"/>
            <w:r w:rsidRPr="003F18FA">
              <w:rPr>
                <w:rFonts w:cs="Arial"/>
                <w:bCs/>
                <w:kern w:val="36"/>
              </w:rPr>
              <w:t xml:space="preserve"> оценочных средств для контроля и оценки освоения основных видов профессиональной деятельности, профессиональных и общих компетенций по модулю</w:t>
            </w:r>
          </w:p>
        </w:tc>
        <w:tc>
          <w:tcPr>
            <w:tcW w:w="756" w:type="pct"/>
          </w:tcPr>
          <w:p w:rsidR="00055092" w:rsidRPr="003F18FA" w:rsidRDefault="00055092" w:rsidP="00055092">
            <w:pPr>
              <w:keepLines/>
              <w:widowControl w:val="0"/>
              <w:tabs>
                <w:tab w:val="num" w:pos="0"/>
              </w:tabs>
              <w:suppressAutoHyphens/>
              <w:spacing w:before="30" w:after="30"/>
              <w:jc w:val="both"/>
              <w:outlineLvl w:val="0"/>
              <w:rPr>
                <w:rFonts w:cs="Arial"/>
                <w:bCs/>
                <w:kern w:val="36"/>
              </w:rPr>
            </w:pPr>
            <w:r w:rsidRPr="003F18FA">
              <w:rPr>
                <w:rFonts w:cs="Arial"/>
                <w:bCs/>
                <w:kern w:val="36"/>
              </w:rPr>
              <w:t>1</w:t>
            </w:r>
          </w:p>
        </w:tc>
        <w:tc>
          <w:tcPr>
            <w:tcW w:w="1536" w:type="pct"/>
          </w:tcPr>
          <w:p w:rsidR="00055092" w:rsidRPr="003F18FA" w:rsidRDefault="00055092" w:rsidP="00055092">
            <w:pPr>
              <w:keepLines/>
              <w:widowControl w:val="0"/>
              <w:tabs>
                <w:tab w:val="num" w:pos="0"/>
              </w:tabs>
              <w:suppressAutoHyphens/>
              <w:spacing w:before="30" w:after="30"/>
              <w:jc w:val="both"/>
              <w:outlineLvl w:val="0"/>
              <w:rPr>
                <w:rFonts w:cs="Arial"/>
                <w:bCs/>
                <w:kern w:val="36"/>
              </w:rPr>
            </w:pPr>
            <w:r w:rsidRPr="003F18FA">
              <w:rPr>
                <w:rFonts w:cs="Arial"/>
                <w:bCs/>
                <w:kern w:val="36"/>
              </w:rPr>
              <w:t>электронный</w:t>
            </w:r>
          </w:p>
        </w:tc>
      </w:tr>
      <w:tr w:rsidR="003F18FA" w:rsidRPr="003F18FA" w:rsidTr="001B79C3">
        <w:tc>
          <w:tcPr>
            <w:tcW w:w="379" w:type="pct"/>
          </w:tcPr>
          <w:p w:rsidR="00055092" w:rsidRPr="003F18FA" w:rsidRDefault="00703F94" w:rsidP="00055092">
            <w:pPr>
              <w:keepLines/>
              <w:widowControl w:val="0"/>
              <w:tabs>
                <w:tab w:val="num" w:pos="0"/>
              </w:tabs>
              <w:suppressAutoHyphens/>
              <w:jc w:val="both"/>
              <w:outlineLvl w:val="0"/>
              <w:rPr>
                <w:bCs/>
                <w:kern w:val="36"/>
              </w:rPr>
            </w:pPr>
            <w:r w:rsidRPr="003F18FA">
              <w:rPr>
                <w:bCs/>
                <w:kern w:val="36"/>
              </w:rPr>
              <w:t>7</w:t>
            </w:r>
          </w:p>
        </w:tc>
        <w:tc>
          <w:tcPr>
            <w:tcW w:w="2328" w:type="pct"/>
          </w:tcPr>
          <w:p w:rsidR="0019586F" w:rsidRPr="003F18FA" w:rsidRDefault="0019586F" w:rsidP="0019586F">
            <w:pPr>
              <w:keepLines/>
              <w:widowControl w:val="0"/>
              <w:tabs>
                <w:tab w:val="num" w:pos="0"/>
              </w:tabs>
              <w:suppressAutoHyphens/>
              <w:spacing w:before="30" w:after="30"/>
              <w:outlineLvl w:val="0"/>
              <w:rPr>
                <w:rFonts w:cs="Arial"/>
                <w:bCs/>
                <w:kern w:val="36"/>
              </w:rPr>
            </w:pPr>
            <w:r w:rsidRPr="003F18FA">
              <w:rPr>
                <w:rFonts w:cs="Arial"/>
                <w:bCs/>
                <w:kern w:val="36"/>
              </w:rPr>
              <w:t>Методические указания к самостоятельной работе</w:t>
            </w:r>
          </w:p>
          <w:p w:rsidR="00055092" w:rsidRPr="003F18FA" w:rsidRDefault="0019586F" w:rsidP="0019586F">
            <w:pPr>
              <w:keepLines/>
              <w:widowControl w:val="0"/>
              <w:tabs>
                <w:tab w:val="num" w:pos="0"/>
              </w:tabs>
              <w:suppressAutoHyphens/>
              <w:spacing w:before="30" w:after="30"/>
              <w:outlineLvl w:val="0"/>
              <w:rPr>
                <w:rFonts w:cs="Arial"/>
                <w:bCs/>
                <w:kern w:val="36"/>
              </w:rPr>
            </w:pPr>
            <w:r w:rsidRPr="003F18FA">
              <w:rPr>
                <w:rFonts w:cs="Arial"/>
                <w:bCs/>
                <w:kern w:val="36"/>
              </w:rPr>
              <w:t>студентов по ПМ 01.</w:t>
            </w:r>
            <w:r w:rsidRPr="003F18FA">
              <w:t xml:space="preserve"> </w:t>
            </w:r>
            <w:r w:rsidRPr="003F18FA">
              <w:rPr>
                <w:rFonts w:cs="Arial"/>
                <w:bCs/>
                <w:kern w:val="36"/>
              </w:rPr>
              <w:t>01 Участие в проектировании зданий и сооружений</w:t>
            </w:r>
          </w:p>
        </w:tc>
        <w:tc>
          <w:tcPr>
            <w:tcW w:w="756" w:type="pct"/>
          </w:tcPr>
          <w:p w:rsidR="00055092" w:rsidRPr="003F18FA" w:rsidRDefault="00055092" w:rsidP="00055092">
            <w:pPr>
              <w:keepLines/>
              <w:widowControl w:val="0"/>
              <w:tabs>
                <w:tab w:val="num" w:pos="0"/>
              </w:tabs>
              <w:suppressAutoHyphens/>
              <w:spacing w:before="30" w:after="30"/>
              <w:jc w:val="both"/>
              <w:outlineLvl w:val="0"/>
              <w:rPr>
                <w:rFonts w:cs="Arial"/>
                <w:bCs/>
                <w:kern w:val="36"/>
              </w:rPr>
            </w:pPr>
            <w:r w:rsidRPr="003F18FA">
              <w:rPr>
                <w:rFonts w:cs="Arial"/>
                <w:bCs/>
                <w:kern w:val="36"/>
              </w:rPr>
              <w:t>1</w:t>
            </w:r>
          </w:p>
        </w:tc>
        <w:tc>
          <w:tcPr>
            <w:tcW w:w="1536" w:type="pct"/>
          </w:tcPr>
          <w:p w:rsidR="00055092" w:rsidRPr="003F18FA" w:rsidRDefault="00055092" w:rsidP="00055092">
            <w:pPr>
              <w:keepLines/>
              <w:widowControl w:val="0"/>
              <w:tabs>
                <w:tab w:val="num" w:pos="0"/>
              </w:tabs>
              <w:suppressAutoHyphens/>
              <w:spacing w:before="30" w:after="30"/>
              <w:jc w:val="both"/>
              <w:outlineLvl w:val="0"/>
              <w:rPr>
                <w:rFonts w:cs="Arial"/>
                <w:bCs/>
                <w:kern w:val="36"/>
              </w:rPr>
            </w:pPr>
            <w:r w:rsidRPr="003F18FA">
              <w:rPr>
                <w:rFonts w:cs="Arial"/>
                <w:bCs/>
                <w:kern w:val="36"/>
              </w:rPr>
              <w:t>бумажный, электронный</w:t>
            </w:r>
          </w:p>
        </w:tc>
      </w:tr>
    </w:tbl>
    <w:p w:rsidR="004A791F" w:rsidRPr="003F18FA" w:rsidRDefault="004A791F" w:rsidP="004A791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3F18FA">
        <w:lastRenderedPageBreak/>
        <w:t>Указанный перечень учебно-методического комплекса соответствует заявленн</w:t>
      </w:r>
      <w:r w:rsidR="009D5618" w:rsidRPr="003F18FA">
        <w:t>ым</w:t>
      </w:r>
      <w:r w:rsidRPr="003F18FA">
        <w:t xml:space="preserve"> технологи</w:t>
      </w:r>
      <w:r w:rsidR="009D5618" w:rsidRPr="003F18FA">
        <w:t>ям</w:t>
      </w:r>
      <w:r w:rsidRPr="003F18FA">
        <w:t>.</w:t>
      </w:r>
    </w:p>
    <w:p w:rsidR="004A791F" w:rsidRPr="003F18FA" w:rsidRDefault="004A791F" w:rsidP="004A791F">
      <w:pPr>
        <w:jc w:val="both"/>
        <w:rPr>
          <w:b/>
        </w:rPr>
      </w:pPr>
    </w:p>
    <w:p w:rsidR="007752A9" w:rsidRPr="003F18FA" w:rsidRDefault="004A791F" w:rsidP="007752A9">
      <w:pPr>
        <w:ind w:firstLine="709"/>
        <w:jc w:val="both"/>
      </w:pPr>
      <w:r w:rsidRPr="003F18FA">
        <w:rPr>
          <w:b/>
        </w:rPr>
        <w:t>1.5. Система оценивания</w:t>
      </w:r>
      <w:r w:rsidRPr="003F18FA">
        <w:t xml:space="preserve"> </w:t>
      </w:r>
    </w:p>
    <w:p w:rsidR="007752A9" w:rsidRPr="003F18FA" w:rsidRDefault="007752A9" w:rsidP="007752A9">
      <w:pPr>
        <w:ind w:firstLine="709"/>
        <w:jc w:val="both"/>
      </w:pPr>
      <w:r w:rsidRPr="003F18FA">
        <w:t>Система оценивания включает основные показатели оценки результатов обучения, сформулированные как характеристики деятельности обучающихся, и соответствуют зая</w:t>
      </w:r>
      <w:r w:rsidRPr="003F18FA">
        <w:t>в</w:t>
      </w:r>
      <w:r w:rsidRPr="003F18FA">
        <w:t xml:space="preserve">ленным личностным </w:t>
      </w:r>
      <w:proofErr w:type="spellStart"/>
      <w:r w:rsidRPr="003F18FA">
        <w:t>метапредметным</w:t>
      </w:r>
      <w:proofErr w:type="spellEnd"/>
      <w:r w:rsidRPr="003F18FA">
        <w:t>, предметным результатам, общим компетенциям</w:t>
      </w:r>
      <w:proofErr w:type="gramStart"/>
      <w:r w:rsidRPr="003F18FA">
        <w:t>.</w:t>
      </w:r>
      <w:proofErr w:type="gramEnd"/>
      <w:r w:rsidRPr="003F18FA">
        <w:t xml:space="preserve"> </w:t>
      </w:r>
      <w:proofErr w:type="gramStart"/>
      <w:r w:rsidRPr="003F18FA">
        <w:t>з</w:t>
      </w:r>
      <w:proofErr w:type="gramEnd"/>
      <w:r w:rsidRPr="003F18FA">
        <w:t>а</w:t>
      </w:r>
      <w:r w:rsidRPr="003F18FA">
        <w:t xml:space="preserve">явленным компетенциям. Основные показатели оценки результатов обучения в полной мере раскрывают специфику соответствующих профессиональных компетенций: </w:t>
      </w:r>
      <w:r w:rsidRPr="003F18FA">
        <w:rPr>
          <w:bCs/>
        </w:rPr>
        <w:t xml:space="preserve">соответствуют </w:t>
      </w:r>
      <w:r w:rsidRPr="003F18FA">
        <w:t>знаниям, умениям и практическому опыту по ФГОС,</w:t>
      </w:r>
      <w:r w:rsidRPr="003F18FA">
        <w:rPr>
          <w:bCs/>
        </w:rPr>
        <w:t xml:space="preserve"> охватывают весь цикл действий (работ) обучаемого, предусматривают возможность контроля и оценки в процессе обучения на базе образовательного учреждения и при прохождении производственной практики на базе раб</w:t>
      </w:r>
      <w:r w:rsidRPr="003F18FA">
        <w:rPr>
          <w:bCs/>
        </w:rPr>
        <w:t>о</w:t>
      </w:r>
      <w:r w:rsidRPr="003F18FA">
        <w:rPr>
          <w:bCs/>
        </w:rPr>
        <w:t xml:space="preserve">тодателя. </w:t>
      </w:r>
    </w:p>
    <w:p w:rsidR="007752A9" w:rsidRPr="003F18FA" w:rsidRDefault="007752A9" w:rsidP="007752A9">
      <w:pPr>
        <w:ind w:firstLine="709"/>
        <w:jc w:val="both"/>
      </w:pPr>
      <w:r w:rsidRPr="003F18FA">
        <w:t>В программе содержится перечень контрольных точек, обеспечивающий текущий контроль и промежуточную аттестацию в форме тестов и задач.</w:t>
      </w:r>
    </w:p>
    <w:p w:rsidR="007752A9" w:rsidRPr="003F18FA" w:rsidRDefault="007752A9" w:rsidP="007752A9">
      <w:pPr>
        <w:ind w:firstLine="709"/>
        <w:jc w:val="both"/>
      </w:pPr>
      <w:r w:rsidRPr="003F18FA">
        <w:t xml:space="preserve">Оценка результатов освоения программы происходит с использованием тестовой и </w:t>
      </w:r>
      <w:proofErr w:type="spellStart"/>
      <w:r w:rsidRPr="003F18FA">
        <w:t>деятельностной</w:t>
      </w:r>
      <w:proofErr w:type="spellEnd"/>
      <w:r w:rsidRPr="003F18FA">
        <w:t xml:space="preserve"> технологии оценки, на единой </w:t>
      </w:r>
      <w:proofErr w:type="spellStart"/>
      <w:r w:rsidRPr="003F18FA">
        <w:t>критериальной</w:t>
      </w:r>
      <w:proofErr w:type="spellEnd"/>
      <w:r w:rsidRPr="003F18FA">
        <w:t xml:space="preserve"> основе.</w:t>
      </w:r>
    </w:p>
    <w:p w:rsidR="007752A9" w:rsidRPr="003F18FA" w:rsidRDefault="007752A9" w:rsidP="007752A9">
      <w:pPr>
        <w:ind w:firstLine="709"/>
        <w:jc w:val="both"/>
      </w:pPr>
      <w:r w:rsidRPr="003F18FA">
        <w:t xml:space="preserve">Предъявить </w:t>
      </w:r>
      <w:proofErr w:type="gramStart"/>
      <w:r w:rsidRPr="003F18FA">
        <w:t>обучающему</w:t>
      </w:r>
      <w:proofErr w:type="gramEnd"/>
      <w:r w:rsidRPr="003F18FA">
        <w:t xml:space="preserve"> результат обучения позволяют устная и письменная метод</w:t>
      </w:r>
      <w:r w:rsidRPr="003F18FA">
        <w:t>и</w:t>
      </w:r>
      <w:r w:rsidRPr="003F18FA">
        <w:t>ки, с использованием входного, текущего, промежуточного и обобщающего контроля, в виде тестовых заданий и практических работ.</w:t>
      </w:r>
    </w:p>
    <w:p w:rsidR="007752A9" w:rsidRPr="003F18FA" w:rsidRDefault="007752A9" w:rsidP="007752A9">
      <w:pPr>
        <w:ind w:firstLine="709"/>
        <w:jc w:val="both"/>
      </w:pPr>
      <w:r w:rsidRPr="003F18FA">
        <w:t>Комплекс форм и методов контроля и оценки предусматривает оценку результатов обучения при выполнении практических занятиях и самостоятельной работы, в соответствии с тематическим планом.</w:t>
      </w:r>
    </w:p>
    <w:p w:rsidR="007752A9" w:rsidRPr="003F18FA" w:rsidRDefault="007752A9" w:rsidP="007752A9">
      <w:pPr>
        <w:widowControl w:val="0"/>
        <w:suppressAutoHyphens/>
        <w:ind w:firstLine="720"/>
        <w:jc w:val="both"/>
        <w:rPr>
          <w:b/>
        </w:rPr>
      </w:pPr>
      <w:r w:rsidRPr="003F18FA">
        <w:rPr>
          <w:spacing w:val="-3"/>
        </w:rPr>
        <w:t xml:space="preserve">Текущий контроль проводится преподавателем в процессе </w:t>
      </w:r>
      <w:r w:rsidRPr="003F18FA">
        <w:t xml:space="preserve">проведения практических занятий, тестирования, а также выполнения </w:t>
      </w:r>
      <w:proofErr w:type="gramStart"/>
      <w:r w:rsidRPr="003F18FA">
        <w:t>обучающимися</w:t>
      </w:r>
      <w:proofErr w:type="gramEnd"/>
      <w:r w:rsidRPr="003F18FA">
        <w:t xml:space="preserve"> индивидуальных заданий.</w:t>
      </w:r>
      <w:r w:rsidRPr="003F18FA">
        <w:rPr>
          <w:b/>
        </w:rPr>
        <w:t xml:space="preserve"> </w:t>
      </w:r>
    </w:p>
    <w:p w:rsidR="007752A9" w:rsidRPr="003F18FA" w:rsidRDefault="007752A9" w:rsidP="007752A9">
      <w:pPr>
        <w:ind w:firstLine="709"/>
        <w:jc w:val="both"/>
      </w:pPr>
      <w:r w:rsidRPr="003F18FA">
        <w:t xml:space="preserve">Формы и методы </w:t>
      </w:r>
      <w:r w:rsidRPr="003F18FA">
        <w:rPr>
          <w:spacing w:val="-3"/>
        </w:rPr>
        <w:t>т</w:t>
      </w:r>
      <w:r w:rsidRPr="003F18FA">
        <w:t xml:space="preserve">екущего контроля по учебной дисциплине доводятся до сведения обучающихся в течение первых двух месяцев от начала обучения. Для </w:t>
      </w:r>
      <w:r w:rsidRPr="003F18FA">
        <w:rPr>
          <w:spacing w:val="-3"/>
        </w:rPr>
        <w:t>т</w:t>
      </w:r>
      <w:r w:rsidRPr="003F18FA">
        <w:t>екущего контроля по программе создан комплект оценочных средств, который включают в себя педагогические контрольно-измерительные материалы, предназначенные для определения соответствия (или несоответствия) индивидуальных образовательных достижений основным показателям р</w:t>
      </w:r>
      <w:r w:rsidRPr="003F18FA">
        <w:t>е</w:t>
      </w:r>
      <w:r w:rsidRPr="003F18FA">
        <w:t>зультатов подготовки.</w:t>
      </w:r>
    </w:p>
    <w:p w:rsidR="007752A9" w:rsidRPr="003F18FA" w:rsidRDefault="007752A9" w:rsidP="007752A9">
      <w:pPr>
        <w:ind w:firstLine="709"/>
        <w:jc w:val="both"/>
      </w:pPr>
      <w:r w:rsidRPr="003F18FA">
        <w:t xml:space="preserve"> Промежуточная аттестация осуществляется в форме экзамен</w:t>
      </w:r>
      <w:r w:rsidR="009D5618" w:rsidRPr="003F18FA">
        <w:t>ов</w:t>
      </w:r>
      <w:r w:rsidRPr="003F18FA">
        <w:t xml:space="preserve"> по междисциплина</w:t>
      </w:r>
      <w:r w:rsidRPr="003F18FA">
        <w:t>р</w:t>
      </w:r>
      <w:r w:rsidRPr="003F18FA">
        <w:t>н</w:t>
      </w:r>
      <w:r w:rsidR="009D5618" w:rsidRPr="003F18FA">
        <w:t>ым</w:t>
      </w:r>
      <w:r w:rsidRPr="003F18FA">
        <w:t xml:space="preserve"> курс</w:t>
      </w:r>
      <w:r w:rsidR="009D5618" w:rsidRPr="003F18FA">
        <w:t>ам</w:t>
      </w:r>
      <w:r w:rsidRPr="003F18FA">
        <w:t>, дифференцированного зачета по учебной практике и квалификационного экз</w:t>
      </w:r>
      <w:r w:rsidRPr="003F18FA">
        <w:t>а</w:t>
      </w:r>
      <w:r w:rsidRPr="003F18FA">
        <w:t>мена по модулю.</w:t>
      </w:r>
    </w:p>
    <w:p w:rsidR="004A791F" w:rsidRPr="003F18FA" w:rsidRDefault="004A791F" w:rsidP="004A791F">
      <w:pPr>
        <w:jc w:val="both"/>
      </w:pPr>
    </w:p>
    <w:p w:rsidR="004A791F" w:rsidRPr="003F18FA" w:rsidRDefault="004A791F" w:rsidP="005C4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sectPr w:rsidR="004A791F" w:rsidRPr="003F18FA" w:rsidSect="00C87901">
          <w:pgSz w:w="11906" w:h="16838"/>
          <w:pgMar w:top="737" w:right="1134" w:bottom="737" w:left="1134" w:header="0" w:footer="0" w:gutter="0"/>
          <w:cols w:space="708"/>
          <w:docGrid w:linePitch="360"/>
        </w:sectPr>
      </w:pPr>
    </w:p>
    <w:p w:rsidR="004A791F" w:rsidRPr="003F18FA" w:rsidRDefault="005C4F38" w:rsidP="005C4F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rPr>
      </w:pPr>
      <w:bookmarkStart w:id="4" w:name="п_2_Результаты_освоения_ПМ"/>
      <w:r w:rsidRPr="003F18FA">
        <w:rPr>
          <w:b/>
          <w:bCs/>
          <w:caps/>
        </w:rPr>
        <w:lastRenderedPageBreak/>
        <w:t xml:space="preserve">2. </w:t>
      </w:r>
      <w:bookmarkEnd w:id="4"/>
      <w:r w:rsidRPr="003F18FA">
        <w:rPr>
          <w:b/>
          <w:bCs/>
          <w:caps/>
        </w:rPr>
        <w:t>результаты освоения ПРОФЕССИОНАЛЬНОГО МОДУЛЯ</w:t>
      </w:r>
    </w:p>
    <w:p w:rsidR="005C4F38" w:rsidRPr="003F18FA" w:rsidRDefault="005C4F38" w:rsidP="005C4F3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rPr>
      </w:pPr>
      <w:r w:rsidRPr="003F18FA">
        <w:rPr>
          <w:b/>
          <w:bCs/>
          <w:caps/>
        </w:rPr>
        <w:t xml:space="preserve"> </w:t>
      </w:r>
    </w:p>
    <w:p w:rsidR="005C4F38" w:rsidRPr="003F18FA" w:rsidRDefault="005C4F38" w:rsidP="005C4F3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F18FA">
        <w:t xml:space="preserve">Результатом освоения программы профессионального модуля является овладение обучающимися видом профессиональной </w:t>
      </w:r>
      <w:r w:rsidR="000A69D5" w:rsidRPr="003F18FA">
        <w:t>деятельности Участие</w:t>
      </w:r>
      <w:r w:rsidRPr="003F18FA">
        <w:rPr>
          <w:rFonts w:cs="Times New Roman,Bold"/>
          <w:b/>
          <w:bCs/>
        </w:rPr>
        <w:t xml:space="preserve"> в проектировании зданий и сооружений</w:t>
      </w:r>
      <w:r w:rsidRPr="003F18FA">
        <w:t>, в том числе профессиональными (ПК) и общими (</w:t>
      </w:r>
      <w:proofErr w:type="gramStart"/>
      <w:r w:rsidRPr="003F18FA">
        <w:t>ОК</w:t>
      </w:r>
      <w:proofErr w:type="gramEnd"/>
      <w:r w:rsidRPr="003F18FA">
        <w:t>) компетенциями: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3F18FA" w:rsidRPr="003F18FA" w:rsidTr="00AD0D24">
        <w:trPr>
          <w:trHeight w:val="651"/>
          <w:jc w:val="center"/>
        </w:trPr>
        <w:tc>
          <w:tcPr>
            <w:tcW w:w="833" w:type="pct"/>
            <w:tcBorders>
              <w:top w:val="single" w:sz="4" w:space="0" w:color="auto"/>
              <w:left w:val="single" w:sz="4" w:space="0" w:color="auto"/>
              <w:bottom w:val="single" w:sz="4" w:space="0" w:color="auto"/>
            </w:tcBorders>
            <w:vAlign w:val="center"/>
          </w:tcPr>
          <w:p w:rsidR="005C4F38" w:rsidRPr="003F18FA" w:rsidRDefault="005C4F38" w:rsidP="00F116C1">
            <w:pPr>
              <w:widowControl w:val="0"/>
              <w:suppressAutoHyphens/>
              <w:jc w:val="center"/>
              <w:rPr>
                <w:b/>
                <w:bCs/>
              </w:rPr>
            </w:pPr>
            <w:r w:rsidRPr="003F18FA">
              <w:rPr>
                <w:b/>
                <w:bCs/>
              </w:rPr>
              <w:t>Код</w:t>
            </w:r>
          </w:p>
        </w:tc>
        <w:tc>
          <w:tcPr>
            <w:tcW w:w="4167" w:type="pct"/>
            <w:tcBorders>
              <w:top w:val="single" w:sz="4" w:space="0" w:color="auto"/>
              <w:bottom w:val="single" w:sz="4" w:space="0" w:color="auto"/>
              <w:right w:val="single" w:sz="4" w:space="0" w:color="auto"/>
            </w:tcBorders>
            <w:vAlign w:val="center"/>
          </w:tcPr>
          <w:p w:rsidR="005C4F38" w:rsidRPr="003F18FA" w:rsidRDefault="005C4F38" w:rsidP="00F116C1">
            <w:pPr>
              <w:widowControl w:val="0"/>
              <w:suppressAutoHyphens/>
              <w:jc w:val="center"/>
              <w:rPr>
                <w:b/>
                <w:bCs/>
              </w:rPr>
            </w:pPr>
            <w:r w:rsidRPr="003F18FA">
              <w:rPr>
                <w:b/>
                <w:bCs/>
              </w:rPr>
              <w:t>Наименование результата обучения</w:t>
            </w:r>
          </w:p>
        </w:tc>
      </w:tr>
      <w:tr w:rsidR="003F18FA" w:rsidRPr="003F18FA" w:rsidTr="00AD0D24">
        <w:trPr>
          <w:trHeight w:val="621"/>
          <w:jc w:val="center"/>
        </w:trPr>
        <w:tc>
          <w:tcPr>
            <w:tcW w:w="833" w:type="pct"/>
            <w:tcBorders>
              <w:top w:val="single" w:sz="4" w:space="0" w:color="auto"/>
              <w:left w:val="single" w:sz="4" w:space="0" w:color="auto"/>
            </w:tcBorders>
          </w:tcPr>
          <w:p w:rsidR="005C4F38" w:rsidRPr="003F18FA" w:rsidRDefault="005C4F38" w:rsidP="00F116C1">
            <w:pPr>
              <w:widowControl w:val="0"/>
              <w:suppressAutoHyphens/>
              <w:spacing w:line="360" w:lineRule="auto"/>
              <w:jc w:val="both"/>
            </w:pPr>
            <w:r w:rsidRPr="003F18FA">
              <w:t>ПК 1.1</w:t>
            </w:r>
          </w:p>
        </w:tc>
        <w:tc>
          <w:tcPr>
            <w:tcW w:w="4167" w:type="pct"/>
            <w:tcBorders>
              <w:top w:val="single" w:sz="4" w:space="0" w:color="auto"/>
              <w:right w:val="single" w:sz="4" w:space="0" w:color="auto"/>
            </w:tcBorders>
          </w:tcPr>
          <w:p w:rsidR="005C4F38" w:rsidRPr="003F18FA" w:rsidRDefault="005C4F38" w:rsidP="00F116C1">
            <w:pPr>
              <w:autoSpaceDE w:val="0"/>
              <w:autoSpaceDN w:val="0"/>
              <w:adjustRightInd w:val="0"/>
            </w:pPr>
            <w:r w:rsidRPr="003F18FA">
              <w:t>Подбирать строительные конструкции и разрабатывать несложные узлы и детали конструктивных элементов зданий</w:t>
            </w:r>
          </w:p>
        </w:tc>
      </w:tr>
      <w:tr w:rsidR="003F18FA" w:rsidRPr="003F18FA" w:rsidTr="00AD0D24">
        <w:trPr>
          <w:jc w:val="center"/>
        </w:trPr>
        <w:tc>
          <w:tcPr>
            <w:tcW w:w="833" w:type="pct"/>
            <w:tcBorders>
              <w:left w:val="single" w:sz="4" w:space="0" w:color="auto"/>
            </w:tcBorders>
          </w:tcPr>
          <w:p w:rsidR="005C4F38" w:rsidRPr="003F18FA" w:rsidRDefault="005C4F38" w:rsidP="00F116C1">
            <w:pPr>
              <w:widowControl w:val="0"/>
              <w:suppressAutoHyphens/>
              <w:spacing w:line="360" w:lineRule="auto"/>
              <w:jc w:val="both"/>
            </w:pPr>
            <w:r w:rsidRPr="003F18FA">
              <w:t>ПК 1.2</w:t>
            </w:r>
          </w:p>
        </w:tc>
        <w:tc>
          <w:tcPr>
            <w:tcW w:w="4167" w:type="pct"/>
            <w:tcBorders>
              <w:right w:val="single" w:sz="4" w:space="0" w:color="auto"/>
            </w:tcBorders>
          </w:tcPr>
          <w:p w:rsidR="005C4F38" w:rsidRPr="003F18FA" w:rsidRDefault="005C4F38" w:rsidP="00F116C1">
            <w:pPr>
              <w:autoSpaceDE w:val="0"/>
              <w:autoSpaceDN w:val="0"/>
              <w:adjustRightInd w:val="0"/>
            </w:pPr>
            <w:r w:rsidRPr="003F18FA">
              <w:t>Разрабатывать архитектурно-строительные чертежи с использованием и</w:t>
            </w:r>
            <w:r w:rsidRPr="003F18FA">
              <w:t>н</w:t>
            </w:r>
            <w:r w:rsidRPr="003F18FA">
              <w:t>формационных технологий</w:t>
            </w:r>
          </w:p>
        </w:tc>
      </w:tr>
      <w:tr w:rsidR="003F18FA" w:rsidRPr="003F18FA" w:rsidTr="00AD0D24">
        <w:trPr>
          <w:jc w:val="center"/>
        </w:trPr>
        <w:tc>
          <w:tcPr>
            <w:tcW w:w="833" w:type="pct"/>
            <w:tcBorders>
              <w:left w:val="single" w:sz="4" w:space="0" w:color="auto"/>
            </w:tcBorders>
          </w:tcPr>
          <w:p w:rsidR="005C4F38" w:rsidRPr="003F18FA" w:rsidRDefault="005C4F38" w:rsidP="00F116C1">
            <w:pPr>
              <w:widowControl w:val="0"/>
              <w:suppressAutoHyphens/>
              <w:spacing w:line="360" w:lineRule="auto"/>
              <w:jc w:val="both"/>
              <w:rPr>
                <w:lang w:val="en-US"/>
              </w:rPr>
            </w:pPr>
            <w:r w:rsidRPr="003F18FA">
              <w:t xml:space="preserve">ПК 1.3 </w:t>
            </w:r>
          </w:p>
        </w:tc>
        <w:tc>
          <w:tcPr>
            <w:tcW w:w="4167" w:type="pct"/>
            <w:tcBorders>
              <w:right w:val="single" w:sz="4" w:space="0" w:color="auto"/>
            </w:tcBorders>
          </w:tcPr>
          <w:p w:rsidR="005C4F38" w:rsidRPr="003F18FA" w:rsidRDefault="005C4F38" w:rsidP="00F116C1">
            <w:pPr>
              <w:autoSpaceDE w:val="0"/>
              <w:autoSpaceDN w:val="0"/>
              <w:adjustRightInd w:val="0"/>
            </w:pPr>
            <w:r w:rsidRPr="003F18FA">
              <w:t>Выполнять несложные расчеты и конструирование строительных констру</w:t>
            </w:r>
            <w:r w:rsidRPr="003F18FA">
              <w:t>к</w:t>
            </w:r>
            <w:r w:rsidRPr="003F18FA">
              <w:t>ций.</w:t>
            </w:r>
          </w:p>
        </w:tc>
      </w:tr>
      <w:tr w:rsidR="003F18FA" w:rsidRPr="003F18FA" w:rsidTr="00AD0D24">
        <w:trPr>
          <w:jc w:val="center"/>
        </w:trPr>
        <w:tc>
          <w:tcPr>
            <w:tcW w:w="833" w:type="pct"/>
            <w:tcBorders>
              <w:left w:val="single" w:sz="4" w:space="0" w:color="auto"/>
            </w:tcBorders>
          </w:tcPr>
          <w:p w:rsidR="005C4F38" w:rsidRPr="003F18FA" w:rsidRDefault="005C4F38" w:rsidP="00F116C1">
            <w:pPr>
              <w:widowControl w:val="0"/>
              <w:suppressAutoHyphens/>
              <w:spacing w:line="360" w:lineRule="auto"/>
              <w:jc w:val="both"/>
            </w:pPr>
            <w:r w:rsidRPr="003F18FA">
              <w:t>ПК 1.4</w:t>
            </w:r>
          </w:p>
        </w:tc>
        <w:tc>
          <w:tcPr>
            <w:tcW w:w="4167" w:type="pct"/>
            <w:tcBorders>
              <w:right w:val="single" w:sz="4" w:space="0" w:color="auto"/>
            </w:tcBorders>
          </w:tcPr>
          <w:p w:rsidR="005C4F38" w:rsidRPr="003F18FA" w:rsidRDefault="005C4F38" w:rsidP="00F116C1">
            <w:pPr>
              <w:autoSpaceDE w:val="0"/>
              <w:autoSpaceDN w:val="0"/>
              <w:adjustRightInd w:val="0"/>
            </w:pPr>
            <w:r w:rsidRPr="003F18FA">
              <w:t>Участвовать в разработке проекта производства работ с применением и</w:t>
            </w:r>
            <w:r w:rsidRPr="003F18FA">
              <w:t>н</w:t>
            </w:r>
            <w:r w:rsidRPr="003F18FA">
              <w:t>формационных технологий.</w:t>
            </w:r>
          </w:p>
        </w:tc>
      </w:tr>
      <w:tr w:rsidR="003F18FA" w:rsidRPr="003F18FA" w:rsidTr="00AD0D24">
        <w:trPr>
          <w:trHeight w:val="861"/>
          <w:jc w:val="center"/>
        </w:trPr>
        <w:tc>
          <w:tcPr>
            <w:tcW w:w="833" w:type="pct"/>
            <w:tcBorders>
              <w:left w:val="single" w:sz="4" w:space="0" w:color="auto"/>
            </w:tcBorders>
          </w:tcPr>
          <w:p w:rsidR="005C4F38" w:rsidRPr="003F18FA" w:rsidRDefault="005C4F38" w:rsidP="00F116C1">
            <w:pPr>
              <w:widowControl w:val="0"/>
              <w:suppressAutoHyphens/>
              <w:spacing w:line="360" w:lineRule="auto"/>
              <w:jc w:val="both"/>
              <w:rPr>
                <w:lang w:val="en-US"/>
              </w:rPr>
            </w:pPr>
            <w:proofErr w:type="gramStart"/>
            <w:r w:rsidRPr="003F18FA">
              <w:t>ОК</w:t>
            </w:r>
            <w:proofErr w:type="gramEnd"/>
            <w:r w:rsidRPr="003F18FA">
              <w:t xml:space="preserve"> 1.</w:t>
            </w:r>
          </w:p>
        </w:tc>
        <w:tc>
          <w:tcPr>
            <w:tcW w:w="4167" w:type="pct"/>
            <w:tcBorders>
              <w:right w:val="single" w:sz="4" w:space="0" w:color="auto"/>
            </w:tcBorders>
          </w:tcPr>
          <w:p w:rsidR="005C4F38" w:rsidRPr="003F18FA" w:rsidRDefault="005C4F38" w:rsidP="00F116C1">
            <w:pPr>
              <w:autoSpaceDE w:val="0"/>
              <w:autoSpaceDN w:val="0"/>
              <w:adjustRightInd w:val="0"/>
            </w:pPr>
            <w:r w:rsidRPr="003F18FA">
              <w:t xml:space="preserve"> Понимать сущность и социальную значимость своей будущей  профессии, проявлять к ней устойчивый интерес.</w:t>
            </w:r>
          </w:p>
        </w:tc>
      </w:tr>
      <w:tr w:rsidR="003F18FA" w:rsidRPr="003F18FA" w:rsidTr="00AD0D24">
        <w:trPr>
          <w:trHeight w:val="1074"/>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2.</w:t>
            </w:r>
          </w:p>
        </w:tc>
        <w:tc>
          <w:tcPr>
            <w:tcW w:w="4167" w:type="pct"/>
            <w:tcBorders>
              <w:right w:val="single" w:sz="4" w:space="0" w:color="auto"/>
            </w:tcBorders>
          </w:tcPr>
          <w:p w:rsidR="005C4F38" w:rsidRPr="003F18FA" w:rsidRDefault="005C4F38" w:rsidP="00F116C1">
            <w:pPr>
              <w:autoSpaceDE w:val="0"/>
              <w:autoSpaceDN w:val="0"/>
              <w:adjustRightInd w:val="0"/>
            </w:pPr>
            <w:r w:rsidRPr="003F18FA">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3F18FA" w:rsidRPr="003F18FA" w:rsidTr="00AD0D24">
        <w:trPr>
          <w:trHeight w:val="590"/>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3.</w:t>
            </w:r>
          </w:p>
        </w:tc>
        <w:tc>
          <w:tcPr>
            <w:tcW w:w="4167" w:type="pct"/>
            <w:tcBorders>
              <w:right w:val="single" w:sz="4" w:space="0" w:color="auto"/>
            </w:tcBorders>
          </w:tcPr>
          <w:p w:rsidR="005C4F38" w:rsidRPr="003F18FA" w:rsidRDefault="005C4F38" w:rsidP="00F116C1">
            <w:pPr>
              <w:autoSpaceDE w:val="0"/>
              <w:autoSpaceDN w:val="0"/>
              <w:adjustRightInd w:val="0"/>
            </w:pPr>
            <w:r w:rsidRPr="003F18FA">
              <w:t>Принимать решения в стандартных и нестандартных ситуациях и нести за них ответственность.</w:t>
            </w:r>
          </w:p>
        </w:tc>
      </w:tr>
      <w:tr w:rsidR="003F18FA" w:rsidRPr="003F18FA" w:rsidTr="00AD0D24">
        <w:trPr>
          <w:trHeight w:val="1124"/>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4.</w:t>
            </w:r>
          </w:p>
        </w:tc>
        <w:tc>
          <w:tcPr>
            <w:tcW w:w="4167" w:type="pct"/>
            <w:tcBorders>
              <w:right w:val="single" w:sz="4" w:space="0" w:color="auto"/>
            </w:tcBorders>
          </w:tcPr>
          <w:p w:rsidR="005C4F38" w:rsidRPr="003F18FA" w:rsidRDefault="005C4F38" w:rsidP="00F116C1">
            <w:pPr>
              <w:autoSpaceDE w:val="0"/>
              <w:autoSpaceDN w:val="0"/>
              <w:adjustRightInd w:val="0"/>
            </w:pPr>
            <w:r w:rsidRPr="003F18FA">
              <w:t xml:space="preserve"> Осуществлять поиск и использование информации, необходимой для э</w:t>
            </w:r>
            <w:r w:rsidRPr="003F18FA">
              <w:t>ф</w:t>
            </w:r>
            <w:r w:rsidRPr="003F18FA">
              <w:t>фективного выполнения профессиональных задач, профессионального и личностного развития.</w:t>
            </w:r>
          </w:p>
        </w:tc>
      </w:tr>
      <w:tr w:rsidR="003F18FA" w:rsidRPr="003F18FA" w:rsidTr="00AD0D24">
        <w:trPr>
          <w:trHeight w:val="272"/>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5</w:t>
            </w:r>
          </w:p>
        </w:tc>
        <w:tc>
          <w:tcPr>
            <w:tcW w:w="4167" w:type="pct"/>
            <w:tcBorders>
              <w:right w:val="single" w:sz="4" w:space="0" w:color="auto"/>
            </w:tcBorders>
          </w:tcPr>
          <w:p w:rsidR="005C4F38" w:rsidRPr="003F18FA" w:rsidRDefault="005C4F38" w:rsidP="00F116C1">
            <w:pPr>
              <w:autoSpaceDE w:val="0"/>
              <w:autoSpaceDN w:val="0"/>
              <w:adjustRightInd w:val="0"/>
            </w:pPr>
            <w:r w:rsidRPr="003F18FA">
              <w:t xml:space="preserve"> Использовать информационно-коммуникационные технологии в професс</w:t>
            </w:r>
            <w:r w:rsidRPr="003F18FA">
              <w:t>и</w:t>
            </w:r>
            <w:r w:rsidRPr="003F18FA">
              <w:t>ональной деятельности.</w:t>
            </w:r>
          </w:p>
        </w:tc>
      </w:tr>
      <w:tr w:rsidR="003F18FA" w:rsidRPr="003F18FA" w:rsidTr="00AD0D24">
        <w:trPr>
          <w:trHeight w:val="681"/>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6.</w:t>
            </w:r>
          </w:p>
        </w:tc>
        <w:tc>
          <w:tcPr>
            <w:tcW w:w="4167" w:type="pct"/>
            <w:tcBorders>
              <w:right w:val="single" w:sz="4" w:space="0" w:color="auto"/>
            </w:tcBorders>
          </w:tcPr>
          <w:p w:rsidR="005C4F38" w:rsidRPr="003F18FA" w:rsidRDefault="005C4F38" w:rsidP="00F116C1">
            <w:pPr>
              <w:autoSpaceDE w:val="0"/>
              <w:autoSpaceDN w:val="0"/>
              <w:adjustRightInd w:val="0"/>
            </w:pPr>
            <w:r w:rsidRPr="003F18FA">
              <w:t xml:space="preserve"> Работать в коллективе и в команде, эффективно общаться с коллегами, р</w:t>
            </w:r>
            <w:r w:rsidRPr="003F18FA">
              <w:t>у</w:t>
            </w:r>
            <w:r w:rsidRPr="003F18FA">
              <w:t>ководством, потребителями.</w:t>
            </w:r>
          </w:p>
        </w:tc>
      </w:tr>
      <w:tr w:rsidR="003F18FA" w:rsidRPr="003F18FA" w:rsidTr="00AD0D24">
        <w:trPr>
          <w:trHeight w:val="340"/>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7.</w:t>
            </w:r>
          </w:p>
        </w:tc>
        <w:tc>
          <w:tcPr>
            <w:tcW w:w="4167" w:type="pct"/>
            <w:tcBorders>
              <w:right w:val="single" w:sz="4" w:space="0" w:color="auto"/>
            </w:tcBorders>
          </w:tcPr>
          <w:p w:rsidR="005C4F38" w:rsidRPr="003F18FA" w:rsidRDefault="005C4F38" w:rsidP="00F116C1">
            <w:pPr>
              <w:autoSpaceDE w:val="0"/>
              <w:autoSpaceDN w:val="0"/>
              <w:adjustRightInd w:val="0"/>
            </w:pPr>
            <w:r w:rsidRPr="003F18FA">
              <w:t xml:space="preserve"> Брать на себя ответственность за работу членов команды (подчиненных), за результат выполнения заданий.</w:t>
            </w:r>
          </w:p>
        </w:tc>
      </w:tr>
      <w:tr w:rsidR="003F18FA" w:rsidRPr="003F18FA" w:rsidTr="00AD0D24">
        <w:trPr>
          <w:trHeight w:val="511"/>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8.</w:t>
            </w:r>
          </w:p>
        </w:tc>
        <w:tc>
          <w:tcPr>
            <w:tcW w:w="4167" w:type="pct"/>
            <w:tcBorders>
              <w:right w:val="single" w:sz="4" w:space="0" w:color="auto"/>
            </w:tcBorders>
          </w:tcPr>
          <w:p w:rsidR="005C4F38" w:rsidRPr="003F18FA" w:rsidRDefault="005C4F38" w:rsidP="00F116C1">
            <w:pPr>
              <w:autoSpaceDE w:val="0"/>
              <w:autoSpaceDN w:val="0"/>
              <w:adjustRightInd w:val="0"/>
            </w:pPr>
            <w:r w:rsidRPr="003F18FA">
              <w:t xml:space="preserve"> Самостоятельно определять задачи профессионального и личностного ра</w:t>
            </w:r>
            <w:r w:rsidRPr="003F18FA">
              <w:t>з</w:t>
            </w:r>
            <w:r w:rsidRPr="003F18FA">
              <w:t>вития, заниматься самообразованием, осознанно планировать повышение квалификации</w:t>
            </w:r>
          </w:p>
        </w:tc>
      </w:tr>
      <w:tr w:rsidR="003F18FA" w:rsidRPr="003F18FA" w:rsidTr="00AD0D24">
        <w:trPr>
          <w:trHeight w:val="499"/>
          <w:jc w:val="center"/>
        </w:trPr>
        <w:tc>
          <w:tcPr>
            <w:tcW w:w="833" w:type="pct"/>
            <w:tcBorders>
              <w:left w:val="single" w:sz="4" w:space="0" w:color="auto"/>
            </w:tcBorders>
          </w:tcPr>
          <w:p w:rsidR="005C4F38" w:rsidRPr="003F18FA" w:rsidRDefault="005C4F38" w:rsidP="00F116C1">
            <w:pPr>
              <w:widowControl w:val="0"/>
              <w:suppressAutoHyphens/>
              <w:jc w:val="both"/>
            </w:pPr>
            <w:proofErr w:type="gramStart"/>
            <w:r w:rsidRPr="003F18FA">
              <w:t>ОК</w:t>
            </w:r>
            <w:proofErr w:type="gramEnd"/>
            <w:r w:rsidRPr="003F18FA">
              <w:t xml:space="preserve"> 9.</w:t>
            </w:r>
          </w:p>
        </w:tc>
        <w:tc>
          <w:tcPr>
            <w:tcW w:w="4167" w:type="pct"/>
            <w:tcBorders>
              <w:right w:val="single" w:sz="4" w:space="0" w:color="auto"/>
            </w:tcBorders>
          </w:tcPr>
          <w:p w:rsidR="005C4F38" w:rsidRPr="003F18FA" w:rsidRDefault="005C4F38" w:rsidP="00F116C1">
            <w:pPr>
              <w:autoSpaceDE w:val="0"/>
              <w:autoSpaceDN w:val="0"/>
              <w:adjustRightInd w:val="0"/>
            </w:pPr>
            <w:r w:rsidRPr="003F18FA">
              <w:t>Ориентироваться в условиях частой смены технологий в профессиональной деятельности.</w:t>
            </w:r>
          </w:p>
        </w:tc>
      </w:tr>
    </w:tbl>
    <w:p w:rsidR="005C4F38" w:rsidRPr="003F18FA" w:rsidRDefault="005C4F38" w:rsidP="005C4F38">
      <w:pPr>
        <w:widowControl w:val="0"/>
        <w:suppressAutoHyphens/>
        <w:jc w:val="both"/>
        <w:rPr>
          <w:i/>
          <w:iCs/>
        </w:rPr>
        <w:sectPr w:rsidR="005C4F38" w:rsidRPr="003F18FA" w:rsidSect="00C87901">
          <w:pgSz w:w="11906" w:h="16838"/>
          <w:pgMar w:top="737" w:right="1134" w:bottom="737" w:left="1134" w:header="708" w:footer="708" w:gutter="0"/>
          <w:cols w:space="708"/>
          <w:docGrid w:linePitch="360"/>
        </w:sectPr>
      </w:pPr>
    </w:p>
    <w:p w:rsidR="008D37C3" w:rsidRPr="003F18FA" w:rsidRDefault="008D37C3" w:rsidP="008D37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firstLine="0"/>
        <w:jc w:val="center"/>
        <w:rPr>
          <w:b/>
          <w:caps/>
        </w:rPr>
      </w:pPr>
      <w:bookmarkStart w:id="5" w:name="п_3_Структура_и_содержание_ПМ"/>
      <w:r w:rsidRPr="003F18FA">
        <w:rPr>
          <w:b/>
          <w:caps/>
        </w:rPr>
        <w:lastRenderedPageBreak/>
        <w:t>3.</w:t>
      </w:r>
      <w:bookmarkEnd w:id="5"/>
      <w:r w:rsidRPr="003F18FA">
        <w:rPr>
          <w:b/>
          <w:caps/>
        </w:rPr>
        <w:t xml:space="preserve"> СТРУКТУРА И СОДЕРЖАНИЕ ПРОФЕССИОНАЛЬНОГО МОДУЛЯ</w:t>
      </w:r>
    </w:p>
    <w:p w:rsidR="00D007E9" w:rsidRPr="003F18FA" w:rsidRDefault="00D007E9" w:rsidP="00D007E9">
      <w:pPr>
        <w:jc w:val="both"/>
        <w:rPr>
          <w:b/>
        </w:rPr>
      </w:pPr>
    </w:p>
    <w:p w:rsidR="00D007E9" w:rsidRPr="003F18FA" w:rsidRDefault="00D007E9" w:rsidP="00D007E9">
      <w:pPr>
        <w:jc w:val="both"/>
        <w:rPr>
          <w:b/>
        </w:rPr>
      </w:pPr>
      <w:r w:rsidRPr="003F18FA">
        <w:rPr>
          <w:b/>
        </w:rPr>
        <w:t>3.1. Тематический план профессионального модуля ПМ.01</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2280"/>
        <w:gridCol w:w="1220"/>
        <w:gridCol w:w="823"/>
        <w:gridCol w:w="1555"/>
        <w:gridCol w:w="1070"/>
        <w:gridCol w:w="2668"/>
        <w:gridCol w:w="1484"/>
        <w:gridCol w:w="1637"/>
      </w:tblGrid>
      <w:tr w:rsidR="003F18FA" w:rsidRPr="003F18FA" w:rsidTr="00754F1E">
        <w:trPr>
          <w:divId w:val="1146506610"/>
          <w:cantSplit/>
          <w:trHeight w:val="64"/>
          <w:jc w:val="center"/>
        </w:trPr>
        <w:tc>
          <w:tcPr>
            <w:tcW w:w="2049" w:type="dxa"/>
            <w:vMerge w:val="restart"/>
            <w:shd w:val="clear" w:color="auto" w:fill="auto"/>
            <w:vAlign w:val="center"/>
          </w:tcPr>
          <w:p w:rsidR="00754F1E" w:rsidRPr="003F18FA" w:rsidRDefault="00754F1E" w:rsidP="00754F1E">
            <w:pPr>
              <w:suppressAutoHyphens/>
              <w:jc w:val="center"/>
              <w:rPr>
                <w:b/>
                <w:bCs/>
                <w:sz w:val="20"/>
                <w:szCs w:val="20"/>
              </w:rPr>
            </w:pPr>
            <w:r w:rsidRPr="003F18FA">
              <w:rPr>
                <w:sz w:val="20"/>
                <w:szCs w:val="20"/>
              </w:rPr>
              <w:t>Коды профессиональных компетенций</w:t>
            </w:r>
          </w:p>
        </w:tc>
        <w:tc>
          <w:tcPr>
            <w:tcW w:w="2280" w:type="dxa"/>
            <w:vMerge w:val="restart"/>
            <w:shd w:val="clear" w:color="auto" w:fill="auto"/>
            <w:vAlign w:val="center"/>
          </w:tcPr>
          <w:p w:rsidR="00754F1E" w:rsidRPr="003F18FA" w:rsidRDefault="00754F1E" w:rsidP="00754F1E">
            <w:pPr>
              <w:suppressAutoHyphens/>
              <w:rPr>
                <w:b/>
                <w:bCs/>
                <w:sz w:val="20"/>
                <w:szCs w:val="20"/>
              </w:rPr>
            </w:pPr>
            <w:r w:rsidRPr="003F18FA">
              <w:rPr>
                <w:sz w:val="20"/>
                <w:szCs w:val="20"/>
              </w:rPr>
              <w:t>Наименования разделов профессионального модуля</w:t>
            </w:r>
          </w:p>
        </w:tc>
        <w:tc>
          <w:tcPr>
            <w:tcW w:w="1220" w:type="dxa"/>
            <w:vMerge w:val="restart"/>
            <w:shd w:val="clear" w:color="auto" w:fill="auto"/>
            <w:vAlign w:val="center"/>
          </w:tcPr>
          <w:p w:rsidR="00754F1E" w:rsidRPr="003F18FA" w:rsidRDefault="00754F1E" w:rsidP="00754F1E">
            <w:pPr>
              <w:suppressAutoHyphens/>
              <w:jc w:val="center"/>
              <w:rPr>
                <w:sz w:val="20"/>
                <w:szCs w:val="20"/>
              </w:rPr>
            </w:pPr>
            <w:r w:rsidRPr="003F18FA">
              <w:rPr>
                <w:sz w:val="20"/>
                <w:szCs w:val="20"/>
              </w:rPr>
              <w:t>Всего часов</w:t>
            </w:r>
          </w:p>
          <w:p w:rsidR="00754F1E" w:rsidRPr="003F18FA" w:rsidRDefault="00754F1E" w:rsidP="00754F1E">
            <w:pPr>
              <w:suppressAutoHyphens/>
              <w:jc w:val="center"/>
              <w:rPr>
                <w:sz w:val="20"/>
                <w:szCs w:val="20"/>
              </w:rPr>
            </w:pPr>
            <w:r w:rsidRPr="003F18FA">
              <w:rPr>
                <w:i/>
                <w:iCs/>
                <w:sz w:val="20"/>
                <w:szCs w:val="20"/>
              </w:rPr>
              <w:t>(макс. учебная нагрузка и практики)</w:t>
            </w:r>
          </w:p>
        </w:tc>
        <w:tc>
          <w:tcPr>
            <w:tcW w:w="6116" w:type="dxa"/>
            <w:gridSpan w:val="4"/>
            <w:shd w:val="clear" w:color="auto" w:fill="auto"/>
            <w:vAlign w:val="center"/>
          </w:tcPr>
          <w:p w:rsidR="00754F1E" w:rsidRPr="003F18FA" w:rsidRDefault="00754F1E" w:rsidP="00754F1E">
            <w:pPr>
              <w:suppressAutoHyphens/>
              <w:jc w:val="center"/>
              <w:rPr>
                <w:b/>
                <w:bCs/>
                <w:sz w:val="20"/>
                <w:szCs w:val="20"/>
              </w:rPr>
            </w:pPr>
            <w:r w:rsidRPr="003F18FA">
              <w:rPr>
                <w:sz w:val="20"/>
                <w:szCs w:val="20"/>
              </w:rPr>
              <w:t>Объем времени, отведенный на освоение междисциплинарного курса (курсов)</w:t>
            </w:r>
          </w:p>
        </w:tc>
        <w:tc>
          <w:tcPr>
            <w:tcW w:w="3121" w:type="dxa"/>
            <w:gridSpan w:val="2"/>
            <w:shd w:val="clear" w:color="auto" w:fill="auto"/>
            <w:vAlign w:val="center"/>
          </w:tcPr>
          <w:p w:rsidR="00754F1E" w:rsidRPr="003F18FA" w:rsidRDefault="00754F1E" w:rsidP="00754F1E">
            <w:pPr>
              <w:suppressAutoHyphens/>
              <w:jc w:val="center"/>
              <w:rPr>
                <w:b/>
                <w:bCs/>
                <w:sz w:val="20"/>
                <w:szCs w:val="20"/>
              </w:rPr>
            </w:pPr>
            <w:r w:rsidRPr="003F18FA">
              <w:rPr>
                <w:sz w:val="20"/>
                <w:szCs w:val="20"/>
              </w:rPr>
              <w:t>Практика</w:t>
            </w:r>
          </w:p>
        </w:tc>
      </w:tr>
      <w:tr w:rsidR="003F18FA" w:rsidRPr="003F18FA" w:rsidTr="00754F1E">
        <w:trPr>
          <w:divId w:val="1146506610"/>
          <w:cantSplit/>
          <w:trHeight w:val="64"/>
          <w:jc w:val="center"/>
        </w:trPr>
        <w:tc>
          <w:tcPr>
            <w:tcW w:w="2049" w:type="dxa"/>
            <w:vMerge/>
            <w:shd w:val="clear" w:color="auto" w:fill="auto"/>
            <w:vAlign w:val="center"/>
          </w:tcPr>
          <w:p w:rsidR="00754F1E" w:rsidRPr="003F18FA" w:rsidRDefault="00754F1E" w:rsidP="00754F1E">
            <w:pPr>
              <w:suppressAutoHyphens/>
              <w:rPr>
                <w:b/>
                <w:bCs/>
                <w:sz w:val="20"/>
                <w:szCs w:val="20"/>
              </w:rPr>
            </w:pPr>
          </w:p>
        </w:tc>
        <w:tc>
          <w:tcPr>
            <w:tcW w:w="2280" w:type="dxa"/>
            <w:vMerge/>
            <w:shd w:val="clear" w:color="auto" w:fill="auto"/>
            <w:vAlign w:val="center"/>
          </w:tcPr>
          <w:p w:rsidR="00754F1E" w:rsidRPr="003F18FA" w:rsidRDefault="00754F1E" w:rsidP="00754F1E">
            <w:pPr>
              <w:suppressAutoHyphens/>
              <w:rPr>
                <w:b/>
                <w:bCs/>
                <w:sz w:val="20"/>
                <w:szCs w:val="20"/>
              </w:rPr>
            </w:pPr>
          </w:p>
        </w:tc>
        <w:tc>
          <w:tcPr>
            <w:tcW w:w="1220" w:type="dxa"/>
            <w:vMerge/>
            <w:shd w:val="clear" w:color="auto" w:fill="auto"/>
            <w:vAlign w:val="center"/>
          </w:tcPr>
          <w:p w:rsidR="00754F1E" w:rsidRPr="003F18FA" w:rsidRDefault="00754F1E" w:rsidP="00754F1E">
            <w:pPr>
              <w:suppressAutoHyphens/>
              <w:jc w:val="center"/>
              <w:rPr>
                <w:b/>
                <w:bCs/>
                <w:sz w:val="20"/>
                <w:szCs w:val="20"/>
              </w:rPr>
            </w:pPr>
          </w:p>
        </w:tc>
        <w:tc>
          <w:tcPr>
            <w:tcW w:w="3448" w:type="dxa"/>
            <w:gridSpan w:val="3"/>
            <w:shd w:val="clear" w:color="auto" w:fill="auto"/>
            <w:vAlign w:val="center"/>
          </w:tcPr>
          <w:p w:rsidR="00754F1E" w:rsidRPr="003F18FA" w:rsidRDefault="00754F1E" w:rsidP="00754F1E">
            <w:pPr>
              <w:suppressAutoHyphens/>
              <w:jc w:val="center"/>
              <w:rPr>
                <w:b/>
                <w:bCs/>
                <w:sz w:val="20"/>
                <w:szCs w:val="20"/>
              </w:rPr>
            </w:pPr>
            <w:r w:rsidRPr="003F18FA">
              <w:rPr>
                <w:sz w:val="20"/>
                <w:szCs w:val="20"/>
              </w:rPr>
              <w:t xml:space="preserve">Обязательная аудиторная учебная нагрузка </w:t>
            </w:r>
            <w:proofErr w:type="gramStart"/>
            <w:r w:rsidRPr="003F18FA">
              <w:rPr>
                <w:sz w:val="20"/>
                <w:szCs w:val="20"/>
              </w:rPr>
              <w:t>обучающегося</w:t>
            </w:r>
            <w:proofErr w:type="gramEnd"/>
          </w:p>
        </w:tc>
        <w:tc>
          <w:tcPr>
            <w:tcW w:w="2668" w:type="dxa"/>
            <w:shd w:val="clear" w:color="auto" w:fill="auto"/>
            <w:vAlign w:val="center"/>
          </w:tcPr>
          <w:p w:rsidR="00754F1E" w:rsidRPr="003F18FA" w:rsidRDefault="00754F1E" w:rsidP="00754F1E">
            <w:pPr>
              <w:suppressAutoHyphens/>
              <w:jc w:val="center"/>
              <w:rPr>
                <w:b/>
                <w:bCs/>
                <w:sz w:val="20"/>
                <w:szCs w:val="20"/>
              </w:rPr>
            </w:pPr>
            <w:r w:rsidRPr="003F18FA">
              <w:rPr>
                <w:sz w:val="20"/>
                <w:szCs w:val="20"/>
              </w:rPr>
              <w:t xml:space="preserve">Самостоятельная работа </w:t>
            </w:r>
            <w:proofErr w:type="gramStart"/>
            <w:r w:rsidRPr="003F18FA">
              <w:rPr>
                <w:sz w:val="20"/>
                <w:szCs w:val="20"/>
              </w:rPr>
              <w:t>обучающегося</w:t>
            </w:r>
            <w:proofErr w:type="gramEnd"/>
          </w:p>
        </w:tc>
        <w:tc>
          <w:tcPr>
            <w:tcW w:w="1484" w:type="dxa"/>
            <w:vMerge w:val="restart"/>
            <w:shd w:val="clear" w:color="auto" w:fill="auto"/>
            <w:vAlign w:val="center"/>
          </w:tcPr>
          <w:p w:rsidR="00754F1E" w:rsidRPr="003F18FA" w:rsidRDefault="00754F1E" w:rsidP="00754F1E">
            <w:pPr>
              <w:suppressAutoHyphens/>
              <w:jc w:val="center"/>
              <w:rPr>
                <w:b/>
                <w:bCs/>
                <w:sz w:val="20"/>
                <w:szCs w:val="20"/>
              </w:rPr>
            </w:pPr>
            <w:r w:rsidRPr="003F18FA">
              <w:rPr>
                <w:sz w:val="20"/>
                <w:szCs w:val="20"/>
              </w:rPr>
              <w:t>Учебная практика, часов</w:t>
            </w:r>
          </w:p>
        </w:tc>
        <w:tc>
          <w:tcPr>
            <w:tcW w:w="1637" w:type="dxa"/>
            <w:vMerge w:val="restart"/>
            <w:shd w:val="clear" w:color="auto" w:fill="auto"/>
            <w:vAlign w:val="center"/>
          </w:tcPr>
          <w:p w:rsidR="00754F1E" w:rsidRPr="003F18FA" w:rsidRDefault="00754F1E" w:rsidP="00754F1E">
            <w:pPr>
              <w:suppressAutoHyphens/>
              <w:jc w:val="center"/>
              <w:rPr>
                <w:b/>
                <w:bCs/>
                <w:sz w:val="20"/>
                <w:szCs w:val="20"/>
              </w:rPr>
            </w:pPr>
            <w:proofErr w:type="gramStart"/>
            <w:r w:rsidRPr="003F18FA">
              <w:rPr>
                <w:sz w:val="20"/>
                <w:szCs w:val="20"/>
              </w:rPr>
              <w:t>Производственная</w:t>
            </w:r>
            <w:proofErr w:type="gramEnd"/>
            <w:r w:rsidRPr="003F18FA">
              <w:rPr>
                <w:sz w:val="20"/>
                <w:szCs w:val="20"/>
              </w:rPr>
              <w:t xml:space="preserve"> (по профилю специальности), часов</w:t>
            </w:r>
          </w:p>
        </w:tc>
      </w:tr>
      <w:tr w:rsidR="003F18FA" w:rsidRPr="003F18FA" w:rsidTr="00754F1E">
        <w:trPr>
          <w:divId w:val="1146506610"/>
          <w:cantSplit/>
          <w:trHeight w:val="64"/>
          <w:jc w:val="center"/>
        </w:trPr>
        <w:tc>
          <w:tcPr>
            <w:tcW w:w="2049" w:type="dxa"/>
            <w:vMerge/>
            <w:shd w:val="clear" w:color="auto" w:fill="auto"/>
            <w:vAlign w:val="center"/>
          </w:tcPr>
          <w:p w:rsidR="00754F1E" w:rsidRPr="003F18FA" w:rsidRDefault="00754F1E" w:rsidP="00754F1E">
            <w:pPr>
              <w:suppressAutoHyphens/>
              <w:rPr>
                <w:b/>
                <w:bCs/>
                <w:sz w:val="20"/>
                <w:szCs w:val="20"/>
              </w:rPr>
            </w:pPr>
          </w:p>
        </w:tc>
        <w:tc>
          <w:tcPr>
            <w:tcW w:w="2280" w:type="dxa"/>
            <w:vMerge/>
            <w:shd w:val="clear" w:color="auto" w:fill="auto"/>
            <w:vAlign w:val="center"/>
          </w:tcPr>
          <w:p w:rsidR="00754F1E" w:rsidRPr="003F18FA" w:rsidRDefault="00754F1E" w:rsidP="00754F1E">
            <w:pPr>
              <w:suppressAutoHyphens/>
              <w:rPr>
                <w:b/>
                <w:bCs/>
                <w:sz w:val="20"/>
                <w:szCs w:val="20"/>
              </w:rPr>
            </w:pPr>
          </w:p>
        </w:tc>
        <w:tc>
          <w:tcPr>
            <w:tcW w:w="1220" w:type="dxa"/>
            <w:vMerge/>
            <w:shd w:val="clear" w:color="auto" w:fill="auto"/>
            <w:vAlign w:val="center"/>
          </w:tcPr>
          <w:p w:rsidR="00754F1E" w:rsidRPr="003F18FA" w:rsidRDefault="00754F1E" w:rsidP="00754F1E">
            <w:pPr>
              <w:suppressAutoHyphens/>
              <w:jc w:val="center"/>
              <w:rPr>
                <w:b/>
                <w:bCs/>
                <w:sz w:val="20"/>
                <w:szCs w:val="20"/>
              </w:rPr>
            </w:pPr>
          </w:p>
        </w:tc>
        <w:tc>
          <w:tcPr>
            <w:tcW w:w="823" w:type="dxa"/>
            <w:shd w:val="clear" w:color="auto" w:fill="auto"/>
            <w:vAlign w:val="center"/>
          </w:tcPr>
          <w:p w:rsidR="00754F1E" w:rsidRPr="003F18FA" w:rsidRDefault="00754F1E" w:rsidP="00754F1E">
            <w:pPr>
              <w:suppressAutoHyphens/>
              <w:jc w:val="center"/>
              <w:rPr>
                <w:b/>
                <w:bCs/>
                <w:sz w:val="20"/>
                <w:szCs w:val="20"/>
              </w:rPr>
            </w:pPr>
            <w:r w:rsidRPr="003F18FA">
              <w:rPr>
                <w:sz w:val="20"/>
                <w:szCs w:val="20"/>
              </w:rPr>
              <w:t>Всего, часов</w:t>
            </w:r>
          </w:p>
        </w:tc>
        <w:tc>
          <w:tcPr>
            <w:tcW w:w="1555" w:type="dxa"/>
            <w:shd w:val="clear" w:color="auto" w:fill="auto"/>
            <w:vAlign w:val="center"/>
          </w:tcPr>
          <w:p w:rsidR="00754F1E" w:rsidRPr="003F18FA" w:rsidRDefault="00754F1E" w:rsidP="00754F1E">
            <w:pPr>
              <w:suppressAutoHyphens/>
              <w:jc w:val="center"/>
              <w:rPr>
                <w:b/>
                <w:bCs/>
                <w:sz w:val="20"/>
                <w:szCs w:val="20"/>
              </w:rPr>
            </w:pPr>
            <w:r w:rsidRPr="003F18FA">
              <w:rPr>
                <w:sz w:val="20"/>
                <w:szCs w:val="20"/>
              </w:rPr>
              <w:t xml:space="preserve">в </w:t>
            </w:r>
            <w:proofErr w:type="spellStart"/>
            <w:r w:rsidRPr="003F18FA">
              <w:rPr>
                <w:sz w:val="20"/>
                <w:szCs w:val="20"/>
              </w:rPr>
              <w:t>т.ч</w:t>
            </w:r>
            <w:proofErr w:type="spellEnd"/>
            <w:r w:rsidRPr="003F18FA">
              <w:rPr>
                <w:sz w:val="20"/>
                <w:szCs w:val="20"/>
              </w:rPr>
              <w:t>. лабораторные работы и практические занятия, часов</w:t>
            </w:r>
          </w:p>
        </w:tc>
        <w:tc>
          <w:tcPr>
            <w:tcW w:w="1070" w:type="dxa"/>
            <w:shd w:val="clear" w:color="auto" w:fill="auto"/>
            <w:vAlign w:val="center"/>
          </w:tcPr>
          <w:p w:rsidR="00754F1E" w:rsidRPr="003F18FA" w:rsidRDefault="00754F1E" w:rsidP="00754F1E">
            <w:pPr>
              <w:suppressAutoHyphens/>
              <w:jc w:val="center"/>
              <w:rPr>
                <w:b/>
                <w:bCs/>
                <w:sz w:val="20"/>
                <w:szCs w:val="20"/>
              </w:rPr>
            </w:pPr>
            <w:r w:rsidRPr="003F18FA">
              <w:rPr>
                <w:sz w:val="20"/>
                <w:szCs w:val="20"/>
              </w:rPr>
              <w:t xml:space="preserve">в </w:t>
            </w:r>
            <w:proofErr w:type="spellStart"/>
            <w:r w:rsidRPr="003F18FA">
              <w:rPr>
                <w:sz w:val="20"/>
                <w:szCs w:val="20"/>
              </w:rPr>
              <w:t>т.ч</w:t>
            </w:r>
            <w:proofErr w:type="spellEnd"/>
            <w:r w:rsidRPr="003F18FA">
              <w:rPr>
                <w:sz w:val="20"/>
                <w:szCs w:val="20"/>
              </w:rPr>
              <w:t>., курсовая работа (проект), часов</w:t>
            </w:r>
          </w:p>
        </w:tc>
        <w:tc>
          <w:tcPr>
            <w:tcW w:w="2668" w:type="dxa"/>
            <w:shd w:val="clear" w:color="auto" w:fill="auto"/>
            <w:vAlign w:val="center"/>
          </w:tcPr>
          <w:p w:rsidR="00754F1E" w:rsidRPr="003F18FA" w:rsidRDefault="00754F1E" w:rsidP="00754F1E">
            <w:pPr>
              <w:suppressAutoHyphens/>
              <w:jc w:val="center"/>
              <w:rPr>
                <w:b/>
                <w:bCs/>
                <w:sz w:val="20"/>
                <w:szCs w:val="20"/>
              </w:rPr>
            </w:pPr>
            <w:r w:rsidRPr="003F18FA">
              <w:rPr>
                <w:sz w:val="20"/>
                <w:szCs w:val="20"/>
              </w:rPr>
              <w:t>Всего, часов</w:t>
            </w:r>
          </w:p>
        </w:tc>
        <w:tc>
          <w:tcPr>
            <w:tcW w:w="1484" w:type="dxa"/>
            <w:vMerge/>
            <w:shd w:val="clear" w:color="auto" w:fill="auto"/>
            <w:vAlign w:val="center"/>
          </w:tcPr>
          <w:p w:rsidR="00754F1E" w:rsidRPr="003F18FA" w:rsidRDefault="00754F1E" w:rsidP="00754F1E">
            <w:pPr>
              <w:suppressAutoHyphens/>
              <w:jc w:val="center"/>
              <w:rPr>
                <w:b/>
                <w:bCs/>
                <w:sz w:val="20"/>
                <w:szCs w:val="20"/>
              </w:rPr>
            </w:pPr>
          </w:p>
        </w:tc>
        <w:tc>
          <w:tcPr>
            <w:tcW w:w="1637" w:type="dxa"/>
            <w:vMerge/>
            <w:shd w:val="clear" w:color="auto" w:fill="auto"/>
            <w:vAlign w:val="center"/>
          </w:tcPr>
          <w:p w:rsidR="00754F1E" w:rsidRPr="003F18FA" w:rsidRDefault="00754F1E" w:rsidP="00754F1E">
            <w:pPr>
              <w:suppressAutoHyphens/>
              <w:jc w:val="center"/>
              <w:rPr>
                <w:b/>
                <w:bCs/>
                <w:sz w:val="20"/>
                <w:szCs w:val="20"/>
              </w:rPr>
            </w:pPr>
          </w:p>
        </w:tc>
      </w:tr>
      <w:tr w:rsidR="003F18FA" w:rsidRPr="003F18FA" w:rsidTr="00515657">
        <w:trPr>
          <w:divId w:val="1146506610"/>
          <w:cantSplit/>
          <w:trHeight w:val="1153"/>
          <w:jc w:val="center"/>
        </w:trPr>
        <w:tc>
          <w:tcPr>
            <w:tcW w:w="2049" w:type="dxa"/>
            <w:vMerge w:val="restart"/>
            <w:shd w:val="clear" w:color="auto" w:fill="auto"/>
            <w:hideMark/>
          </w:tcPr>
          <w:p w:rsidR="00515657" w:rsidRPr="003F18FA" w:rsidRDefault="00515657" w:rsidP="00515657">
            <w:pPr>
              <w:suppressAutoHyphens/>
              <w:rPr>
                <w:b/>
                <w:bCs/>
                <w:sz w:val="20"/>
                <w:szCs w:val="20"/>
              </w:rPr>
            </w:pPr>
            <w:proofErr w:type="gramStart"/>
            <w:r w:rsidRPr="003F18FA">
              <w:rPr>
                <w:b/>
                <w:bCs/>
                <w:sz w:val="20"/>
                <w:szCs w:val="20"/>
              </w:rPr>
              <w:t>ОК</w:t>
            </w:r>
            <w:proofErr w:type="gramEnd"/>
            <w:r w:rsidRPr="003F18FA">
              <w:rPr>
                <w:b/>
                <w:bCs/>
                <w:sz w:val="20"/>
                <w:szCs w:val="20"/>
              </w:rPr>
              <w:t xml:space="preserve"> 1-9</w:t>
            </w:r>
          </w:p>
          <w:p w:rsidR="00515657" w:rsidRPr="003F18FA" w:rsidRDefault="00515657" w:rsidP="00515657">
            <w:pPr>
              <w:suppressAutoHyphens/>
              <w:rPr>
                <w:b/>
                <w:bCs/>
                <w:sz w:val="20"/>
                <w:szCs w:val="20"/>
              </w:rPr>
            </w:pPr>
            <w:r w:rsidRPr="003F18FA">
              <w:rPr>
                <w:sz w:val="20"/>
                <w:szCs w:val="20"/>
              </w:rPr>
              <w:t>ПК 01  ПК 02 ПК 03 ПК 04</w:t>
            </w:r>
          </w:p>
        </w:tc>
        <w:tc>
          <w:tcPr>
            <w:tcW w:w="2280" w:type="dxa"/>
            <w:shd w:val="clear" w:color="000000" w:fill="00FF00"/>
            <w:vAlign w:val="center"/>
            <w:hideMark/>
          </w:tcPr>
          <w:p w:rsidR="00515657" w:rsidRPr="003F18FA" w:rsidRDefault="00515657" w:rsidP="00754F1E">
            <w:pPr>
              <w:suppressAutoHyphens/>
              <w:rPr>
                <w:b/>
                <w:bCs/>
                <w:sz w:val="20"/>
                <w:szCs w:val="20"/>
              </w:rPr>
            </w:pPr>
            <w:r w:rsidRPr="003F18FA">
              <w:rPr>
                <w:b/>
                <w:bCs/>
                <w:sz w:val="20"/>
                <w:szCs w:val="20"/>
              </w:rPr>
              <w:t>ПМ.01 Участие в проектировании зданий и сооружений</w:t>
            </w:r>
          </w:p>
        </w:tc>
        <w:tc>
          <w:tcPr>
            <w:tcW w:w="1220" w:type="dxa"/>
            <w:shd w:val="clear" w:color="000000" w:fill="00FF00"/>
            <w:vAlign w:val="center"/>
            <w:hideMark/>
          </w:tcPr>
          <w:p w:rsidR="00515657" w:rsidRPr="003F18FA" w:rsidRDefault="00515657" w:rsidP="004A0C51">
            <w:pPr>
              <w:suppressAutoHyphens/>
              <w:jc w:val="center"/>
              <w:rPr>
                <w:b/>
                <w:bCs/>
                <w:sz w:val="20"/>
                <w:szCs w:val="20"/>
              </w:rPr>
            </w:pPr>
            <w:r w:rsidRPr="003F18FA">
              <w:rPr>
                <w:b/>
                <w:bCs/>
                <w:sz w:val="20"/>
                <w:szCs w:val="20"/>
              </w:rPr>
              <w:t>1</w:t>
            </w:r>
            <w:r w:rsidR="004A0C51" w:rsidRPr="003F18FA">
              <w:rPr>
                <w:b/>
                <w:bCs/>
                <w:sz w:val="20"/>
                <w:szCs w:val="20"/>
              </w:rPr>
              <w:t>121</w:t>
            </w:r>
          </w:p>
        </w:tc>
        <w:tc>
          <w:tcPr>
            <w:tcW w:w="823" w:type="dxa"/>
            <w:shd w:val="clear" w:color="000000" w:fill="00FF00"/>
            <w:vAlign w:val="center"/>
            <w:hideMark/>
          </w:tcPr>
          <w:p w:rsidR="00515657" w:rsidRPr="003F18FA" w:rsidRDefault="004A0C51" w:rsidP="002D6E86">
            <w:pPr>
              <w:suppressAutoHyphens/>
              <w:jc w:val="center"/>
              <w:rPr>
                <w:b/>
                <w:bCs/>
                <w:sz w:val="20"/>
                <w:szCs w:val="20"/>
              </w:rPr>
            </w:pPr>
            <w:r w:rsidRPr="003F18FA">
              <w:rPr>
                <w:b/>
                <w:bCs/>
                <w:sz w:val="20"/>
                <w:szCs w:val="20"/>
              </w:rPr>
              <w:t>747</w:t>
            </w:r>
          </w:p>
        </w:tc>
        <w:tc>
          <w:tcPr>
            <w:tcW w:w="1555" w:type="dxa"/>
            <w:shd w:val="clear" w:color="000000" w:fill="00FF00"/>
            <w:vAlign w:val="center"/>
            <w:hideMark/>
          </w:tcPr>
          <w:p w:rsidR="00515657" w:rsidRPr="003F18FA" w:rsidRDefault="00515657" w:rsidP="004A0C51">
            <w:pPr>
              <w:suppressAutoHyphens/>
              <w:jc w:val="center"/>
              <w:rPr>
                <w:b/>
                <w:bCs/>
                <w:sz w:val="20"/>
                <w:szCs w:val="20"/>
              </w:rPr>
            </w:pPr>
            <w:r w:rsidRPr="003F18FA">
              <w:rPr>
                <w:b/>
                <w:bCs/>
                <w:sz w:val="20"/>
                <w:szCs w:val="20"/>
              </w:rPr>
              <w:t>2</w:t>
            </w:r>
            <w:r w:rsidR="004A0C51" w:rsidRPr="003F18FA">
              <w:rPr>
                <w:b/>
                <w:bCs/>
                <w:sz w:val="20"/>
                <w:szCs w:val="20"/>
              </w:rPr>
              <w:t>24</w:t>
            </w:r>
          </w:p>
        </w:tc>
        <w:tc>
          <w:tcPr>
            <w:tcW w:w="1070" w:type="dxa"/>
            <w:shd w:val="clear" w:color="000000" w:fill="00FF00"/>
            <w:vAlign w:val="center"/>
            <w:hideMark/>
          </w:tcPr>
          <w:p w:rsidR="00515657" w:rsidRPr="003F18FA" w:rsidRDefault="00515657" w:rsidP="00754F1E">
            <w:pPr>
              <w:suppressAutoHyphens/>
              <w:jc w:val="center"/>
              <w:rPr>
                <w:b/>
                <w:bCs/>
                <w:sz w:val="20"/>
                <w:szCs w:val="20"/>
              </w:rPr>
            </w:pPr>
            <w:r w:rsidRPr="003F18FA">
              <w:rPr>
                <w:b/>
                <w:bCs/>
                <w:sz w:val="20"/>
                <w:szCs w:val="20"/>
              </w:rPr>
              <w:t>100</w:t>
            </w:r>
          </w:p>
        </w:tc>
        <w:tc>
          <w:tcPr>
            <w:tcW w:w="2668" w:type="dxa"/>
            <w:shd w:val="clear" w:color="000000" w:fill="00FF00"/>
            <w:vAlign w:val="center"/>
            <w:hideMark/>
          </w:tcPr>
          <w:p w:rsidR="00515657" w:rsidRPr="003F18FA" w:rsidRDefault="00515657" w:rsidP="004A0C51">
            <w:pPr>
              <w:suppressAutoHyphens/>
              <w:jc w:val="center"/>
              <w:rPr>
                <w:b/>
                <w:bCs/>
                <w:i/>
                <w:sz w:val="20"/>
                <w:szCs w:val="20"/>
              </w:rPr>
            </w:pPr>
            <w:r w:rsidRPr="003F18FA">
              <w:rPr>
                <w:b/>
                <w:bCs/>
                <w:i/>
                <w:sz w:val="20"/>
                <w:szCs w:val="20"/>
              </w:rPr>
              <w:t>3</w:t>
            </w:r>
            <w:r w:rsidR="004A0C51" w:rsidRPr="003F18FA">
              <w:rPr>
                <w:b/>
                <w:bCs/>
                <w:i/>
                <w:sz w:val="20"/>
                <w:szCs w:val="20"/>
              </w:rPr>
              <w:t>74</w:t>
            </w:r>
          </w:p>
        </w:tc>
        <w:tc>
          <w:tcPr>
            <w:tcW w:w="1484" w:type="dxa"/>
            <w:shd w:val="clear" w:color="000000" w:fill="00FF00"/>
            <w:vAlign w:val="center"/>
            <w:hideMark/>
          </w:tcPr>
          <w:p w:rsidR="00515657" w:rsidRPr="003F18FA" w:rsidRDefault="00DF0CC1" w:rsidP="00754F1E">
            <w:pPr>
              <w:suppressAutoHyphens/>
              <w:jc w:val="center"/>
              <w:rPr>
                <w:b/>
                <w:bCs/>
                <w:sz w:val="20"/>
                <w:szCs w:val="20"/>
              </w:rPr>
            </w:pPr>
            <w:r w:rsidRPr="003F18FA">
              <w:rPr>
                <w:b/>
                <w:bCs/>
                <w:sz w:val="20"/>
                <w:szCs w:val="20"/>
              </w:rPr>
              <w:t>288</w:t>
            </w:r>
          </w:p>
        </w:tc>
        <w:tc>
          <w:tcPr>
            <w:tcW w:w="1637" w:type="dxa"/>
            <w:shd w:val="clear" w:color="000000" w:fill="00FF00"/>
            <w:vAlign w:val="center"/>
            <w:hideMark/>
          </w:tcPr>
          <w:p w:rsidR="00515657" w:rsidRPr="003F18FA" w:rsidRDefault="00515657" w:rsidP="00754F1E">
            <w:pPr>
              <w:suppressAutoHyphens/>
              <w:jc w:val="center"/>
              <w:rPr>
                <w:b/>
                <w:bCs/>
                <w:sz w:val="20"/>
                <w:szCs w:val="20"/>
              </w:rPr>
            </w:pPr>
            <w:r w:rsidRPr="003F18FA">
              <w:rPr>
                <w:b/>
                <w:bCs/>
                <w:sz w:val="20"/>
                <w:szCs w:val="20"/>
              </w:rPr>
              <w:t>-</w:t>
            </w:r>
          </w:p>
        </w:tc>
      </w:tr>
      <w:tr w:rsidR="003F18FA" w:rsidRPr="003F18FA" w:rsidTr="00754F1E">
        <w:trPr>
          <w:divId w:val="1146506610"/>
          <w:cantSplit/>
          <w:trHeight w:val="645"/>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000000" w:fill="FFFF00"/>
            <w:vAlign w:val="center"/>
            <w:hideMark/>
          </w:tcPr>
          <w:p w:rsidR="00515657" w:rsidRPr="003F18FA" w:rsidRDefault="00515657" w:rsidP="00754F1E">
            <w:pPr>
              <w:suppressAutoHyphens/>
              <w:rPr>
                <w:b/>
                <w:bCs/>
                <w:sz w:val="20"/>
                <w:szCs w:val="20"/>
              </w:rPr>
            </w:pPr>
            <w:r w:rsidRPr="003F18FA">
              <w:rPr>
                <w:b/>
                <w:bCs/>
                <w:sz w:val="20"/>
                <w:szCs w:val="20"/>
              </w:rPr>
              <w:t>МДК.01.0 1. Проектирование  зданий и сооружений</w:t>
            </w:r>
          </w:p>
        </w:tc>
        <w:tc>
          <w:tcPr>
            <w:tcW w:w="1220" w:type="dxa"/>
            <w:shd w:val="clear" w:color="000000" w:fill="FFFF00"/>
            <w:vAlign w:val="center"/>
            <w:hideMark/>
          </w:tcPr>
          <w:p w:rsidR="00515657" w:rsidRPr="003F18FA" w:rsidRDefault="00515657" w:rsidP="00754F1E">
            <w:pPr>
              <w:suppressAutoHyphens/>
              <w:jc w:val="center"/>
              <w:rPr>
                <w:b/>
                <w:bCs/>
                <w:sz w:val="20"/>
                <w:szCs w:val="20"/>
              </w:rPr>
            </w:pPr>
            <w:r w:rsidRPr="003F18FA">
              <w:rPr>
                <w:b/>
                <w:bCs/>
                <w:sz w:val="20"/>
                <w:szCs w:val="20"/>
              </w:rPr>
              <w:t>821</w:t>
            </w:r>
          </w:p>
        </w:tc>
        <w:tc>
          <w:tcPr>
            <w:tcW w:w="823" w:type="dxa"/>
            <w:shd w:val="clear" w:color="000000" w:fill="FFFF00"/>
            <w:vAlign w:val="center"/>
            <w:hideMark/>
          </w:tcPr>
          <w:p w:rsidR="00515657" w:rsidRPr="003F18FA" w:rsidRDefault="00515657" w:rsidP="00742AEA">
            <w:pPr>
              <w:suppressAutoHyphens/>
              <w:jc w:val="center"/>
              <w:rPr>
                <w:b/>
                <w:bCs/>
                <w:sz w:val="20"/>
                <w:szCs w:val="20"/>
              </w:rPr>
            </w:pPr>
            <w:r w:rsidRPr="003F18FA">
              <w:rPr>
                <w:b/>
                <w:bCs/>
                <w:sz w:val="20"/>
                <w:szCs w:val="20"/>
              </w:rPr>
              <w:t>547</w:t>
            </w:r>
          </w:p>
        </w:tc>
        <w:tc>
          <w:tcPr>
            <w:tcW w:w="1555" w:type="dxa"/>
            <w:shd w:val="clear" w:color="000000" w:fill="FFFF00"/>
            <w:vAlign w:val="center"/>
            <w:hideMark/>
          </w:tcPr>
          <w:p w:rsidR="00515657" w:rsidRPr="003F18FA" w:rsidRDefault="00515657" w:rsidP="00742AEA">
            <w:pPr>
              <w:suppressAutoHyphens/>
              <w:jc w:val="center"/>
              <w:rPr>
                <w:b/>
                <w:bCs/>
                <w:sz w:val="20"/>
                <w:szCs w:val="20"/>
              </w:rPr>
            </w:pPr>
            <w:r w:rsidRPr="003F18FA">
              <w:rPr>
                <w:b/>
                <w:bCs/>
                <w:sz w:val="20"/>
                <w:szCs w:val="20"/>
              </w:rPr>
              <w:t>164</w:t>
            </w:r>
          </w:p>
        </w:tc>
        <w:tc>
          <w:tcPr>
            <w:tcW w:w="1070" w:type="dxa"/>
            <w:shd w:val="clear" w:color="000000" w:fill="FFFF00"/>
            <w:vAlign w:val="center"/>
            <w:hideMark/>
          </w:tcPr>
          <w:p w:rsidR="00515657" w:rsidRPr="003F18FA" w:rsidRDefault="00515657" w:rsidP="00754F1E">
            <w:pPr>
              <w:suppressAutoHyphens/>
              <w:jc w:val="center"/>
              <w:rPr>
                <w:b/>
                <w:bCs/>
                <w:sz w:val="20"/>
                <w:szCs w:val="20"/>
              </w:rPr>
            </w:pPr>
            <w:r w:rsidRPr="003F18FA">
              <w:rPr>
                <w:b/>
                <w:bCs/>
                <w:sz w:val="20"/>
                <w:szCs w:val="20"/>
              </w:rPr>
              <w:t>50</w:t>
            </w:r>
          </w:p>
        </w:tc>
        <w:tc>
          <w:tcPr>
            <w:tcW w:w="2668" w:type="dxa"/>
            <w:shd w:val="clear" w:color="000000" w:fill="FFFF00"/>
            <w:vAlign w:val="center"/>
            <w:hideMark/>
          </w:tcPr>
          <w:p w:rsidR="00515657" w:rsidRPr="003F18FA" w:rsidRDefault="00515657" w:rsidP="00F566AA">
            <w:pPr>
              <w:suppressAutoHyphens/>
              <w:jc w:val="center"/>
              <w:rPr>
                <w:b/>
                <w:bCs/>
                <w:i/>
                <w:sz w:val="20"/>
                <w:szCs w:val="20"/>
              </w:rPr>
            </w:pPr>
            <w:r w:rsidRPr="003F18FA">
              <w:rPr>
                <w:b/>
                <w:bCs/>
                <w:i/>
                <w:sz w:val="20"/>
                <w:szCs w:val="20"/>
              </w:rPr>
              <w:t>274</w:t>
            </w:r>
          </w:p>
        </w:tc>
        <w:tc>
          <w:tcPr>
            <w:tcW w:w="1484" w:type="dxa"/>
            <w:vMerge w:val="restart"/>
            <w:vAlign w:val="center"/>
            <w:hideMark/>
          </w:tcPr>
          <w:p w:rsidR="00515657" w:rsidRPr="003F18FA" w:rsidRDefault="00515657" w:rsidP="00754F1E">
            <w:pPr>
              <w:suppressAutoHyphens/>
              <w:rPr>
                <w:sz w:val="20"/>
                <w:szCs w:val="20"/>
              </w:rPr>
            </w:pPr>
          </w:p>
        </w:tc>
        <w:tc>
          <w:tcPr>
            <w:tcW w:w="1637" w:type="dxa"/>
            <w:vMerge w:val="restart"/>
            <w:vAlign w:val="center"/>
            <w:hideMark/>
          </w:tcPr>
          <w:p w:rsidR="00515657" w:rsidRPr="003F18FA" w:rsidRDefault="00515657" w:rsidP="00754F1E">
            <w:pPr>
              <w:suppressAutoHyphens/>
              <w:rPr>
                <w:sz w:val="20"/>
                <w:szCs w:val="20"/>
              </w:rPr>
            </w:pPr>
          </w:p>
        </w:tc>
      </w:tr>
      <w:tr w:rsidR="003F18FA" w:rsidRPr="003F18FA" w:rsidTr="003F0E2F">
        <w:trPr>
          <w:divId w:val="1146506610"/>
          <w:cantSplit/>
          <w:trHeight w:val="287"/>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auto" w:fill="auto"/>
            <w:vAlign w:val="center"/>
            <w:hideMark/>
          </w:tcPr>
          <w:p w:rsidR="00515657" w:rsidRPr="003F18FA" w:rsidRDefault="00515657" w:rsidP="003F0E2F">
            <w:pPr>
              <w:suppressAutoHyphens/>
              <w:rPr>
                <w:sz w:val="20"/>
                <w:szCs w:val="20"/>
              </w:rPr>
            </w:pPr>
            <w:r w:rsidRPr="003F18FA">
              <w:rPr>
                <w:sz w:val="20"/>
                <w:szCs w:val="20"/>
              </w:rPr>
              <w:t xml:space="preserve">Раздел 1 </w:t>
            </w:r>
            <w:r w:rsidRPr="003F18FA">
              <w:rPr>
                <w:sz w:val="20"/>
                <w:szCs w:val="20"/>
              </w:rPr>
              <w:br/>
              <w:t>Строительное черчение</w:t>
            </w:r>
          </w:p>
        </w:tc>
        <w:tc>
          <w:tcPr>
            <w:tcW w:w="1220" w:type="dxa"/>
            <w:shd w:val="clear" w:color="auto" w:fill="auto"/>
            <w:vAlign w:val="center"/>
          </w:tcPr>
          <w:p w:rsidR="00515657" w:rsidRPr="003F18FA" w:rsidRDefault="00515657" w:rsidP="003F0E2F">
            <w:pPr>
              <w:suppressAutoHyphens/>
              <w:jc w:val="center"/>
              <w:rPr>
                <w:sz w:val="20"/>
                <w:szCs w:val="20"/>
              </w:rPr>
            </w:pPr>
          </w:p>
        </w:tc>
        <w:tc>
          <w:tcPr>
            <w:tcW w:w="823" w:type="dxa"/>
            <w:shd w:val="clear" w:color="auto" w:fill="auto"/>
            <w:vAlign w:val="center"/>
          </w:tcPr>
          <w:p w:rsidR="00515657" w:rsidRPr="003F18FA" w:rsidRDefault="00515657" w:rsidP="003F0E2F">
            <w:pPr>
              <w:suppressAutoHyphens/>
              <w:jc w:val="center"/>
              <w:rPr>
                <w:sz w:val="20"/>
                <w:szCs w:val="20"/>
              </w:rPr>
            </w:pPr>
            <w:r w:rsidRPr="003F18FA">
              <w:rPr>
                <w:sz w:val="20"/>
                <w:szCs w:val="20"/>
              </w:rPr>
              <w:t>76</w:t>
            </w:r>
          </w:p>
        </w:tc>
        <w:tc>
          <w:tcPr>
            <w:tcW w:w="1555"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30</w:t>
            </w:r>
          </w:p>
        </w:tc>
        <w:tc>
          <w:tcPr>
            <w:tcW w:w="1070" w:type="dxa"/>
            <w:shd w:val="clear" w:color="auto" w:fill="auto"/>
            <w:vAlign w:val="center"/>
            <w:hideMark/>
          </w:tcPr>
          <w:p w:rsidR="00515657" w:rsidRPr="003F18FA" w:rsidRDefault="00515657" w:rsidP="003F0E2F">
            <w:pPr>
              <w:suppressAutoHyphens/>
              <w:jc w:val="center"/>
              <w:rPr>
                <w:b/>
                <w:bCs/>
                <w:sz w:val="20"/>
                <w:szCs w:val="20"/>
              </w:rPr>
            </w:pPr>
            <w:r w:rsidRPr="003F18FA">
              <w:rPr>
                <w:b/>
                <w:bCs/>
                <w:sz w:val="20"/>
                <w:szCs w:val="20"/>
              </w:rPr>
              <w:t> </w:t>
            </w:r>
          </w:p>
        </w:tc>
        <w:tc>
          <w:tcPr>
            <w:tcW w:w="2668" w:type="dxa"/>
            <w:shd w:val="clear" w:color="auto" w:fill="auto"/>
            <w:vAlign w:val="center"/>
            <w:hideMark/>
          </w:tcPr>
          <w:p w:rsidR="00515657" w:rsidRPr="003F18FA" w:rsidRDefault="00515657" w:rsidP="003F0E2F">
            <w:pPr>
              <w:suppressAutoHyphens/>
              <w:jc w:val="center"/>
              <w:rPr>
                <w:i/>
                <w:sz w:val="20"/>
                <w:szCs w:val="20"/>
              </w:rPr>
            </w:pPr>
            <w:r w:rsidRPr="003F18FA">
              <w:rPr>
                <w:i/>
                <w:sz w:val="20"/>
                <w:szCs w:val="20"/>
              </w:rPr>
              <w:t>38</w:t>
            </w:r>
          </w:p>
        </w:tc>
        <w:tc>
          <w:tcPr>
            <w:tcW w:w="1484" w:type="dxa"/>
            <w:vMerge/>
            <w:vAlign w:val="center"/>
            <w:hideMark/>
          </w:tcPr>
          <w:p w:rsidR="00515657" w:rsidRPr="003F18FA" w:rsidRDefault="00515657" w:rsidP="003F0E2F">
            <w:pPr>
              <w:suppressAutoHyphens/>
              <w:rPr>
                <w:sz w:val="20"/>
                <w:szCs w:val="20"/>
              </w:rPr>
            </w:pPr>
          </w:p>
        </w:tc>
        <w:tc>
          <w:tcPr>
            <w:tcW w:w="1637" w:type="dxa"/>
            <w:vMerge/>
            <w:vAlign w:val="center"/>
            <w:hideMark/>
          </w:tcPr>
          <w:p w:rsidR="00515657" w:rsidRPr="003F18FA" w:rsidRDefault="00515657" w:rsidP="003F0E2F">
            <w:pPr>
              <w:suppressAutoHyphens/>
              <w:rPr>
                <w:sz w:val="20"/>
                <w:szCs w:val="20"/>
              </w:rPr>
            </w:pPr>
          </w:p>
        </w:tc>
      </w:tr>
      <w:tr w:rsidR="003F18FA" w:rsidRPr="003F18FA" w:rsidTr="003F0E2F">
        <w:trPr>
          <w:divId w:val="1146506610"/>
          <w:cantSplit/>
          <w:trHeight w:val="54"/>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auto" w:fill="auto"/>
            <w:vAlign w:val="center"/>
            <w:hideMark/>
          </w:tcPr>
          <w:p w:rsidR="00515657" w:rsidRPr="003F18FA" w:rsidRDefault="00515657" w:rsidP="003F0E2F">
            <w:pPr>
              <w:suppressAutoHyphens/>
              <w:rPr>
                <w:sz w:val="20"/>
                <w:szCs w:val="20"/>
              </w:rPr>
            </w:pPr>
            <w:r w:rsidRPr="003F18FA">
              <w:rPr>
                <w:sz w:val="20"/>
                <w:szCs w:val="20"/>
              </w:rPr>
              <w:t xml:space="preserve">Раздел 2 </w:t>
            </w:r>
            <w:r w:rsidRPr="003F18FA">
              <w:rPr>
                <w:sz w:val="20"/>
                <w:szCs w:val="20"/>
              </w:rPr>
              <w:br/>
              <w:t>Архитектура зданий</w:t>
            </w:r>
          </w:p>
        </w:tc>
        <w:tc>
          <w:tcPr>
            <w:tcW w:w="1220" w:type="dxa"/>
            <w:shd w:val="clear" w:color="auto" w:fill="auto"/>
            <w:vAlign w:val="center"/>
          </w:tcPr>
          <w:p w:rsidR="00515657" w:rsidRPr="003F18FA" w:rsidRDefault="00515657" w:rsidP="003F0E2F">
            <w:pPr>
              <w:suppressAutoHyphens/>
              <w:jc w:val="center"/>
              <w:rPr>
                <w:sz w:val="20"/>
                <w:szCs w:val="20"/>
              </w:rPr>
            </w:pPr>
          </w:p>
        </w:tc>
        <w:tc>
          <w:tcPr>
            <w:tcW w:w="823" w:type="dxa"/>
            <w:shd w:val="clear" w:color="auto" w:fill="auto"/>
            <w:vAlign w:val="center"/>
          </w:tcPr>
          <w:p w:rsidR="00515657" w:rsidRPr="003F18FA" w:rsidRDefault="00515657" w:rsidP="003F0E2F">
            <w:pPr>
              <w:suppressAutoHyphens/>
              <w:jc w:val="center"/>
              <w:rPr>
                <w:sz w:val="20"/>
                <w:szCs w:val="20"/>
              </w:rPr>
            </w:pPr>
            <w:r w:rsidRPr="003F18FA">
              <w:rPr>
                <w:sz w:val="20"/>
                <w:szCs w:val="20"/>
              </w:rPr>
              <w:t>182</w:t>
            </w:r>
          </w:p>
        </w:tc>
        <w:tc>
          <w:tcPr>
            <w:tcW w:w="1555"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50</w:t>
            </w:r>
          </w:p>
        </w:tc>
        <w:tc>
          <w:tcPr>
            <w:tcW w:w="1070" w:type="dxa"/>
            <w:shd w:val="clear" w:color="auto" w:fill="auto"/>
            <w:vAlign w:val="center"/>
            <w:hideMark/>
          </w:tcPr>
          <w:p w:rsidR="00515657" w:rsidRPr="003F18FA" w:rsidRDefault="00515657" w:rsidP="003F0E2F">
            <w:pPr>
              <w:suppressAutoHyphens/>
              <w:jc w:val="center"/>
              <w:rPr>
                <w:b/>
                <w:bCs/>
                <w:sz w:val="20"/>
                <w:szCs w:val="20"/>
              </w:rPr>
            </w:pPr>
            <w:r w:rsidRPr="003F18FA">
              <w:rPr>
                <w:b/>
                <w:bCs/>
                <w:sz w:val="20"/>
                <w:szCs w:val="20"/>
              </w:rPr>
              <w:t> </w:t>
            </w:r>
          </w:p>
        </w:tc>
        <w:tc>
          <w:tcPr>
            <w:tcW w:w="2668" w:type="dxa"/>
            <w:shd w:val="clear" w:color="auto" w:fill="auto"/>
            <w:vAlign w:val="center"/>
            <w:hideMark/>
          </w:tcPr>
          <w:p w:rsidR="00515657" w:rsidRPr="003F18FA" w:rsidRDefault="00515657" w:rsidP="000E577C">
            <w:pPr>
              <w:suppressAutoHyphens/>
              <w:jc w:val="center"/>
              <w:rPr>
                <w:i/>
                <w:sz w:val="20"/>
                <w:szCs w:val="20"/>
              </w:rPr>
            </w:pPr>
            <w:r w:rsidRPr="003F18FA">
              <w:rPr>
                <w:i/>
                <w:sz w:val="20"/>
                <w:szCs w:val="20"/>
              </w:rPr>
              <w:t>92</w:t>
            </w:r>
          </w:p>
        </w:tc>
        <w:tc>
          <w:tcPr>
            <w:tcW w:w="1484" w:type="dxa"/>
            <w:vMerge/>
            <w:vAlign w:val="center"/>
            <w:hideMark/>
          </w:tcPr>
          <w:p w:rsidR="00515657" w:rsidRPr="003F18FA" w:rsidRDefault="00515657" w:rsidP="003F0E2F">
            <w:pPr>
              <w:suppressAutoHyphens/>
              <w:rPr>
                <w:sz w:val="20"/>
                <w:szCs w:val="20"/>
              </w:rPr>
            </w:pPr>
          </w:p>
        </w:tc>
        <w:tc>
          <w:tcPr>
            <w:tcW w:w="1637" w:type="dxa"/>
            <w:vMerge/>
            <w:vAlign w:val="center"/>
            <w:hideMark/>
          </w:tcPr>
          <w:p w:rsidR="00515657" w:rsidRPr="003F18FA" w:rsidRDefault="00515657" w:rsidP="003F0E2F">
            <w:pPr>
              <w:suppressAutoHyphens/>
              <w:rPr>
                <w:sz w:val="20"/>
                <w:szCs w:val="20"/>
              </w:rPr>
            </w:pPr>
          </w:p>
        </w:tc>
      </w:tr>
      <w:tr w:rsidR="003F18FA" w:rsidRPr="003F18FA" w:rsidTr="003F0E2F">
        <w:trPr>
          <w:divId w:val="1146506610"/>
          <w:cantSplit/>
          <w:trHeight w:val="54"/>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auto" w:fill="auto"/>
            <w:vAlign w:val="center"/>
            <w:hideMark/>
          </w:tcPr>
          <w:p w:rsidR="00515657" w:rsidRPr="003F18FA" w:rsidRDefault="00515657" w:rsidP="003F0E2F">
            <w:pPr>
              <w:suppressAutoHyphens/>
              <w:rPr>
                <w:sz w:val="20"/>
                <w:szCs w:val="20"/>
              </w:rPr>
            </w:pPr>
            <w:r w:rsidRPr="003F18FA">
              <w:rPr>
                <w:sz w:val="20"/>
                <w:szCs w:val="20"/>
              </w:rPr>
              <w:t xml:space="preserve">Раздел 3  </w:t>
            </w:r>
            <w:r w:rsidRPr="003F18FA">
              <w:rPr>
                <w:sz w:val="20"/>
                <w:szCs w:val="20"/>
              </w:rPr>
              <w:br/>
              <w:t>Инженерные сети и оборудование территорий, зданий  и стройплощадок</w:t>
            </w:r>
          </w:p>
        </w:tc>
        <w:tc>
          <w:tcPr>
            <w:tcW w:w="1220" w:type="dxa"/>
            <w:shd w:val="clear" w:color="auto" w:fill="auto"/>
            <w:vAlign w:val="center"/>
          </w:tcPr>
          <w:p w:rsidR="00515657" w:rsidRPr="003F18FA" w:rsidRDefault="00515657" w:rsidP="003F0E2F">
            <w:pPr>
              <w:suppressAutoHyphens/>
              <w:jc w:val="center"/>
              <w:rPr>
                <w:sz w:val="20"/>
                <w:szCs w:val="20"/>
              </w:rPr>
            </w:pPr>
          </w:p>
        </w:tc>
        <w:tc>
          <w:tcPr>
            <w:tcW w:w="823" w:type="dxa"/>
            <w:shd w:val="clear" w:color="auto" w:fill="auto"/>
            <w:vAlign w:val="center"/>
          </w:tcPr>
          <w:p w:rsidR="00515657" w:rsidRPr="003F18FA" w:rsidRDefault="00515657" w:rsidP="003F0E2F">
            <w:pPr>
              <w:suppressAutoHyphens/>
              <w:jc w:val="center"/>
              <w:rPr>
                <w:sz w:val="20"/>
                <w:szCs w:val="20"/>
              </w:rPr>
            </w:pPr>
            <w:r w:rsidRPr="003F18FA">
              <w:rPr>
                <w:sz w:val="20"/>
                <w:szCs w:val="20"/>
              </w:rPr>
              <w:t>53</w:t>
            </w:r>
          </w:p>
        </w:tc>
        <w:tc>
          <w:tcPr>
            <w:tcW w:w="1555"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16</w:t>
            </w:r>
          </w:p>
        </w:tc>
        <w:tc>
          <w:tcPr>
            <w:tcW w:w="1070"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25</w:t>
            </w:r>
          </w:p>
        </w:tc>
        <w:tc>
          <w:tcPr>
            <w:tcW w:w="2668" w:type="dxa"/>
            <w:shd w:val="clear" w:color="auto" w:fill="auto"/>
            <w:vAlign w:val="center"/>
            <w:hideMark/>
          </w:tcPr>
          <w:p w:rsidR="00515657" w:rsidRPr="003F18FA" w:rsidRDefault="00515657" w:rsidP="003F0E2F">
            <w:pPr>
              <w:suppressAutoHyphens/>
              <w:jc w:val="center"/>
              <w:rPr>
                <w:i/>
                <w:sz w:val="20"/>
                <w:szCs w:val="20"/>
              </w:rPr>
            </w:pPr>
            <w:r w:rsidRPr="003F18FA">
              <w:rPr>
                <w:i/>
                <w:sz w:val="20"/>
                <w:szCs w:val="20"/>
              </w:rPr>
              <w:t>26</w:t>
            </w:r>
          </w:p>
        </w:tc>
        <w:tc>
          <w:tcPr>
            <w:tcW w:w="1484" w:type="dxa"/>
            <w:vMerge/>
            <w:vAlign w:val="center"/>
            <w:hideMark/>
          </w:tcPr>
          <w:p w:rsidR="00515657" w:rsidRPr="003F18FA" w:rsidRDefault="00515657" w:rsidP="003F0E2F">
            <w:pPr>
              <w:suppressAutoHyphens/>
              <w:rPr>
                <w:sz w:val="20"/>
                <w:szCs w:val="20"/>
              </w:rPr>
            </w:pPr>
          </w:p>
        </w:tc>
        <w:tc>
          <w:tcPr>
            <w:tcW w:w="1637" w:type="dxa"/>
            <w:vMerge/>
            <w:vAlign w:val="center"/>
            <w:hideMark/>
          </w:tcPr>
          <w:p w:rsidR="00515657" w:rsidRPr="003F18FA" w:rsidRDefault="00515657" w:rsidP="003F0E2F">
            <w:pPr>
              <w:suppressAutoHyphens/>
              <w:rPr>
                <w:sz w:val="20"/>
                <w:szCs w:val="20"/>
              </w:rPr>
            </w:pPr>
          </w:p>
        </w:tc>
      </w:tr>
      <w:tr w:rsidR="003F18FA" w:rsidRPr="003F18FA" w:rsidTr="003F0E2F">
        <w:trPr>
          <w:divId w:val="1146506610"/>
          <w:cantSplit/>
          <w:trHeight w:val="429"/>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auto" w:fill="auto"/>
            <w:vAlign w:val="center"/>
            <w:hideMark/>
          </w:tcPr>
          <w:p w:rsidR="00515657" w:rsidRPr="003F18FA" w:rsidRDefault="00515657" w:rsidP="003F0E2F">
            <w:pPr>
              <w:suppressAutoHyphens/>
              <w:rPr>
                <w:sz w:val="20"/>
                <w:szCs w:val="20"/>
              </w:rPr>
            </w:pPr>
            <w:r w:rsidRPr="003F18FA">
              <w:rPr>
                <w:sz w:val="20"/>
                <w:szCs w:val="20"/>
              </w:rPr>
              <w:t>Раздел 4</w:t>
            </w:r>
            <w:r w:rsidRPr="003F18FA">
              <w:rPr>
                <w:sz w:val="20"/>
                <w:szCs w:val="20"/>
              </w:rPr>
              <w:br/>
              <w:t>Строительные материалы и изделия</w:t>
            </w:r>
          </w:p>
        </w:tc>
        <w:tc>
          <w:tcPr>
            <w:tcW w:w="1220" w:type="dxa"/>
            <w:shd w:val="clear" w:color="auto" w:fill="auto"/>
            <w:vAlign w:val="center"/>
          </w:tcPr>
          <w:p w:rsidR="00515657" w:rsidRPr="003F18FA" w:rsidRDefault="00515657" w:rsidP="003F0E2F">
            <w:pPr>
              <w:suppressAutoHyphens/>
              <w:jc w:val="center"/>
              <w:rPr>
                <w:sz w:val="20"/>
                <w:szCs w:val="20"/>
              </w:rPr>
            </w:pPr>
          </w:p>
        </w:tc>
        <w:tc>
          <w:tcPr>
            <w:tcW w:w="823" w:type="dxa"/>
            <w:shd w:val="clear" w:color="auto" w:fill="auto"/>
            <w:vAlign w:val="center"/>
          </w:tcPr>
          <w:p w:rsidR="00515657" w:rsidRPr="003F18FA" w:rsidRDefault="00515657" w:rsidP="003F0E2F">
            <w:pPr>
              <w:suppressAutoHyphens/>
              <w:jc w:val="center"/>
              <w:rPr>
                <w:sz w:val="20"/>
                <w:szCs w:val="20"/>
              </w:rPr>
            </w:pPr>
            <w:r w:rsidRPr="003F18FA">
              <w:rPr>
                <w:sz w:val="20"/>
                <w:szCs w:val="20"/>
              </w:rPr>
              <w:t>78</w:t>
            </w:r>
          </w:p>
        </w:tc>
        <w:tc>
          <w:tcPr>
            <w:tcW w:w="1555"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22</w:t>
            </w:r>
          </w:p>
        </w:tc>
        <w:tc>
          <w:tcPr>
            <w:tcW w:w="1070" w:type="dxa"/>
            <w:shd w:val="clear" w:color="auto" w:fill="auto"/>
            <w:vAlign w:val="center"/>
            <w:hideMark/>
          </w:tcPr>
          <w:p w:rsidR="00515657" w:rsidRPr="003F18FA" w:rsidRDefault="00515657" w:rsidP="003F0E2F">
            <w:pPr>
              <w:suppressAutoHyphens/>
              <w:jc w:val="center"/>
              <w:rPr>
                <w:b/>
                <w:bCs/>
                <w:sz w:val="20"/>
                <w:szCs w:val="20"/>
              </w:rPr>
            </w:pPr>
            <w:r w:rsidRPr="003F18FA">
              <w:rPr>
                <w:b/>
                <w:bCs/>
                <w:sz w:val="20"/>
                <w:szCs w:val="20"/>
              </w:rPr>
              <w:t> </w:t>
            </w:r>
          </w:p>
        </w:tc>
        <w:tc>
          <w:tcPr>
            <w:tcW w:w="2668" w:type="dxa"/>
            <w:shd w:val="clear" w:color="auto" w:fill="auto"/>
            <w:vAlign w:val="center"/>
            <w:hideMark/>
          </w:tcPr>
          <w:p w:rsidR="00515657" w:rsidRPr="003F18FA" w:rsidRDefault="00515657" w:rsidP="000E577C">
            <w:pPr>
              <w:suppressAutoHyphens/>
              <w:jc w:val="center"/>
              <w:rPr>
                <w:i/>
                <w:sz w:val="20"/>
                <w:szCs w:val="20"/>
              </w:rPr>
            </w:pPr>
            <w:r w:rsidRPr="003F18FA">
              <w:rPr>
                <w:i/>
                <w:sz w:val="20"/>
                <w:szCs w:val="20"/>
              </w:rPr>
              <w:t>38</w:t>
            </w:r>
          </w:p>
        </w:tc>
        <w:tc>
          <w:tcPr>
            <w:tcW w:w="1484" w:type="dxa"/>
            <w:vMerge/>
            <w:vAlign w:val="center"/>
            <w:hideMark/>
          </w:tcPr>
          <w:p w:rsidR="00515657" w:rsidRPr="003F18FA" w:rsidRDefault="00515657" w:rsidP="003F0E2F">
            <w:pPr>
              <w:suppressAutoHyphens/>
              <w:rPr>
                <w:sz w:val="20"/>
                <w:szCs w:val="20"/>
              </w:rPr>
            </w:pPr>
          </w:p>
        </w:tc>
        <w:tc>
          <w:tcPr>
            <w:tcW w:w="1637" w:type="dxa"/>
            <w:vMerge/>
            <w:vAlign w:val="center"/>
            <w:hideMark/>
          </w:tcPr>
          <w:p w:rsidR="00515657" w:rsidRPr="003F18FA" w:rsidRDefault="00515657" w:rsidP="003F0E2F">
            <w:pPr>
              <w:suppressAutoHyphens/>
              <w:rPr>
                <w:sz w:val="20"/>
                <w:szCs w:val="20"/>
              </w:rPr>
            </w:pPr>
          </w:p>
        </w:tc>
      </w:tr>
      <w:tr w:rsidR="003F18FA" w:rsidRPr="003F18FA" w:rsidTr="003F0E2F">
        <w:trPr>
          <w:divId w:val="1146506610"/>
          <w:cantSplit/>
          <w:trHeight w:val="54"/>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auto" w:fill="auto"/>
            <w:vAlign w:val="center"/>
            <w:hideMark/>
          </w:tcPr>
          <w:p w:rsidR="00515657" w:rsidRPr="003F18FA" w:rsidRDefault="00515657" w:rsidP="003F0E2F">
            <w:pPr>
              <w:suppressAutoHyphens/>
              <w:rPr>
                <w:sz w:val="20"/>
                <w:szCs w:val="20"/>
              </w:rPr>
            </w:pPr>
            <w:r w:rsidRPr="003F18FA">
              <w:rPr>
                <w:sz w:val="20"/>
                <w:szCs w:val="20"/>
              </w:rPr>
              <w:t xml:space="preserve">Раздел 5 </w:t>
            </w:r>
            <w:r w:rsidRPr="003F18FA">
              <w:rPr>
                <w:sz w:val="20"/>
                <w:szCs w:val="20"/>
              </w:rPr>
              <w:br/>
              <w:t>Проектирование строительных конструкций</w:t>
            </w:r>
          </w:p>
        </w:tc>
        <w:tc>
          <w:tcPr>
            <w:tcW w:w="1220" w:type="dxa"/>
            <w:shd w:val="clear" w:color="auto" w:fill="auto"/>
            <w:vAlign w:val="center"/>
          </w:tcPr>
          <w:p w:rsidR="00515657" w:rsidRPr="003F18FA" w:rsidRDefault="00515657" w:rsidP="003F0E2F">
            <w:pPr>
              <w:suppressAutoHyphens/>
              <w:jc w:val="center"/>
              <w:rPr>
                <w:sz w:val="20"/>
                <w:szCs w:val="20"/>
              </w:rPr>
            </w:pPr>
          </w:p>
        </w:tc>
        <w:tc>
          <w:tcPr>
            <w:tcW w:w="823" w:type="dxa"/>
            <w:shd w:val="clear" w:color="auto" w:fill="auto"/>
            <w:vAlign w:val="center"/>
          </w:tcPr>
          <w:p w:rsidR="00515657" w:rsidRPr="003F18FA" w:rsidRDefault="00515657" w:rsidP="003F0E2F">
            <w:pPr>
              <w:suppressAutoHyphens/>
              <w:jc w:val="center"/>
              <w:rPr>
                <w:sz w:val="20"/>
                <w:szCs w:val="20"/>
              </w:rPr>
            </w:pPr>
            <w:r w:rsidRPr="003F18FA">
              <w:rPr>
                <w:sz w:val="20"/>
                <w:szCs w:val="20"/>
              </w:rPr>
              <w:t>158</w:t>
            </w:r>
          </w:p>
        </w:tc>
        <w:tc>
          <w:tcPr>
            <w:tcW w:w="1555"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46</w:t>
            </w:r>
          </w:p>
        </w:tc>
        <w:tc>
          <w:tcPr>
            <w:tcW w:w="1070" w:type="dxa"/>
            <w:shd w:val="clear" w:color="auto" w:fill="auto"/>
            <w:vAlign w:val="center"/>
            <w:hideMark/>
          </w:tcPr>
          <w:p w:rsidR="00515657" w:rsidRPr="003F18FA" w:rsidRDefault="00515657" w:rsidP="003F0E2F">
            <w:pPr>
              <w:suppressAutoHyphens/>
              <w:jc w:val="center"/>
              <w:rPr>
                <w:sz w:val="20"/>
                <w:szCs w:val="20"/>
              </w:rPr>
            </w:pPr>
            <w:r w:rsidRPr="003F18FA">
              <w:rPr>
                <w:sz w:val="20"/>
                <w:szCs w:val="20"/>
              </w:rPr>
              <w:t>25</w:t>
            </w:r>
          </w:p>
        </w:tc>
        <w:tc>
          <w:tcPr>
            <w:tcW w:w="2668" w:type="dxa"/>
            <w:shd w:val="clear" w:color="auto" w:fill="auto"/>
            <w:vAlign w:val="center"/>
            <w:hideMark/>
          </w:tcPr>
          <w:p w:rsidR="00515657" w:rsidRPr="003F18FA" w:rsidRDefault="00515657" w:rsidP="004F7E4C">
            <w:pPr>
              <w:suppressAutoHyphens/>
              <w:jc w:val="center"/>
              <w:rPr>
                <w:i/>
                <w:sz w:val="20"/>
                <w:szCs w:val="20"/>
              </w:rPr>
            </w:pPr>
            <w:r w:rsidRPr="003F18FA">
              <w:rPr>
                <w:i/>
                <w:sz w:val="20"/>
                <w:szCs w:val="20"/>
              </w:rPr>
              <w:t>80</w:t>
            </w:r>
          </w:p>
        </w:tc>
        <w:tc>
          <w:tcPr>
            <w:tcW w:w="1484" w:type="dxa"/>
            <w:vMerge/>
            <w:vAlign w:val="center"/>
            <w:hideMark/>
          </w:tcPr>
          <w:p w:rsidR="00515657" w:rsidRPr="003F18FA" w:rsidRDefault="00515657" w:rsidP="003F0E2F">
            <w:pPr>
              <w:suppressAutoHyphens/>
              <w:rPr>
                <w:sz w:val="20"/>
                <w:szCs w:val="20"/>
              </w:rPr>
            </w:pPr>
          </w:p>
        </w:tc>
        <w:tc>
          <w:tcPr>
            <w:tcW w:w="1637" w:type="dxa"/>
            <w:vMerge/>
            <w:vAlign w:val="center"/>
            <w:hideMark/>
          </w:tcPr>
          <w:p w:rsidR="00515657" w:rsidRPr="003F18FA" w:rsidRDefault="00515657" w:rsidP="003F0E2F">
            <w:pPr>
              <w:suppressAutoHyphens/>
              <w:rPr>
                <w:sz w:val="20"/>
                <w:szCs w:val="20"/>
              </w:rPr>
            </w:pPr>
          </w:p>
        </w:tc>
      </w:tr>
      <w:tr w:rsidR="003F18FA" w:rsidRPr="003F18FA" w:rsidTr="00754F1E">
        <w:trPr>
          <w:divId w:val="1146506610"/>
          <w:cantSplit/>
          <w:trHeight w:val="54"/>
          <w:jc w:val="center"/>
        </w:trPr>
        <w:tc>
          <w:tcPr>
            <w:tcW w:w="2049" w:type="dxa"/>
            <w:vMerge/>
            <w:shd w:val="clear" w:color="auto" w:fill="auto"/>
            <w:vAlign w:val="center"/>
            <w:hideMark/>
          </w:tcPr>
          <w:p w:rsidR="00515657" w:rsidRPr="003F18FA" w:rsidRDefault="00515657" w:rsidP="003F0E2F">
            <w:pPr>
              <w:suppressAutoHyphens/>
              <w:rPr>
                <w:sz w:val="20"/>
                <w:szCs w:val="20"/>
              </w:rPr>
            </w:pPr>
          </w:p>
        </w:tc>
        <w:tc>
          <w:tcPr>
            <w:tcW w:w="2280" w:type="dxa"/>
            <w:shd w:val="clear" w:color="000000" w:fill="FFFF00"/>
            <w:vAlign w:val="center"/>
            <w:hideMark/>
          </w:tcPr>
          <w:p w:rsidR="00515657" w:rsidRPr="003F18FA" w:rsidRDefault="00515657" w:rsidP="003F0E2F">
            <w:pPr>
              <w:suppressAutoHyphens/>
              <w:rPr>
                <w:b/>
                <w:bCs/>
                <w:sz w:val="20"/>
                <w:szCs w:val="20"/>
              </w:rPr>
            </w:pPr>
            <w:r w:rsidRPr="003F18FA">
              <w:rPr>
                <w:b/>
                <w:bCs/>
                <w:sz w:val="20"/>
                <w:szCs w:val="20"/>
              </w:rPr>
              <w:t xml:space="preserve">МДК. 01.02. Проект производства работ </w:t>
            </w:r>
          </w:p>
        </w:tc>
        <w:tc>
          <w:tcPr>
            <w:tcW w:w="1220" w:type="dxa"/>
            <w:shd w:val="clear" w:color="000000" w:fill="FFFF00"/>
            <w:vAlign w:val="center"/>
            <w:hideMark/>
          </w:tcPr>
          <w:p w:rsidR="00515657" w:rsidRPr="003F18FA" w:rsidRDefault="00F07223" w:rsidP="003F0E2F">
            <w:pPr>
              <w:suppressAutoHyphens/>
              <w:jc w:val="center"/>
              <w:rPr>
                <w:b/>
                <w:bCs/>
                <w:sz w:val="20"/>
                <w:szCs w:val="20"/>
              </w:rPr>
            </w:pPr>
            <w:r w:rsidRPr="003F18FA">
              <w:rPr>
                <w:b/>
                <w:bCs/>
                <w:sz w:val="20"/>
                <w:szCs w:val="20"/>
              </w:rPr>
              <w:t>300</w:t>
            </w:r>
          </w:p>
        </w:tc>
        <w:tc>
          <w:tcPr>
            <w:tcW w:w="823" w:type="dxa"/>
            <w:shd w:val="clear" w:color="000000" w:fill="FFFF00"/>
            <w:vAlign w:val="center"/>
            <w:hideMark/>
          </w:tcPr>
          <w:p w:rsidR="00515657" w:rsidRPr="003F18FA" w:rsidRDefault="00F07223" w:rsidP="003F0E2F">
            <w:pPr>
              <w:suppressAutoHyphens/>
              <w:jc w:val="center"/>
              <w:rPr>
                <w:b/>
                <w:bCs/>
                <w:sz w:val="20"/>
                <w:szCs w:val="20"/>
              </w:rPr>
            </w:pPr>
            <w:r w:rsidRPr="003F18FA">
              <w:rPr>
                <w:b/>
                <w:bCs/>
                <w:sz w:val="20"/>
                <w:szCs w:val="20"/>
              </w:rPr>
              <w:t>200</w:t>
            </w:r>
          </w:p>
        </w:tc>
        <w:tc>
          <w:tcPr>
            <w:tcW w:w="1555" w:type="dxa"/>
            <w:shd w:val="clear" w:color="000000" w:fill="FFFF00"/>
            <w:vAlign w:val="center"/>
            <w:hideMark/>
          </w:tcPr>
          <w:p w:rsidR="00515657" w:rsidRPr="003F18FA" w:rsidRDefault="00F07223" w:rsidP="003F0E2F">
            <w:pPr>
              <w:suppressAutoHyphens/>
              <w:jc w:val="center"/>
              <w:rPr>
                <w:b/>
                <w:bCs/>
                <w:sz w:val="20"/>
                <w:szCs w:val="20"/>
              </w:rPr>
            </w:pPr>
            <w:r w:rsidRPr="003F18FA">
              <w:rPr>
                <w:b/>
                <w:bCs/>
                <w:sz w:val="20"/>
                <w:szCs w:val="20"/>
              </w:rPr>
              <w:t>60</w:t>
            </w:r>
          </w:p>
        </w:tc>
        <w:tc>
          <w:tcPr>
            <w:tcW w:w="1070" w:type="dxa"/>
            <w:shd w:val="clear" w:color="000000" w:fill="FFFF00"/>
            <w:vAlign w:val="center"/>
            <w:hideMark/>
          </w:tcPr>
          <w:p w:rsidR="00515657" w:rsidRPr="003F18FA" w:rsidRDefault="00515657" w:rsidP="003F0E2F">
            <w:pPr>
              <w:suppressAutoHyphens/>
              <w:jc w:val="center"/>
              <w:rPr>
                <w:b/>
                <w:bCs/>
                <w:sz w:val="20"/>
                <w:szCs w:val="20"/>
              </w:rPr>
            </w:pPr>
            <w:r w:rsidRPr="003F18FA">
              <w:rPr>
                <w:b/>
                <w:bCs/>
                <w:sz w:val="20"/>
                <w:szCs w:val="20"/>
              </w:rPr>
              <w:t>50</w:t>
            </w:r>
          </w:p>
        </w:tc>
        <w:tc>
          <w:tcPr>
            <w:tcW w:w="2668" w:type="dxa"/>
            <w:shd w:val="clear" w:color="000000" w:fill="FFFF00"/>
            <w:vAlign w:val="center"/>
            <w:hideMark/>
          </w:tcPr>
          <w:p w:rsidR="00515657" w:rsidRPr="003F18FA" w:rsidRDefault="00F07223" w:rsidP="003F0E2F">
            <w:pPr>
              <w:suppressAutoHyphens/>
              <w:jc w:val="center"/>
              <w:rPr>
                <w:b/>
                <w:bCs/>
                <w:i/>
                <w:sz w:val="20"/>
                <w:szCs w:val="20"/>
              </w:rPr>
            </w:pPr>
            <w:r w:rsidRPr="003F18FA">
              <w:rPr>
                <w:b/>
                <w:bCs/>
                <w:i/>
                <w:sz w:val="20"/>
                <w:szCs w:val="20"/>
              </w:rPr>
              <w:t>100</w:t>
            </w:r>
          </w:p>
        </w:tc>
        <w:tc>
          <w:tcPr>
            <w:tcW w:w="1484" w:type="dxa"/>
            <w:vMerge/>
            <w:vAlign w:val="center"/>
            <w:hideMark/>
          </w:tcPr>
          <w:p w:rsidR="00515657" w:rsidRPr="003F18FA" w:rsidRDefault="00515657" w:rsidP="003F0E2F">
            <w:pPr>
              <w:suppressAutoHyphens/>
              <w:rPr>
                <w:sz w:val="20"/>
                <w:szCs w:val="20"/>
              </w:rPr>
            </w:pPr>
          </w:p>
        </w:tc>
        <w:tc>
          <w:tcPr>
            <w:tcW w:w="1637" w:type="dxa"/>
            <w:vMerge/>
            <w:vAlign w:val="center"/>
            <w:hideMark/>
          </w:tcPr>
          <w:p w:rsidR="00515657" w:rsidRPr="003F18FA" w:rsidRDefault="00515657" w:rsidP="003F0E2F">
            <w:pPr>
              <w:suppressAutoHyphens/>
              <w:rPr>
                <w:sz w:val="20"/>
                <w:szCs w:val="20"/>
              </w:rPr>
            </w:pPr>
          </w:p>
        </w:tc>
      </w:tr>
      <w:tr w:rsidR="003F18FA" w:rsidRPr="003F18FA" w:rsidTr="00515657">
        <w:trPr>
          <w:divId w:val="1146506610"/>
          <w:cantSplit/>
          <w:trHeight w:val="54"/>
          <w:jc w:val="center"/>
        </w:trPr>
        <w:tc>
          <w:tcPr>
            <w:tcW w:w="2049" w:type="dxa"/>
            <w:vMerge/>
            <w:shd w:val="clear" w:color="auto" w:fill="auto"/>
            <w:vAlign w:val="center"/>
          </w:tcPr>
          <w:p w:rsidR="00690B0B" w:rsidRPr="003F18FA" w:rsidRDefault="00690B0B" w:rsidP="00690B0B">
            <w:pPr>
              <w:suppressAutoHyphens/>
              <w:rPr>
                <w:sz w:val="20"/>
                <w:szCs w:val="20"/>
              </w:rPr>
            </w:pPr>
          </w:p>
        </w:tc>
        <w:tc>
          <w:tcPr>
            <w:tcW w:w="2280" w:type="dxa"/>
            <w:shd w:val="clear" w:color="auto" w:fill="auto"/>
            <w:vAlign w:val="center"/>
          </w:tcPr>
          <w:p w:rsidR="00690B0B" w:rsidRPr="003F18FA" w:rsidRDefault="00690B0B" w:rsidP="00690B0B">
            <w:pPr>
              <w:suppressAutoHyphens/>
              <w:rPr>
                <w:sz w:val="20"/>
                <w:szCs w:val="20"/>
              </w:rPr>
            </w:pPr>
            <w:r w:rsidRPr="003F18FA">
              <w:rPr>
                <w:sz w:val="20"/>
                <w:szCs w:val="20"/>
              </w:rPr>
              <w:t>Раздел 6</w:t>
            </w:r>
          </w:p>
          <w:p w:rsidR="00690B0B" w:rsidRPr="003F18FA" w:rsidRDefault="009742BA" w:rsidP="00690B0B">
            <w:pPr>
              <w:suppressAutoHyphens/>
              <w:rPr>
                <w:bCs/>
                <w:sz w:val="20"/>
                <w:szCs w:val="20"/>
              </w:rPr>
            </w:pPr>
            <w:r w:rsidRPr="003F18FA">
              <w:rPr>
                <w:bCs/>
                <w:sz w:val="20"/>
                <w:szCs w:val="20"/>
              </w:rPr>
              <w:t>Проект производства работ</w:t>
            </w:r>
          </w:p>
        </w:tc>
        <w:tc>
          <w:tcPr>
            <w:tcW w:w="1220" w:type="dxa"/>
            <w:shd w:val="clear" w:color="auto" w:fill="auto"/>
            <w:vAlign w:val="center"/>
          </w:tcPr>
          <w:p w:rsidR="00690B0B" w:rsidRPr="003F18FA" w:rsidRDefault="00690B0B" w:rsidP="00690B0B">
            <w:pPr>
              <w:suppressAutoHyphens/>
              <w:jc w:val="center"/>
              <w:rPr>
                <w:b/>
                <w:bCs/>
                <w:sz w:val="20"/>
                <w:szCs w:val="20"/>
              </w:rPr>
            </w:pPr>
          </w:p>
        </w:tc>
        <w:tc>
          <w:tcPr>
            <w:tcW w:w="823" w:type="dxa"/>
            <w:shd w:val="clear" w:color="auto" w:fill="auto"/>
            <w:vAlign w:val="center"/>
          </w:tcPr>
          <w:p w:rsidR="00690B0B" w:rsidRPr="003F18FA" w:rsidRDefault="009742BA" w:rsidP="00690B0B">
            <w:pPr>
              <w:suppressAutoHyphens/>
              <w:jc w:val="center"/>
              <w:rPr>
                <w:bCs/>
                <w:sz w:val="20"/>
                <w:szCs w:val="20"/>
              </w:rPr>
            </w:pPr>
            <w:r w:rsidRPr="003F18FA">
              <w:rPr>
                <w:bCs/>
                <w:sz w:val="20"/>
                <w:szCs w:val="20"/>
              </w:rPr>
              <w:t>200</w:t>
            </w:r>
          </w:p>
        </w:tc>
        <w:tc>
          <w:tcPr>
            <w:tcW w:w="1555" w:type="dxa"/>
            <w:shd w:val="clear" w:color="auto" w:fill="auto"/>
            <w:vAlign w:val="center"/>
          </w:tcPr>
          <w:p w:rsidR="00690B0B" w:rsidRPr="003F18FA" w:rsidRDefault="009742BA" w:rsidP="00690B0B">
            <w:pPr>
              <w:suppressAutoHyphens/>
              <w:jc w:val="center"/>
              <w:rPr>
                <w:bCs/>
                <w:sz w:val="20"/>
                <w:szCs w:val="20"/>
              </w:rPr>
            </w:pPr>
            <w:r w:rsidRPr="003F18FA">
              <w:rPr>
                <w:bCs/>
                <w:sz w:val="20"/>
                <w:szCs w:val="20"/>
              </w:rPr>
              <w:t>60</w:t>
            </w:r>
          </w:p>
        </w:tc>
        <w:tc>
          <w:tcPr>
            <w:tcW w:w="1070" w:type="dxa"/>
            <w:shd w:val="clear" w:color="auto" w:fill="auto"/>
            <w:vAlign w:val="center"/>
          </w:tcPr>
          <w:p w:rsidR="00690B0B" w:rsidRPr="003F18FA" w:rsidRDefault="00690B0B" w:rsidP="00690B0B">
            <w:pPr>
              <w:suppressAutoHyphens/>
              <w:jc w:val="center"/>
              <w:rPr>
                <w:bCs/>
                <w:sz w:val="20"/>
                <w:szCs w:val="20"/>
              </w:rPr>
            </w:pPr>
            <w:r w:rsidRPr="003F18FA">
              <w:rPr>
                <w:bCs/>
                <w:sz w:val="20"/>
                <w:szCs w:val="20"/>
              </w:rPr>
              <w:t>50</w:t>
            </w:r>
          </w:p>
        </w:tc>
        <w:tc>
          <w:tcPr>
            <w:tcW w:w="2668" w:type="dxa"/>
            <w:shd w:val="clear" w:color="auto" w:fill="auto"/>
            <w:vAlign w:val="center"/>
          </w:tcPr>
          <w:p w:rsidR="00690B0B" w:rsidRPr="003F18FA" w:rsidRDefault="009742BA" w:rsidP="00690B0B">
            <w:pPr>
              <w:suppressAutoHyphens/>
              <w:jc w:val="center"/>
              <w:rPr>
                <w:bCs/>
                <w:i/>
                <w:sz w:val="20"/>
                <w:szCs w:val="20"/>
              </w:rPr>
            </w:pPr>
            <w:r w:rsidRPr="003F18FA">
              <w:rPr>
                <w:bCs/>
                <w:i/>
                <w:sz w:val="20"/>
                <w:szCs w:val="20"/>
              </w:rPr>
              <w:t>100</w:t>
            </w:r>
          </w:p>
        </w:tc>
        <w:tc>
          <w:tcPr>
            <w:tcW w:w="1484" w:type="dxa"/>
            <w:vMerge/>
            <w:shd w:val="clear" w:color="auto" w:fill="auto"/>
            <w:vAlign w:val="center"/>
          </w:tcPr>
          <w:p w:rsidR="00690B0B" w:rsidRPr="003F18FA" w:rsidRDefault="00690B0B" w:rsidP="00690B0B">
            <w:pPr>
              <w:suppressAutoHyphens/>
              <w:rPr>
                <w:sz w:val="20"/>
                <w:szCs w:val="20"/>
              </w:rPr>
            </w:pPr>
          </w:p>
        </w:tc>
        <w:tc>
          <w:tcPr>
            <w:tcW w:w="1637" w:type="dxa"/>
            <w:vMerge/>
            <w:shd w:val="clear" w:color="auto" w:fill="auto"/>
            <w:vAlign w:val="center"/>
          </w:tcPr>
          <w:p w:rsidR="00690B0B" w:rsidRPr="003F18FA" w:rsidRDefault="00690B0B" w:rsidP="00690B0B">
            <w:pPr>
              <w:suppressAutoHyphens/>
              <w:rPr>
                <w:sz w:val="20"/>
                <w:szCs w:val="20"/>
              </w:rPr>
            </w:pPr>
          </w:p>
        </w:tc>
      </w:tr>
      <w:tr w:rsidR="003F18FA" w:rsidRPr="003F18FA" w:rsidTr="00754F1E">
        <w:trPr>
          <w:divId w:val="1146506610"/>
          <w:cantSplit/>
          <w:trHeight w:val="54"/>
          <w:jc w:val="center"/>
        </w:trPr>
        <w:tc>
          <w:tcPr>
            <w:tcW w:w="2049" w:type="dxa"/>
            <w:vMerge/>
            <w:shd w:val="clear" w:color="auto" w:fill="auto"/>
            <w:vAlign w:val="center"/>
            <w:hideMark/>
          </w:tcPr>
          <w:p w:rsidR="00690B0B" w:rsidRPr="003F18FA" w:rsidRDefault="00690B0B" w:rsidP="00690B0B">
            <w:pPr>
              <w:suppressAutoHyphens/>
              <w:rPr>
                <w:sz w:val="20"/>
                <w:szCs w:val="20"/>
              </w:rPr>
            </w:pPr>
          </w:p>
        </w:tc>
        <w:tc>
          <w:tcPr>
            <w:tcW w:w="2280" w:type="dxa"/>
            <w:shd w:val="clear" w:color="auto" w:fill="auto"/>
            <w:vAlign w:val="center"/>
            <w:hideMark/>
          </w:tcPr>
          <w:p w:rsidR="00690B0B" w:rsidRPr="003F18FA" w:rsidRDefault="00690B0B" w:rsidP="00690B0B">
            <w:pPr>
              <w:suppressAutoHyphens/>
              <w:rPr>
                <w:sz w:val="20"/>
                <w:szCs w:val="20"/>
              </w:rPr>
            </w:pPr>
            <w:r w:rsidRPr="003F18FA">
              <w:rPr>
                <w:sz w:val="20"/>
                <w:szCs w:val="20"/>
              </w:rPr>
              <w:t xml:space="preserve">ПУ.01. </w:t>
            </w:r>
          </w:p>
          <w:p w:rsidR="00690B0B" w:rsidRPr="003F18FA" w:rsidRDefault="00690B0B" w:rsidP="00690B0B">
            <w:pPr>
              <w:suppressAutoHyphens/>
              <w:rPr>
                <w:sz w:val="20"/>
                <w:szCs w:val="20"/>
              </w:rPr>
            </w:pPr>
            <w:r w:rsidRPr="003F18FA">
              <w:rPr>
                <w:sz w:val="20"/>
                <w:szCs w:val="20"/>
              </w:rPr>
              <w:t>Инженерные сети зданий</w:t>
            </w:r>
          </w:p>
        </w:tc>
        <w:tc>
          <w:tcPr>
            <w:tcW w:w="1220" w:type="dxa"/>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36</w:t>
            </w:r>
          </w:p>
        </w:tc>
        <w:tc>
          <w:tcPr>
            <w:tcW w:w="6116" w:type="dxa"/>
            <w:gridSpan w:val="4"/>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 </w:t>
            </w:r>
          </w:p>
        </w:tc>
        <w:tc>
          <w:tcPr>
            <w:tcW w:w="1484" w:type="dxa"/>
            <w:vMerge/>
            <w:vAlign w:val="center"/>
            <w:hideMark/>
          </w:tcPr>
          <w:p w:rsidR="00690B0B" w:rsidRPr="003F18FA" w:rsidRDefault="00690B0B" w:rsidP="00690B0B">
            <w:pPr>
              <w:suppressAutoHyphens/>
              <w:rPr>
                <w:sz w:val="20"/>
                <w:szCs w:val="20"/>
              </w:rPr>
            </w:pPr>
          </w:p>
        </w:tc>
        <w:tc>
          <w:tcPr>
            <w:tcW w:w="1637" w:type="dxa"/>
            <w:vMerge/>
            <w:vAlign w:val="center"/>
            <w:hideMark/>
          </w:tcPr>
          <w:p w:rsidR="00690B0B" w:rsidRPr="003F18FA" w:rsidRDefault="00690B0B" w:rsidP="00690B0B">
            <w:pPr>
              <w:suppressAutoHyphens/>
              <w:rPr>
                <w:sz w:val="20"/>
                <w:szCs w:val="20"/>
              </w:rPr>
            </w:pPr>
          </w:p>
        </w:tc>
      </w:tr>
      <w:tr w:rsidR="003F18FA" w:rsidRPr="003F18FA" w:rsidTr="00754F1E">
        <w:trPr>
          <w:divId w:val="1146506610"/>
          <w:cantSplit/>
          <w:trHeight w:val="54"/>
          <w:jc w:val="center"/>
        </w:trPr>
        <w:tc>
          <w:tcPr>
            <w:tcW w:w="2049" w:type="dxa"/>
            <w:vMerge/>
            <w:shd w:val="clear" w:color="auto" w:fill="auto"/>
            <w:vAlign w:val="center"/>
            <w:hideMark/>
          </w:tcPr>
          <w:p w:rsidR="00690B0B" w:rsidRPr="003F18FA" w:rsidRDefault="00690B0B" w:rsidP="00690B0B">
            <w:pPr>
              <w:suppressAutoHyphens/>
              <w:rPr>
                <w:sz w:val="20"/>
                <w:szCs w:val="20"/>
              </w:rPr>
            </w:pPr>
          </w:p>
        </w:tc>
        <w:tc>
          <w:tcPr>
            <w:tcW w:w="2280" w:type="dxa"/>
            <w:shd w:val="clear" w:color="auto" w:fill="auto"/>
            <w:vAlign w:val="center"/>
            <w:hideMark/>
          </w:tcPr>
          <w:p w:rsidR="00690B0B" w:rsidRPr="003F18FA" w:rsidRDefault="00690B0B" w:rsidP="00690B0B">
            <w:pPr>
              <w:suppressAutoHyphens/>
              <w:rPr>
                <w:sz w:val="20"/>
                <w:szCs w:val="20"/>
              </w:rPr>
            </w:pPr>
            <w:r w:rsidRPr="003F18FA">
              <w:rPr>
                <w:sz w:val="20"/>
                <w:szCs w:val="20"/>
              </w:rPr>
              <w:t xml:space="preserve">ПУ.01. </w:t>
            </w:r>
          </w:p>
          <w:p w:rsidR="00690B0B" w:rsidRPr="003F18FA" w:rsidRDefault="00690B0B" w:rsidP="00690B0B">
            <w:pPr>
              <w:suppressAutoHyphens/>
              <w:rPr>
                <w:sz w:val="20"/>
                <w:szCs w:val="20"/>
              </w:rPr>
            </w:pPr>
            <w:r w:rsidRPr="003F18FA">
              <w:rPr>
                <w:sz w:val="20"/>
                <w:szCs w:val="20"/>
              </w:rPr>
              <w:t>Производство геодезических работ;</w:t>
            </w:r>
          </w:p>
          <w:p w:rsidR="00690B0B" w:rsidRPr="003F18FA" w:rsidRDefault="00690B0B" w:rsidP="00690B0B">
            <w:pPr>
              <w:suppressAutoHyphens/>
              <w:rPr>
                <w:sz w:val="20"/>
                <w:szCs w:val="20"/>
              </w:rPr>
            </w:pPr>
            <w:r w:rsidRPr="003F18FA">
              <w:rPr>
                <w:sz w:val="20"/>
                <w:szCs w:val="20"/>
              </w:rPr>
              <w:t>Строительные конструкции</w:t>
            </w:r>
          </w:p>
        </w:tc>
        <w:tc>
          <w:tcPr>
            <w:tcW w:w="1220" w:type="dxa"/>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180</w:t>
            </w:r>
          </w:p>
        </w:tc>
        <w:tc>
          <w:tcPr>
            <w:tcW w:w="6116" w:type="dxa"/>
            <w:gridSpan w:val="4"/>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 </w:t>
            </w:r>
          </w:p>
        </w:tc>
        <w:tc>
          <w:tcPr>
            <w:tcW w:w="1484" w:type="dxa"/>
            <w:vMerge/>
            <w:vAlign w:val="center"/>
            <w:hideMark/>
          </w:tcPr>
          <w:p w:rsidR="00690B0B" w:rsidRPr="003F18FA" w:rsidRDefault="00690B0B" w:rsidP="00690B0B">
            <w:pPr>
              <w:suppressAutoHyphens/>
              <w:rPr>
                <w:sz w:val="20"/>
                <w:szCs w:val="20"/>
              </w:rPr>
            </w:pPr>
          </w:p>
        </w:tc>
        <w:tc>
          <w:tcPr>
            <w:tcW w:w="1637" w:type="dxa"/>
            <w:vMerge/>
            <w:vAlign w:val="center"/>
            <w:hideMark/>
          </w:tcPr>
          <w:p w:rsidR="00690B0B" w:rsidRPr="003F18FA" w:rsidRDefault="00690B0B" w:rsidP="00690B0B">
            <w:pPr>
              <w:suppressAutoHyphens/>
              <w:rPr>
                <w:sz w:val="20"/>
                <w:szCs w:val="20"/>
              </w:rPr>
            </w:pPr>
          </w:p>
        </w:tc>
      </w:tr>
      <w:tr w:rsidR="003F18FA" w:rsidRPr="003F18FA" w:rsidTr="00754F1E">
        <w:trPr>
          <w:divId w:val="1146506610"/>
          <w:cantSplit/>
          <w:trHeight w:val="54"/>
          <w:jc w:val="center"/>
        </w:trPr>
        <w:tc>
          <w:tcPr>
            <w:tcW w:w="2049" w:type="dxa"/>
            <w:vMerge/>
            <w:shd w:val="clear" w:color="auto" w:fill="auto"/>
            <w:vAlign w:val="center"/>
            <w:hideMark/>
          </w:tcPr>
          <w:p w:rsidR="00690B0B" w:rsidRPr="003F18FA" w:rsidRDefault="00690B0B" w:rsidP="00690B0B">
            <w:pPr>
              <w:suppressAutoHyphens/>
              <w:rPr>
                <w:sz w:val="20"/>
                <w:szCs w:val="20"/>
              </w:rPr>
            </w:pPr>
          </w:p>
        </w:tc>
        <w:tc>
          <w:tcPr>
            <w:tcW w:w="2280" w:type="dxa"/>
            <w:shd w:val="clear" w:color="auto" w:fill="auto"/>
            <w:vAlign w:val="center"/>
            <w:hideMark/>
          </w:tcPr>
          <w:p w:rsidR="00690B0B" w:rsidRPr="003F18FA" w:rsidRDefault="00690B0B" w:rsidP="00690B0B">
            <w:pPr>
              <w:suppressAutoHyphens/>
              <w:rPr>
                <w:sz w:val="20"/>
                <w:szCs w:val="20"/>
              </w:rPr>
            </w:pPr>
            <w:r w:rsidRPr="003F18FA">
              <w:rPr>
                <w:sz w:val="20"/>
                <w:szCs w:val="20"/>
              </w:rPr>
              <w:t>ПУ.01.</w:t>
            </w:r>
            <w:r w:rsidRPr="003F18FA">
              <w:t xml:space="preserve"> </w:t>
            </w:r>
            <w:r w:rsidRPr="003F18FA">
              <w:rPr>
                <w:sz w:val="20"/>
                <w:szCs w:val="20"/>
              </w:rPr>
              <w:t>Организация  строительного производства</w:t>
            </w:r>
          </w:p>
        </w:tc>
        <w:tc>
          <w:tcPr>
            <w:tcW w:w="1220" w:type="dxa"/>
            <w:shd w:val="clear" w:color="auto" w:fill="auto"/>
            <w:vAlign w:val="center"/>
            <w:hideMark/>
          </w:tcPr>
          <w:p w:rsidR="00690B0B" w:rsidRPr="003F18FA" w:rsidRDefault="005A3D45" w:rsidP="00690B0B">
            <w:pPr>
              <w:suppressAutoHyphens/>
              <w:jc w:val="center"/>
              <w:rPr>
                <w:sz w:val="20"/>
                <w:szCs w:val="20"/>
              </w:rPr>
            </w:pPr>
            <w:r w:rsidRPr="003F18FA">
              <w:rPr>
                <w:sz w:val="20"/>
                <w:szCs w:val="20"/>
              </w:rPr>
              <w:t>72</w:t>
            </w:r>
          </w:p>
        </w:tc>
        <w:tc>
          <w:tcPr>
            <w:tcW w:w="6116" w:type="dxa"/>
            <w:gridSpan w:val="4"/>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 </w:t>
            </w:r>
          </w:p>
        </w:tc>
        <w:tc>
          <w:tcPr>
            <w:tcW w:w="1484" w:type="dxa"/>
            <w:vMerge/>
            <w:vAlign w:val="center"/>
            <w:hideMark/>
          </w:tcPr>
          <w:p w:rsidR="00690B0B" w:rsidRPr="003F18FA" w:rsidRDefault="00690B0B" w:rsidP="00690B0B">
            <w:pPr>
              <w:suppressAutoHyphens/>
              <w:rPr>
                <w:sz w:val="20"/>
                <w:szCs w:val="20"/>
              </w:rPr>
            </w:pPr>
          </w:p>
        </w:tc>
        <w:tc>
          <w:tcPr>
            <w:tcW w:w="1637" w:type="dxa"/>
            <w:vMerge/>
            <w:vAlign w:val="center"/>
            <w:hideMark/>
          </w:tcPr>
          <w:p w:rsidR="00690B0B" w:rsidRPr="003F18FA" w:rsidRDefault="00690B0B" w:rsidP="00690B0B">
            <w:pPr>
              <w:suppressAutoHyphens/>
              <w:rPr>
                <w:sz w:val="20"/>
                <w:szCs w:val="20"/>
              </w:rPr>
            </w:pPr>
          </w:p>
        </w:tc>
      </w:tr>
      <w:tr w:rsidR="003F18FA" w:rsidRPr="003F18FA" w:rsidTr="00754F1E">
        <w:trPr>
          <w:divId w:val="1146506610"/>
          <w:cantSplit/>
          <w:trHeight w:val="54"/>
          <w:jc w:val="center"/>
        </w:trPr>
        <w:tc>
          <w:tcPr>
            <w:tcW w:w="2049" w:type="dxa"/>
            <w:vMerge/>
            <w:shd w:val="clear" w:color="auto" w:fill="auto"/>
            <w:vAlign w:val="center"/>
            <w:hideMark/>
          </w:tcPr>
          <w:p w:rsidR="00690B0B" w:rsidRPr="003F18FA" w:rsidRDefault="00690B0B" w:rsidP="00690B0B">
            <w:pPr>
              <w:suppressAutoHyphens/>
              <w:rPr>
                <w:sz w:val="20"/>
                <w:szCs w:val="20"/>
              </w:rPr>
            </w:pPr>
          </w:p>
        </w:tc>
        <w:tc>
          <w:tcPr>
            <w:tcW w:w="2280" w:type="dxa"/>
            <w:shd w:val="clear" w:color="auto" w:fill="auto"/>
            <w:vAlign w:val="center"/>
            <w:hideMark/>
          </w:tcPr>
          <w:p w:rsidR="00690B0B" w:rsidRPr="003F18FA" w:rsidRDefault="00690B0B" w:rsidP="00690B0B">
            <w:pPr>
              <w:suppressAutoHyphens/>
              <w:rPr>
                <w:sz w:val="20"/>
                <w:szCs w:val="20"/>
              </w:rPr>
            </w:pPr>
            <w:r w:rsidRPr="003F18FA">
              <w:rPr>
                <w:sz w:val="20"/>
                <w:szCs w:val="20"/>
              </w:rPr>
              <w:t>ПП.01. Производственная практика</w:t>
            </w:r>
          </w:p>
        </w:tc>
        <w:tc>
          <w:tcPr>
            <w:tcW w:w="1220" w:type="dxa"/>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w:t>
            </w:r>
          </w:p>
        </w:tc>
        <w:tc>
          <w:tcPr>
            <w:tcW w:w="6116" w:type="dxa"/>
            <w:gridSpan w:val="4"/>
            <w:shd w:val="clear" w:color="auto" w:fill="auto"/>
            <w:vAlign w:val="center"/>
            <w:hideMark/>
          </w:tcPr>
          <w:p w:rsidR="00690B0B" w:rsidRPr="003F18FA" w:rsidRDefault="00690B0B" w:rsidP="00690B0B">
            <w:pPr>
              <w:suppressAutoHyphens/>
              <w:jc w:val="center"/>
              <w:rPr>
                <w:sz w:val="20"/>
                <w:szCs w:val="20"/>
              </w:rPr>
            </w:pPr>
            <w:r w:rsidRPr="003F18FA">
              <w:rPr>
                <w:sz w:val="20"/>
                <w:szCs w:val="20"/>
              </w:rPr>
              <w:t> </w:t>
            </w:r>
          </w:p>
        </w:tc>
        <w:tc>
          <w:tcPr>
            <w:tcW w:w="1484" w:type="dxa"/>
            <w:vMerge/>
            <w:vAlign w:val="center"/>
            <w:hideMark/>
          </w:tcPr>
          <w:p w:rsidR="00690B0B" w:rsidRPr="003F18FA" w:rsidRDefault="00690B0B" w:rsidP="00690B0B">
            <w:pPr>
              <w:suppressAutoHyphens/>
              <w:rPr>
                <w:sz w:val="20"/>
                <w:szCs w:val="20"/>
              </w:rPr>
            </w:pPr>
          </w:p>
        </w:tc>
        <w:tc>
          <w:tcPr>
            <w:tcW w:w="1637" w:type="dxa"/>
            <w:vMerge/>
            <w:vAlign w:val="center"/>
            <w:hideMark/>
          </w:tcPr>
          <w:p w:rsidR="00690B0B" w:rsidRPr="003F18FA" w:rsidRDefault="00690B0B" w:rsidP="00690B0B">
            <w:pPr>
              <w:suppressAutoHyphens/>
              <w:rPr>
                <w:sz w:val="20"/>
                <w:szCs w:val="20"/>
              </w:rPr>
            </w:pPr>
          </w:p>
        </w:tc>
      </w:tr>
      <w:tr w:rsidR="003F18FA" w:rsidRPr="003F18FA" w:rsidTr="00754F1E">
        <w:trPr>
          <w:divId w:val="1146506610"/>
          <w:cantSplit/>
          <w:trHeight w:val="54"/>
          <w:jc w:val="center"/>
        </w:trPr>
        <w:tc>
          <w:tcPr>
            <w:tcW w:w="2049" w:type="dxa"/>
            <w:shd w:val="clear" w:color="auto" w:fill="auto"/>
            <w:vAlign w:val="center"/>
            <w:hideMark/>
          </w:tcPr>
          <w:p w:rsidR="00690B0B" w:rsidRPr="003F18FA" w:rsidRDefault="00690B0B" w:rsidP="00690B0B">
            <w:pPr>
              <w:suppressAutoHyphens/>
              <w:rPr>
                <w:sz w:val="20"/>
                <w:szCs w:val="20"/>
              </w:rPr>
            </w:pPr>
            <w:r w:rsidRPr="003F18FA">
              <w:rPr>
                <w:sz w:val="20"/>
                <w:szCs w:val="20"/>
              </w:rPr>
              <w:t> </w:t>
            </w:r>
          </w:p>
        </w:tc>
        <w:tc>
          <w:tcPr>
            <w:tcW w:w="2280" w:type="dxa"/>
            <w:shd w:val="clear" w:color="000000" w:fill="DAEEF3"/>
            <w:vAlign w:val="center"/>
            <w:hideMark/>
          </w:tcPr>
          <w:p w:rsidR="00690B0B" w:rsidRPr="003F18FA" w:rsidRDefault="00690B0B" w:rsidP="00690B0B">
            <w:pPr>
              <w:suppressAutoHyphens/>
              <w:rPr>
                <w:b/>
                <w:bCs/>
                <w:sz w:val="20"/>
                <w:szCs w:val="20"/>
              </w:rPr>
            </w:pPr>
            <w:r w:rsidRPr="003F18FA">
              <w:rPr>
                <w:b/>
                <w:bCs/>
                <w:sz w:val="20"/>
                <w:szCs w:val="20"/>
              </w:rPr>
              <w:t>Всего:</w:t>
            </w:r>
          </w:p>
        </w:tc>
        <w:tc>
          <w:tcPr>
            <w:tcW w:w="1220" w:type="dxa"/>
            <w:shd w:val="clear" w:color="000000" w:fill="DAEEF3"/>
            <w:vAlign w:val="center"/>
            <w:hideMark/>
          </w:tcPr>
          <w:p w:rsidR="00690B0B" w:rsidRPr="003F18FA" w:rsidRDefault="00690B0B" w:rsidP="005A3D45">
            <w:pPr>
              <w:suppressAutoHyphens/>
              <w:jc w:val="center"/>
              <w:rPr>
                <w:b/>
                <w:bCs/>
                <w:sz w:val="20"/>
                <w:szCs w:val="20"/>
              </w:rPr>
            </w:pPr>
            <w:r w:rsidRPr="003F18FA">
              <w:rPr>
                <w:b/>
                <w:bCs/>
                <w:sz w:val="20"/>
                <w:szCs w:val="20"/>
              </w:rPr>
              <w:t>2</w:t>
            </w:r>
            <w:r w:rsidR="005A3D45" w:rsidRPr="003F18FA">
              <w:rPr>
                <w:b/>
                <w:bCs/>
                <w:sz w:val="20"/>
                <w:szCs w:val="20"/>
              </w:rPr>
              <w:t>88</w:t>
            </w:r>
          </w:p>
        </w:tc>
        <w:tc>
          <w:tcPr>
            <w:tcW w:w="6116" w:type="dxa"/>
            <w:gridSpan w:val="4"/>
            <w:shd w:val="clear" w:color="000000" w:fill="DAEEF3"/>
            <w:vAlign w:val="center"/>
            <w:hideMark/>
          </w:tcPr>
          <w:p w:rsidR="00690B0B" w:rsidRPr="003F18FA" w:rsidRDefault="00690B0B" w:rsidP="00690B0B">
            <w:pPr>
              <w:suppressAutoHyphens/>
              <w:jc w:val="center"/>
              <w:rPr>
                <w:sz w:val="20"/>
                <w:szCs w:val="20"/>
              </w:rPr>
            </w:pPr>
            <w:r w:rsidRPr="003F18FA">
              <w:rPr>
                <w:sz w:val="20"/>
                <w:szCs w:val="20"/>
              </w:rPr>
              <w:t> </w:t>
            </w:r>
          </w:p>
        </w:tc>
        <w:tc>
          <w:tcPr>
            <w:tcW w:w="1484" w:type="dxa"/>
            <w:vMerge/>
            <w:vAlign w:val="center"/>
            <w:hideMark/>
          </w:tcPr>
          <w:p w:rsidR="00690B0B" w:rsidRPr="003F18FA" w:rsidRDefault="00690B0B" w:rsidP="00690B0B">
            <w:pPr>
              <w:suppressAutoHyphens/>
              <w:rPr>
                <w:sz w:val="20"/>
                <w:szCs w:val="20"/>
              </w:rPr>
            </w:pPr>
          </w:p>
        </w:tc>
        <w:tc>
          <w:tcPr>
            <w:tcW w:w="1637" w:type="dxa"/>
            <w:vMerge/>
            <w:vAlign w:val="center"/>
            <w:hideMark/>
          </w:tcPr>
          <w:p w:rsidR="00690B0B" w:rsidRPr="003F18FA" w:rsidRDefault="00690B0B" w:rsidP="00690B0B">
            <w:pPr>
              <w:suppressAutoHyphens/>
              <w:rPr>
                <w:sz w:val="20"/>
                <w:szCs w:val="20"/>
              </w:rPr>
            </w:pPr>
          </w:p>
        </w:tc>
      </w:tr>
    </w:tbl>
    <w:p w:rsidR="00F76EE3" w:rsidRPr="003F18FA" w:rsidRDefault="00F76EE3" w:rsidP="00D007E9">
      <w:pPr>
        <w:jc w:val="both"/>
        <w:rPr>
          <w:sz w:val="20"/>
          <w:szCs w:val="20"/>
        </w:rPr>
      </w:pPr>
    </w:p>
    <w:p w:rsidR="002D147B" w:rsidRPr="003F18FA" w:rsidRDefault="002D147B" w:rsidP="00D007E9">
      <w:pPr>
        <w:jc w:val="both"/>
        <w:rPr>
          <w:sz w:val="20"/>
          <w:szCs w:val="20"/>
        </w:rPr>
      </w:pPr>
    </w:p>
    <w:p w:rsidR="00D8019A" w:rsidRPr="003F18FA" w:rsidRDefault="00185A47" w:rsidP="00D8019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firstLine="0"/>
        <w:rPr>
          <w:b/>
        </w:rPr>
      </w:pPr>
      <w:r w:rsidRPr="003F18FA">
        <w:rPr>
          <w:b/>
          <w:caps/>
        </w:rPr>
        <w:t>3</w:t>
      </w:r>
      <w:r w:rsidR="0077640B" w:rsidRPr="003F18FA">
        <w:rPr>
          <w:b/>
          <w:caps/>
        </w:rPr>
        <w:t>.</w:t>
      </w:r>
      <w:r w:rsidR="00D007E9" w:rsidRPr="003F18FA">
        <w:rPr>
          <w:b/>
          <w:caps/>
        </w:rPr>
        <w:t>2</w:t>
      </w:r>
      <w:r w:rsidR="0077640B" w:rsidRPr="003F18FA">
        <w:rPr>
          <w:b/>
          <w:caps/>
        </w:rPr>
        <w:t xml:space="preserve">. </w:t>
      </w:r>
      <w:r w:rsidR="00CA6DC9" w:rsidRPr="003F18FA">
        <w:rPr>
          <w:b/>
        </w:rPr>
        <w:t xml:space="preserve">Содержание </w:t>
      </w:r>
      <w:proofErr w:type="gramStart"/>
      <w:r w:rsidR="00CA6DC9" w:rsidRPr="003F18FA">
        <w:rPr>
          <w:b/>
        </w:rPr>
        <w:t>обучения по</w:t>
      </w:r>
      <w:proofErr w:type="gramEnd"/>
      <w:r w:rsidR="0077640B" w:rsidRPr="003F18FA">
        <w:rPr>
          <w:b/>
        </w:rPr>
        <w:t xml:space="preserve"> </w:t>
      </w:r>
      <w:r w:rsidR="00CA6DC9" w:rsidRPr="003F18FA">
        <w:rPr>
          <w:b/>
        </w:rPr>
        <w:t>профессиональному модулю</w:t>
      </w:r>
      <w:r w:rsidR="0077640B" w:rsidRPr="003F18FA">
        <w:rPr>
          <w:b/>
        </w:rPr>
        <w:t xml:space="preserve"> </w:t>
      </w:r>
    </w:p>
    <w:p w:rsidR="00265E0A" w:rsidRPr="003F18FA" w:rsidRDefault="00265E0A" w:rsidP="00265E0A"/>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67"/>
        <w:gridCol w:w="9355"/>
        <w:gridCol w:w="851"/>
        <w:gridCol w:w="850"/>
      </w:tblGrid>
      <w:tr w:rsidR="003F18FA" w:rsidRPr="003F18FA" w:rsidTr="00F7241D">
        <w:trPr>
          <w:cantSplit/>
        </w:trPr>
        <w:tc>
          <w:tcPr>
            <w:tcW w:w="3369" w:type="dxa"/>
          </w:tcPr>
          <w:p w:rsidR="00F7241D" w:rsidRPr="003F18FA" w:rsidRDefault="00F7241D" w:rsidP="00E85B57">
            <w:pPr>
              <w:suppressAutoHyphens/>
              <w:rPr>
                <w:b/>
              </w:rPr>
            </w:pPr>
            <w:r w:rsidRPr="003F18FA">
              <w:rPr>
                <w:b/>
                <w:bCs/>
              </w:rPr>
              <w:t>Наименование разделов профессионального модуля (ПМ), междисциплинарных курсов (МДК) и тем</w:t>
            </w:r>
          </w:p>
        </w:tc>
        <w:tc>
          <w:tcPr>
            <w:tcW w:w="9922" w:type="dxa"/>
            <w:gridSpan w:val="2"/>
          </w:tcPr>
          <w:p w:rsidR="00F7241D" w:rsidRPr="003F18FA" w:rsidRDefault="00F7241D" w:rsidP="00E85B57">
            <w:pPr>
              <w:suppressAutoHyphens/>
              <w:jc w:val="center"/>
              <w:rPr>
                <w:b/>
              </w:rPr>
            </w:pPr>
            <w:proofErr w:type="gramStart"/>
            <w:r w:rsidRPr="003F18FA">
              <w:rPr>
                <w:b/>
                <w:bCs/>
              </w:rPr>
              <w:t>Содержание учебного материала, лабораторные работы и практические занятия, самостоятельная работа обучающихся, курсовая работ (проект)</w:t>
            </w:r>
            <w:proofErr w:type="gramEnd"/>
          </w:p>
        </w:tc>
        <w:tc>
          <w:tcPr>
            <w:tcW w:w="851" w:type="dxa"/>
            <w:vAlign w:val="center"/>
          </w:tcPr>
          <w:p w:rsidR="00F7241D" w:rsidRPr="003F18FA" w:rsidRDefault="00F7241D" w:rsidP="006D219E">
            <w:pPr>
              <w:suppressAutoHyphens/>
              <w:jc w:val="center"/>
              <w:rPr>
                <w:rFonts w:eastAsia="Calibri"/>
                <w:bCs/>
              </w:rPr>
            </w:pPr>
            <w:r w:rsidRPr="003F18FA">
              <w:rPr>
                <w:rFonts w:eastAsia="Calibri"/>
                <w:bCs/>
              </w:rPr>
              <w:t>Объем часов</w:t>
            </w:r>
          </w:p>
        </w:tc>
        <w:tc>
          <w:tcPr>
            <w:tcW w:w="850" w:type="dxa"/>
            <w:tcBorders>
              <w:bottom w:val="single" w:sz="4" w:space="0" w:color="auto"/>
            </w:tcBorders>
            <w:vAlign w:val="center"/>
          </w:tcPr>
          <w:p w:rsidR="00F7241D" w:rsidRPr="003F18FA" w:rsidRDefault="00F7241D" w:rsidP="00E85B57">
            <w:pPr>
              <w:suppressAutoHyphens/>
              <w:jc w:val="center"/>
              <w:rPr>
                <w:rFonts w:eastAsia="Calibri"/>
                <w:b/>
                <w:bCs/>
              </w:rPr>
            </w:pPr>
            <w:r w:rsidRPr="003F18FA">
              <w:rPr>
                <w:rFonts w:eastAsia="Calibri"/>
                <w:b/>
                <w:bCs/>
              </w:rPr>
              <w:t>Уровень освоения</w:t>
            </w:r>
          </w:p>
        </w:tc>
      </w:tr>
      <w:tr w:rsidR="003F18FA" w:rsidRPr="003F18FA" w:rsidTr="00F7241D">
        <w:trPr>
          <w:cantSplit/>
        </w:trPr>
        <w:tc>
          <w:tcPr>
            <w:tcW w:w="3369" w:type="dxa"/>
            <w:shd w:val="clear" w:color="auto" w:fill="00FF00"/>
          </w:tcPr>
          <w:p w:rsidR="00F7241D" w:rsidRPr="003F18FA" w:rsidRDefault="00F7241D" w:rsidP="00E85B57">
            <w:pPr>
              <w:suppressAutoHyphens/>
              <w:rPr>
                <w:b/>
              </w:rPr>
            </w:pPr>
            <w:r w:rsidRPr="003F18FA">
              <w:rPr>
                <w:b/>
              </w:rPr>
              <w:t>ПМ.01 Участие в проектировании архитектурно-конструктивной части проекта зданий</w:t>
            </w:r>
          </w:p>
        </w:tc>
        <w:tc>
          <w:tcPr>
            <w:tcW w:w="9922" w:type="dxa"/>
            <w:gridSpan w:val="2"/>
            <w:shd w:val="clear" w:color="auto" w:fill="00FF00"/>
          </w:tcPr>
          <w:p w:rsidR="00F7241D" w:rsidRPr="003F18FA" w:rsidRDefault="00F7241D" w:rsidP="00E85B57">
            <w:pPr>
              <w:suppressAutoHyphens/>
              <w:jc w:val="center"/>
              <w:rPr>
                <w:b/>
              </w:rPr>
            </w:pPr>
          </w:p>
        </w:tc>
        <w:tc>
          <w:tcPr>
            <w:tcW w:w="851" w:type="dxa"/>
            <w:shd w:val="clear" w:color="auto" w:fill="00FF00"/>
            <w:vAlign w:val="center"/>
          </w:tcPr>
          <w:p w:rsidR="00F7241D" w:rsidRPr="003F18FA" w:rsidRDefault="00F7241D" w:rsidP="001174F9">
            <w:pPr>
              <w:suppressAutoHyphens/>
              <w:jc w:val="center"/>
              <w:rPr>
                <w:b/>
              </w:rPr>
            </w:pPr>
            <w:r w:rsidRPr="003F18FA">
              <w:rPr>
                <w:b/>
              </w:rPr>
              <w:t>1037</w:t>
            </w:r>
          </w:p>
        </w:tc>
        <w:tc>
          <w:tcPr>
            <w:tcW w:w="850" w:type="dxa"/>
            <w:vMerge w:val="restart"/>
            <w:shd w:val="clear" w:color="auto" w:fill="auto"/>
            <w:vAlign w:val="center"/>
          </w:tcPr>
          <w:p w:rsidR="00F7241D" w:rsidRPr="003F18FA" w:rsidRDefault="00F7241D" w:rsidP="00E85B57">
            <w:pPr>
              <w:suppressAutoHyphens/>
              <w:jc w:val="center"/>
            </w:pPr>
          </w:p>
          <w:p w:rsidR="00F7241D" w:rsidRPr="003F18FA" w:rsidRDefault="00F7241D" w:rsidP="00E85B57">
            <w:pPr>
              <w:suppressAutoHyphens/>
              <w:jc w:val="center"/>
            </w:pPr>
          </w:p>
          <w:p w:rsidR="00F7241D" w:rsidRPr="003F18FA" w:rsidRDefault="00F7241D" w:rsidP="00E85B57">
            <w:pPr>
              <w:suppressAutoHyphens/>
              <w:jc w:val="center"/>
            </w:pPr>
          </w:p>
        </w:tc>
      </w:tr>
      <w:tr w:rsidR="003F18FA" w:rsidRPr="003F18FA" w:rsidTr="00F7241D">
        <w:trPr>
          <w:cantSplit/>
        </w:trPr>
        <w:tc>
          <w:tcPr>
            <w:tcW w:w="3369" w:type="dxa"/>
            <w:shd w:val="clear" w:color="auto" w:fill="FFFF00"/>
          </w:tcPr>
          <w:p w:rsidR="00F7241D" w:rsidRPr="003F18FA" w:rsidRDefault="00F7241D" w:rsidP="00E85B57">
            <w:pPr>
              <w:suppressAutoHyphens/>
              <w:jc w:val="both"/>
              <w:rPr>
                <w:rFonts w:eastAsia="Calibri"/>
                <w:b/>
                <w:bCs/>
              </w:rPr>
            </w:pPr>
            <w:r w:rsidRPr="003F18FA">
              <w:rPr>
                <w:rFonts w:eastAsia="Calibri"/>
                <w:b/>
                <w:bCs/>
              </w:rPr>
              <w:t>МДК 01.01 Проектирование зданий и сооружений</w:t>
            </w:r>
          </w:p>
        </w:tc>
        <w:tc>
          <w:tcPr>
            <w:tcW w:w="9922" w:type="dxa"/>
            <w:gridSpan w:val="2"/>
            <w:shd w:val="clear" w:color="auto" w:fill="FFFF00"/>
          </w:tcPr>
          <w:p w:rsidR="00F7241D" w:rsidRPr="003F18FA" w:rsidRDefault="00F7241D" w:rsidP="00A64655">
            <w:pPr>
              <w:suppressAutoHyphens/>
              <w:jc w:val="both"/>
              <w:rPr>
                <w:b/>
              </w:rPr>
            </w:pPr>
          </w:p>
        </w:tc>
        <w:tc>
          <w:tcPr>
            <w:tcW w:w="851" w:type="dxa"/>
            <w:shd w:val="clear" w:color="auto" w:fill="FFFF00"/>
            <w:vAlign w:val="center"/>
          </w:tcPr>
          <w:p w:rsidR="00F7241D" w:rsidRPr="003F18FA" w:rsidRDefault="00F7241D" w:rsidP="006D219E">
            <w:pPr>
              <w:suppressAutoHyphens/>
              <w:jc w:val="center"/>
              <w:rPr>
                <w:b/>
              </w:rPr>
            </w:pPr>
            <w:r w:rsidRPr="003F18FA">
              <w:rPr>
                <w:b/>
              </w:rPr>
              <w:t>821</w:t>
            </w:r>
          </w:p>
        </w:tc>
        <w:tc>
          <w:tcPr>
            <w:tcW w:w="850" w:type="dxa"/>
            <w:vMerge/>
            <w:shd w:val="clear" w:color="auto" w:fill="auto"/>
            <w:vAlign w:val="center"/>
          </w:tcPr>
          <w:p w:rsidR="00F7241D" w:rsidRPr="003F18FA" w:rsidRDefault="00F7241D" w:rsidP="00E85B57">
            <w:pPr>
              <w:suppressAutoHyphens/>
              <w:jc w:val="center"/>
            </w:pPr>
          </w:p>
        </w:tc>
      </w:tr>
      <w:tr w:rsidR="003F18FA" w:rsidRPr="003F18FA" w:rsidTr="00F7241D">
        <w:trPr>
          <w:trHeight w:val="213"/>
        </w:trPr>
        <w:tc>
          <w:tcPr>
            <w:tcW w:w="3369" w:type="dxa"/>
            <w:vMerge w:val="restart"/>
            <w:vAlign w:val="center"/>
          </w:tcPr>
          <w:p w:rsidR="00F7241D" w:rsidRPr="003F18FA" w:rsidRDefault="00F7241D" w:rsidP="00A2548B">
            <w:pPr>
              <w:pStyle w:val="Style3"/>
              <w:widowControl/>
              <w:spacing w:line="278" w:lineRule="exact"/>
              <w:ind w:left="10" w:hanging="10"/>
              <w:rPr>
                <w:rStyle w:val="FontStyle11"/>
                <w:b/>
              </w:rPr>
            </w:pPr>
            <w:r w:rsidRPr="003F18FA">
              <w:rPr>
                <w:rStyle w:val="FontStyle11"/>
                <w:b/>
              </w:rPr>
              <w:t>Раздел 1</w:t>
            </w:r>
          </w:p>
          <w:p w:rsidR="00F7241D" w:rsidRPr="003F18FA" w:rsidRDefault="00F7241D" w:rsidP="00A2548B">
            <w:pPr>
              <w:pStyle w:val="Style3"/>
              <w:widowControl/>
              <w:spacing w:line="278" w:lineRule="exact"/>
              <w:ind w:left="10" w:hanging="10"/>
              <w:rPr>
                <w:rStyle w:val="FontStyle11"/>
              </w:rPr>
            </w:pPr>
            <w:r w:rsidRPr="003F18FA">
              <w:rPr>
                <w:rStyle w:val="FontStyle11"/>
                <w:b/>
              </w:rPr>
              <w:t>Строительное черчение</w:t>
            </w:r>
          </w:p>
        </w:tc>
        <w:tc>
          <w:tcPr>
            <w:tcW w:w="9922" w:type="dxa"/>
            <w:gridSpan w:val="2"/>
            <w:tcBorders>
              <w:bottom w:val="single" w:sz="4" w:space="0" w:color="auto"/>
            </w:tcBorders>
          </w:tcPr>
          <w:p w:rsidR="00F7241D" w:rsidRPr="003F18FA" w:rsidRDefault="00F7241D" w:rsidP="00353A84">
            <w:pPr>
              <w:pStyle w:val="Style2"/>
              <w:widowControl/>
              <w:spacing w:line="240" w:lineRule="auto"/>
              <w:jc w:val="both"/>
              <w:rPr>
                <w:rStyle w:val="FontStyle12"/>
                <w:rFonts w:ascii="Times New Roman" w:hAnsi="Times New Roman" w:cs="Times New Roman"/>
                <w:b/>
                <w:sz w:val="24"/>
                <w:szCs w:val="24"/>
              </w:rPr>
            </w:pPr>
            <w:r w:rsidRPr="003F18FA">
              <w:rPr>
                <w:rStyle w:val="FontStyle12"/>
                <w:rFonts w:ascii="Times New Roman" w:hAnsi="Times New Roman" w:cs="Times New Roman"/>
                <w:b/>
                <w:sz w:val="24"/>
                <w:szCs w:val="24"/>
              </w:rPr>
              <w:t>Содержание</w:t>
            </w:r>
          </w:p>
        </w:tc>
        <w:tc>
          <w:tcPr>
            <w:tcW w:w="851" w:type="dxa"/>
            <w:tcBorders>
              <w:bottom w:val="single" w:sz="4" w:space="0" w:color="auto"/>
            </w:tcBorders>
            <w:shd w:val="clear" w:color="auto" w:fill="D9D9D9" w:themeFill="background1" w:themeFillShade="D9"/>
            <w:vAlign w:val="center"/>
          </w:tcPr>
          <w:p w:rsidR="00F7241D" w:rsidRPr="003F18FA" w:rsidRDefault="00F7241D" w:rsidP="00353A84">
            <w:pPr>
              <w:jc w:val="center"/>
              <w:rPr>
                <w:rStyle w:val="FontStyle11"/>
                <w:b/>
              </w:rPr>
            </w:pPr>
            <w:r w:rsidRPr="003F18FA">
              <w:rPr>
                <w:rStyle w:val="FontStyle11"/>
                <w:b/>
              </w:rPr>
              <w:t>76</w:t>
            </w:r>
          </w:p>
        </w:tc>
        <w:tc>
          <w:tcPr>
            <w:tcW w:w="850" w:type="dxa"/>
            <w:tcBorders>
              <w:bottom w:val="single" w:sz="4" w:space="0" w:color="auto"/>
            </w:tcBorders>
            <w:shd w:val="clear" w:color="auto" w:fill="auto"/>
          </w:tcPr>
          <w:p w:rsidR="00F7241D" w:rsidRPr="003F18FA" w:rsidRDefault="00F7241D" w:rsidP="00353A84">
            <w:pPr>
              <w:jc w:val="center"/>
            </w:pPr>
          </w:p>
        </w:tc>
      </w:tr>
      <w:tr w:rsidR="003F18FA" w:rsidRPr="003F18FA" w:rsidTr="00F7241D">
        <w:trPr>
          <w:trHeight w:val="213"/>
        </w:trPr>
        <w:tc>
          <w:tcPr>
            <w:tcW w:w="3369" w:type="dxa"/>
            <w:vMerge/>
          </w:tcPr>
          <w:p w:rsidR="00F7241D" w:rsidRPr="003F18FA" w:rsidRDefault="00F7241D" w:rsidP="00353A84">
            <w:pPr>
              <w:pStyle w:val="Style3"/>
              <w:widowControl/>
              <w:spacing w:line="278" w:lineRule="exact"/>
              <w:ind w:left="10" w:hanging="10"/>
              <w:rPr>
                <w:rStyle w:val="FontStyle11"/>
                <w:b/>
              </w:rPr>
            </w:pPr>
          </w:p>
        </w:tc>
        <w:tc>
          <w:tcPr>
            <w:tcW w:w="567" w:type="dxa"/>
            <w:tcBorders>
              <w:bottom w:val="single" w:sz="4" w:space="0" w:color="auto"/>
            </w:tcBorders>
          </w:tcPr>
          <w:p w:rsidR="00F7241D" w:rsidRPr="003F18FA" w:rsidRDefault="00F7241D" w:rsidP="00353A84">
            <w:pPr>
              <w:pStyle w:val="Style3"/>
              <w:spacing w:line="240" w:lineRule="auto"/>
              <w:jc w:val="center"/>
              <w:rPr>
                <w:rStyle w:val="FontStyle12"/>
                <w:rFonts w:ascii="Times New Roman" w:hAnsi="Times New Roman" w:cs="Times New Roman"/>
                <w:sz w:val="24"/>
                <w:szCs w:val="24"/>
              </w:rPr>
            </w:pPr>
            <w:r w:rsidRPr="003F18FA">
              <w:rPr>
                <w:rStyle w:val="FontStyle11"/>
              </w:rPr>
              <w:t>1</w:t>
            </w:r>
          </w:p>
        </w:tc>
        <w:tc>
          <w:tcPr>
            <w:tcW w:w="9355" w:type="dxa"/>
            <w:tcBorders>
              <w:bottom w:val="single" w:sz="4" w:space="0" w:color="auto"/>
            </w:tcBorders>
          </w:tcPr>
          <w:p w:rsidR="00F7241D" w:rsidRPr="003F18FA" w:rsidRDefault="00F7241D" w:rsidP="00353A84">
            <w:pPr>
              <w:pStyle w:val="Style2"/>
              <w:widowControl/>
              <w:spacing w:line="240" w:lineRule="auto"/>
              <w:jc w:val="both"/>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Особенности оформления строительных чертежей</w:t>
            </w:r>
          </w:p>
        </w:tc>
        <w:tc>
          <w:tcPr>
            <w:tcW w:w="851" w:type="dxa"/>
            <w:tcBorders>
              <w:bottom w:val="single" w:sz="4" w:space="0" w:color="auto"/>
            </w:tcBorders>
            <w:vAlign w:val="center"/>
          </w:tcPr>
          <w:p w:rsidR="00F7241D" w:rsidRPr="003F18FA" w:rsidRDefault="00F7241D" w:rsidP="00353A84">
            <w:pPr>
              <w:jc w:val="center"/>
              <w:rPr>
                <w:rStyle w:val="FontStyle11"/>
              </w:rPr>
            </w:pPr>
            <w:r w:rsidRPr="003F18FA">
              <w:rPr>
                <w:rStyle w:val="FontStyle11"/>
              </w:rPr>
              <w:t>2</w:t>
            </w:r>
          </w:p>
        </w:tc>
        <w:tc>
          <w:tcPr>
            <w:tcW w:w="850" w:type="dxa"/>
            <w:tcBorders>
              <w:bottom w:val="single" w:sz="4" w:space="0" w:color="auto"/>
            </w:tcBorders>
            <w:shd w:val="clear" w:color="auto" w:fill="auto"/>
          </w:tcPr>
          <w:p w:rsidR="00F7241D" w:rsidRPr="003F18FA" w:rsidRDefault="00F7241D" w:rsidP="00353A84">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2</w:t>
            </w:r>
          </w:p>
        </w:tc>
        <w:tc>
          <w:tcPr>
            <w:tcW w:w="9355" w:type="dxa"/>
          </w:tcPr>
          <w:p w:rsidR="00F7241D" w:rsidRPr="003F18FA" w:rsidRDefault="00F7241D" w:rsidP="00FA13A9">
            <w:pPr>
              <w:pStyle w:val="Style2"/>
              <w:widowControl/>
              <w:spacing w:line="274" w:lineRule="exact"/>
              <w:jc w:val="both"/>
              <w:rPr>
                <w:rStyle w:val="FontStyle11"/>
              </w:rPr>
            </w:pPr>
            <w:r w:rsidRPr="003F18FA">
              <w:rPr>
                <w:rStyle w:val="FontStyle11"/>
              </w:rPr>
              <w:t>Графические обозначения материалов на разрезах</w:t>
            </w:r>
          </w:p>
        </w:tc>
        <w:tc>
          <w:tcPr>
            <w:tcW w:w="851" w:type="dxa"/>
            <w:vAlign w:val="center"/>
          </w:tcPr>
          <w:p w:rsidR="00F7241D" w:rsidRPr="003F18FA" w:rsidRDefault="00F7241D" w:rsidP="00FA13A9">
            <w:pPr>
              <w:jc w:val="center"/>
            </w:pPr>
            <w:r w:rsidRPr="003F18FA">
              <w:t>2</w:t>
            </w:r>
          </w:p>
        </w:tc>
        <w:tc>
          <w:tcPr>
            <w:tcW w:w="850" w:type="dxa"/>
            <w:shd w:val="clear" w:color="auto" w:fill="auto"/>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3</w:t>
            </w:r>
          </w:p>
        </w:tc>
        <w:tc>
          <w:tcPr>
            <w:tcW w:w="9355" w:type="dxa"/>
          </w:tcPr>
          <w:p w:rsidR="00F7241D" w:rsidRPr="003F18FA" w:rsidRDefault="00F7241D" w:rsidP="00FA13A9">
            <w:pPr>
              <w:pStyle w:val="Style2"/>
              <w:widowControl/>
              <w:spacing w:line="269" w:lineRule="exact"/>
              <w:jc w:val="both"/>
              <w:rPr>
                <w:rStyle w:val="FontStyle11"/>
              </w:rPr>
            </w:pPr>
            <w:r w:rsidRPr="003F18FA">
              <w:rPr>
                <w:rStyle w:val="FontStyle11"/>
              </w:rPr>
              <w:t>Условные графические обозначения на строительных чертежах</w:t>
            </w:r>
          </w:p>
        </w:tc>
        <w:tc>
          <w:tcPr>
            <w:tcW w:w="851" w:type="dxa"/>
            <w:vAlign w:val="center"/>
          </w:tcPr>
          <w:p w:rsidR="00F7241D" w:rsidRPr="003F18FA" w:rsidRDefault="00F7241D" w:rsidP="00FA13A9">
            <w:pPr>
              <w:jc w:val="center"/>
            </w:pPr>
            <w:r w:rsidRPr="003F18FA">
              <w:t>2</w:t>
            </w:r>
          </w:p>
        </w:tc>
        <w:tc>
          <w:tcPr>
            <w:tcW w:w="850" w:type="dxa"/>
            <w:shd w:val="clear" w:color="auto" w:fill="auto"/>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4</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Планы этажей</w:t>
            </w:r>
          </w:p>
        </w:tc>
        <w:tc>
          <w:tcPr>
            <w:tcW w:w="851" w:type="dxa"/>
            <w:vAlign w:val="center"/>
          </w:tcPr>
          <w:p w:rsidR="00F7241D" w:rsidRPr="003F18FA" w:rsidRDefault="00F7241D" w:rsidP="00FA13A9">
            <w:pPr>
              <w:jc w:val="center"/>
            </w:pPr>
            <w:r w:rsidRPr="003F18FA">
              <w:t>10</w:t>
            </w:r>
          </w:p>
        </w:tc>
        <w:tc>
          <w:tcPr>
            <w:tcW w:w="850" w:type="dxa"/>
            <w:shd w:val="clear" w:color="auto" w:fill="auto"/>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5</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Разрез здания</w:t>
            </w:r>
          </w:p>
        </w:tc>
        <w:tc>
          <w:tcPr>
            <w:tcW w:w="851" w:type="dxa"/>
            <w:vAlign w:val="center"/>
          </w:tcPr>
          <w:p w:rsidR="00F7241D" w:rsidRPr="003F18FA" w:rsidRDefault="00F7241D" w:rsidP="00FA13A9">
            <w:pPr>
              <w:jc w:val="center"/>
            </w:pPr>
            <w:r w:rsidRPr="003F18FA">
              <w:t>10</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6</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Фасады зданий</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7</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Чертежи генеральных планов</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8</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Условные изображения и обозначения, применяемые в чертежах строительных ко</w:t>
            </w:r>
            <w:r w:rsidRPr="003F18FA">
              <w:rPr>
                <w:rFonts w:ascii="Times New Roman" w:hAnsi="Times New Roman" w:cs="Times New Roman"/>
              </w:rPr>
              <w:t>н</w:t>
            </w:r>
            <w:r w:rsidRPr="003F18FA">
              <w:rPr>
                <w:rFonts w:ascii="Times New Roman" w:hAnsi="Times New Roman" w:cs="Times New Roman"/>
              </w:rPr>
              <w:lastRenderedPageBreak/>
              <w:t>струкций</w:t>
            </w:r>
          </w:p>
        </w:tc>
        <w:tc>
          <w:tcPr>
            <w:tcW w:w="851" w:type="dxa"/>
            <w:vAlign w:val="center"/>
          </w:tcPr>
          <w:p w:rsidR="00F7241D" w:rsidRPr="003F18FA" w:rsidRDefault="00F7241D" w:rsidP="00FA13A9">
            <w:pPr>
              <w:jc w:val="center"/>
            </w:pPr>
            <w:r w:rsidRPr="003F18FA">
              <w:lastRenderedPageBreak/>
              <w:t>2</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9</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Чертежи металлических конструкций</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10</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Чертежи железобетонных конструкций</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c>
          <w:tcPr>
            <w:tcW w:w="3369" w:type="dxa"/>
            <w:vMerge/>
          </w:tcPr>
          <w:p w:rsidR="00F7241D" w:rsidRPr="003F18FA" w:rsidRDefault="00F7241D" w:rsidP="00FA13A9">
            <w:pPr>
              <w:pStyle w:val="Style4"/>
              <w:widowControl/>
              <w:rPr>
                <w:rFonts w:ascii="Times New Roman" w:hAnsi="Times New Roman" w:cs="Times New Roman"/>
              </w:rPr>
            </w:pPr>
          </w:p>
        </w:tc>
        <w:tc>
          <w:tcPr>
            <w:tcW w:w="567" w:type="dxa"/>
          </w:tcPr>
          <w:p w:rsidR="00F7241D" w:rsidRPr="003F18FA" w:rsidRDefault="00F7241D" w:rsidP="00FA13A9">
            <w:pPr>
              <w:pStyle w:val="Style3"/>
              <w:widowControl/>
              <w:spacing w:line="240" w:lineRule="auto"/>
              <w:jc w:val="center"/>
              <w:rPr>
                <w:rStyle w:val="FontStyle11"/>
              </w:rPr>
            </w:pPr>
            <w:r w:rsidRPr="003F18FA">
              <w:rPr>
                <w:rStyle w:val="FontStyle11"/>
              </w:rPr>
              <w:t>11</w:t>
            </w:r>
          </w:p>
        </w:tc>
        <w:tc>
          <w:tcPr>
            <w:tcW w:w="9355" w:type="dxa"/>
          </w:tcPr>
          <w:p w:rsidR="00F7241D" w:rsidRPr="003F18FA" w:rsidRDefault="00F7241D" w:rsidP="00FA13A9">
            <w:pPr>
              <w:pStyle w:val="Style2"/>
              <w:widowControl/>
              <w:spacing w:line="240" w:lineRule="auto"/>
              <w:jc w:val="both"/>
              <w:rPr>
                <w:rFonts w:ascii="Times New Roman" w:hAnsi="Times New Roman" w:cs="Times New Roman"/>
              </w:rPr>
            </w:pPr>
            <w:r w:rsidRPr="003F18FA">
              <w:rPr>
                <w:rFonts w:ascii="Times New Roman" w:hAnsi="Times New Roman" w:cs="Times New Roman"/>
              </w:rPr>
              <w:t>Чертежи деревянных конструкций</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w:t>
            </w:r>
          </w:p>
        </w:tc>
      </w:tr>
      <w:tr w:rsidR="003F18FA" w:rsidRPr="003F18FA" w:rsidTr="00F7241D">
        <w:trPr>
          <w:trHeight w:val="127"/>
        </w:trPr>
        <w:tc>
          <w:tcPr>
            <w:tcW w:w="3369" w:type="dxa"/>
            <w:vMerge/>
          </w:tcPr>
          <w:p w:rsidR="00F7241D" w:rsidRPr="003F18FA" w:rsidRDefault="00F7241D" w:rsidP="00FA13A9">
            <w:pPr>
              <w:pStyle w:val="24"/>
            </w:pPr>
          </w:p>
        </w:tc>
        <w:tc>
          <w:tcPr>
            <w:tcW w:w="9922" w:type="dxa"/>
            <w:gridSpan w:val="2"/>
            <w:shd w:val="clear" w:color="auto" w:fill="E36C0A" w:themeFill="accent6" w:themeFillShade="BF"/>
          </w:tcPr>
          <w:p w:rsidR="00F7241D" w:rsidRPr="003F18FA" w:rsidRDefault="00F7241D" w:rsidP="00FA13A9">
            <w:pPr>
              <w:pStyle w:val="21"/>
              <w:ind w:left="34" w:firstLine="0"/>
              <w:jc w:val="both"/>
              <w:rPr>
                <w:rStyle w:val="a6"/>
                <w:b/>
                <w:vertAlign w:val="baseline"/>
                <w:lang w:val="en-US"/>
              </w:rPr>
            </w:pPr>
            <w:r w:rsidRPr="003F18FA">
              <w:rPr>
                <w:rStyle w:val="a6"/>
                <w:b/>
                <w:vertAlign w:val="baseline"/>
              </w:rPr>
              <w:t>Практические з</w:t>
            </w:r>
            <w:r w:rsidRPr="003F18FA">
              <w:rPr>
                <w:b/>
              </w:rPr>
              <w:t>анятия</w:t>
            </w:r>
          </w:p>
        </w:tc>
        <w:tc>
          <w:tcPr>
            <w:tcW w:w="851" w:type="dxa"/>
            <w:shd w:val="clear" w:color="auto" w:fill="E36C0A" w:themeFill="accent6" w:themeFillShade="BF"/>
            <w:vAlign w:val="center"/>
          </w:tcPr>
          <w:p w:rsidR="00F7241D" w:rsidRPr="003F18FA" w:rsidRDefault="00F7241D" w:rsidP="00FA13A9">
            <w:pPr>
              <w:pStyle w:val="Style4"/>
              <w:widowControl/>
              <w:spacing w:line="240" w:lineRule="auto"/>
              <w:ind w:firstLine="0"/>
              <w:jc w:val="center"/>
              <w:rPr>
                <w:rFonts w:ascii="Times New Roman" w:hAnsi="Times New Roman" w:cs="Times New Roman"/>
                <w:b/>
              </w:rPr>
            </w:pPr>
            <w:r w:rsidRPr="003F18FA">
              <w:rPr>
                <w:rFonts w:ascii="Times New Roman" w:hAnsi="Times New Roman" w:cs="Times New Roman"/>
                <w:b/>
              </w:rPr>
              <w:t>30</w:t>
            </w:r>
          </w:p>
        </w:tc>
        <w:tc>
          <w:tcPr>
            <w:tcW w:w="850" w:type="dxa"/>
            <w:shd w:val="clear" w:color="auto" w:fill="auto"/>
            <w:vAlign w:val="center"/>
          </w:tcPr>
          <w:p w:rsidR="00F7241D" w:rsidRPr="003F18FA" w:rsidRDefault="00F7241D" w:rsidP="00FA13A9">
            <w:pPr>
              <w:jc w:val="center"/>
            </w:pP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5"/>
              <w:widowControl/>
              <w:spacing w:line="240" w:lineRule="auto"/>
              <w:ind w:firstLine="0"/>
              <w:jc w:val="center"/>
              <w:rPr>
                <w:rStyle w:val="FontStyle11"/>
              </w:rPr>
            </w:pPr>
            <w:r w:rsidRPr="003F18FA">
              <w:rPr>
                <w:rStyle w:val="FontStyle11"/>
              </w:rPr>
              <w:t>1</w:t>
            </w:r>
          </w:p>
        </w:tc>
        <w:tc>
          <w:tcPr>
            <w:tcW w:w="9355" w:type="dxa"/>
          </w:tcPr>
          <w:p w:rsidR="00F7241D" w:rsidRPr="003F18FA" w:rsidRDefault="00F7241D" w:rsidP="00845A89">
            <w:pPr>
              <w:rPr>
                <w:rStyle w:val="FontStyle11"/>
              </w:rPr>
            </w:pPr>
            <w:r w:rsidRPr="003F18FA">
              <w:t xml:space="preserve">Титульный </w:t>
            </w:r>
            <w:proofErr w:type="gramStart"/>
            <w:r w:rsidRPr="003F18FA">
              <w:t>лист</w:t>
            </w:r>
            <w:proofErr w:type="gramEnd"/>
            <w:r w:rsidRPr="003F18FA">
              <w:t xml:space="preserve"> выполненный архитектурным шрифтом</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5"/>
              <w:widowControl/>
              <w:spacing w:line="240" w:lineRule="auto"/>
              <w:ind w:firstLine="0"/>
              <w:jc w:val="center"/>
              <w:rPr>
                <w:rStyle w:val="FontStyle11"/>
              </w:rPr>
            </w:pPr>
            <w:r w:rsidRPr="003F18FA">
              <w:rPr>
                <w:rStyle w:val="FontStyle11"/>
              </w:rPr>
              <w:t>2</w:t>
            </w:r>
          </w:p>
        </w:tc>
        <w:tc>
          <w:tcPr>
            <w:tcW w:w="9355" w:type="dxa"/>
          </w:tcPr>
          <w:p w:rsidR="00F7241D" w:rsidRPr="003F18FA" w:rsidRDefault="00F7241D" w:rsidP="00FA13A9">
            <w:pPr>
              <w:rPr>
                <w:rStyle w:val="FontStyle11"/>
              </w:rPr>
            </w:pPr>
            <w:r w:rsidRPr="003F18FA">
              <w:rPr>
                <w:rStyle w:val="FontStyle11"/>
              </w:rPr>
              <w:t>Графические обозначения материалов на разрезах</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5"/>
              <w:widowControl/>
              <w:spacing w:line="240" w:lineRule="auto"/>
              <w:ind w:firstLine="0"/>
              <w:jc w:val="center"/>
              <w:rPr>
                <w:rStyle w:val="FontStyle11"/>
              </w:rPr>
            </w:pPr>
            <w:r w:rsidRPr="003F18FA">
              <w:rPr>
                <w:rStyle w:val="FontStyle11"/>
              </w:rPr>
              <w:t>3</w:t>
            </w:r>
          </w:p>
        </w:tc>
        <w:tc>
          <w:tcPr>
            <w:tcW w:w="9355" w:type="dxa"/>
          </w:tcPr>
          <w:p w:rsidR="00F7241D" w:rsidRPr="003F18FA" w:rsidRDefault="00F7241D" w:rsidP="00FA13A9">
            <w:pPr>
              <w:rPr>
                <w:rStyle w:val="FontStyle11"/>
              </w:rPr>
            </w:pPr>
            <w:r w:rsidRPr="003F18FA">
              <w:rPr>
                <w:rStyle w:val="FontStyle11"/>
              </w:rPr>
              <w:t>Условные графические обозначения на строительных чертежах</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5"/>
              <w:widowControl/>
              <w:spacing w:line="240" w:lineRule="auto"/>
              <w:ind w:firstLine="0"/>
              <w:jc w:val="center"/>
              <w:rPr>
                <w:rStyle w:val="FontStyle11"/>
              </w:rPr>
            </w:pPr>
            <w:r w:rsidRPr="003F18FA">
              <w:rPr>
                <w:rStyle w:val="FontStyle11"/>
              </w:rPr>
              <w:t>4</w:t>
            </w:r>
          </w:p>
        </w:tc>
        <w:tc>
          <w:tcPr>
            <w:tcW w:w="9355" w:type="dxa"/>
          </w:tcPr>
          <w:p w:rsidR="00F7241D" w:rsidRPr="003F18FA" w:rsidRDefault="00F7241D" w:rsidP="00FA13A9">
            <w:pPr>
              <w:rPr>
                <w:rStyle w:val="FontStyle11"/>
              </w:rPr>
            </w:pPr>
            <w:r w:rsidRPr="003F18FA">
              <w:rPr>
                <w:rStyle w:val="FontStyle11"/>
              </w:rPr>
              <w:t>План 1 этажа</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5"/>
              <w:widowControl/>
              <w:spacing w:line="240" w:lineRule="auto"/>
              <w:ind w:firstLine="0"/>
              <w:jc w:val="center"/>
              <w:rPr>
                <w:rStyle w:val="FontStyle11"/>
              </w:rPr>
            </w:pPr>
            <w:r w:rsidRPr="003F18FA">
              <w:rPr>
                <w:rStyle w:val="FontStyle11"/>
              </w:rPr>
              <w:t>5</w:t>
            </w:r>
          </w:p>
        </w:tc>
        <w:tc>
          <w:tcPr>
            <w:tcW w:w="9355" w:type="dxa"/>
          </w:tcPr>
          <w:p w:rsidR="00F7241D" w:rsidRPr="003F18FA" w:rsidRDefault="00F7241D" w:rsidP="00FA13A9">
            <w:pPr>
              <w:rPr>
                <w:rStyle w:val="FontStyle11"/>
              </w:rPr>
            </w:pPr>
            <w:r w:rsidRPr="003F18FA">
              <w:rPr>
                <w:rStyle w:val="FontStyle11"/>
              </w:rPr>
              <w:t>Разрез здания</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2"/>
              <w:widowControl/>
              <w:spacing w:line="240" w:lineRule="auto"/>
              <w:jc w:val="center"/>
              <w:rPr>
                <w:rStyle w:val="FontStyle13"/>
                <w:rFonts w:ascii="Times New Roman" w:hAnsi="Times New Roman" w:cs="Times New Roman"/>
                <w:sz w:val="24"/>
                <w:szCs w:val="24"/>
              </w:rPr>
            </w:pPr>
            <w:r w:rsidRPr="003F18FA">
              <w:rPr>
                <w:rStyle w:val="FontStyle13"/>
                <w:rFonts w:ascii="Times New Roman" w:hAnsi="Times New Roman" w:cs="Times New Roman"/>
                <w:sz w:val="24"/>
                <w:szCs w:val="24"/>
              </w:rPr>
              <w:t>6</w:t>
            </w:r>
          </w:p>
        </w:tc>
        <w:tc>
          <w:tcPr>
            <w:tcW w:w="9355" w:type="dxa"/>
          </w:tcPr>
          <w:p w:rsidR="00F7241D" w:rsidRPr="003F18FA" w:rsidRDefault="00F7241D" w:rsidP="00FA13A9">
            <w:pPr>
              <w:rPr>
                <w:rStyle w:val="FontStyle11"/>
              </w:rPr>
            </w:pPr>
            <w:r w:rsidRPr="003F18FA">
              <w:rPr>
                <w:rStyle w:val="FontStyle11"/>
              </w:rPr>
              <w:t>Фасад здания</w:t>
            </w:r>
          </w:p>
        </w:tc>
        <w:tc>
          <w:tcPr>
            <w:tcW w:w="851" w:type="dxa"/>
            <w:vAlign w:val="center"/>
          </w:tcPr>
          <w:p w:rsidR="00F7241D" w:rsidRPr="003F18FA" w:rsidRDefault="00F7241D" w:rsidP="00FA13A9">
            <w:pPr>
              <w:jc w:val="center"/>
            </w:pPr>
            <w:r w:rsidRPr="003F18FA">
              <w:t>4</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2"/>
              <w:widowControl/>
              <w:spacing w:line="240" w:lineRule="auto"/>
              <w:jc w:val="center"/>
              <w:rPr>
                <w:rStyle w:val="FontStyle13"/>
                <w:rFonts w:ascii="Times New Roman" w:hAnsi="Times New Roman" w:cs="Times New Roman"/>
                <w:sz w:val="24"/>
                <w:szCs w:val="24"/>
              </w:rPr>
            </w:pPr>
            <w:r w:rsidRPr="003F18FA">
              <w:rPr>
                <w:rStyle w:val="FontStyle13"/>
                <w:rFonts w:ascii="Times New Roman" w:hAnsi="Times New Roman" w:cs="Times New Roman"/>
                <w:sz w:val="24"/>
                <w:szCs w:val="24"/>
              </w:rPr>
              <w:t>7</w:t>
            </w:r>
          </w:p>
        </w:tc>
        <w:tc>
          <w:tcPr>
            <w:tcW w:w="9355" w:type="dxa"/>
          </w:tcPr>
          <w:p w:rsidR="00F7241D" w:rsidRPr="003F18FA" w:rsidRDefault="00F7241D" w:rsidP="00FA13A9">
            <w:r w:rsidRPr="003F18FA">
              <w:t>Генеральный план</w:t>
            </w:r>
          </w:p>
        </w:tc>
        <w:tc>
          <w:tcPr>
            <w:tcW w:w="851" w:type="dxa"/>
            <w:vAlign w:val="center"/>
          </w:tcPr>
          <w:p w:rsidR="00F7241D" w:rsidRPr="003F18FA" w:rsidRDefault="00F7241D" w:rsidP="00FA13A9">
            <w:pPr>
              <w:jc w:val="center"/>
            </w:pPr>
            <w:r w:rsidRPr="003F18FA">
              <w:t>6</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2"/>
              <w:widowControl/>
              <w:spacing w:line="240" w:lineRule="auto"/>
              <w:jc w:val="center"/>
              <w:rPr>
                <w:rStyle w:val="FontStyle13"/>
                <w:rFonts w:ascii="Times New Roman" w:hAnsi="Times New Roman" w:cs="Times New Roman"/>
                <w:sz w:val="24"/>
                <w:szCs w:val="24"/>
              </w:rPr>
            </w:pPr>
            <w:r w:rsidRPr="003F18FA">
              <w:rPr>
                <w:rStyle w:val="FontStyle13"/>
                <w:rFonts w:ascii="Times New Roman" w:hAnsi="Times New Roman" w:cs="Times New Roman"/>
                <w:sz w:val="24"/>
                <w:szCs w:val="24"/>
              </w:rPr>
              <w:t>8</w:t>
            </w:r>
          </w:p>
        </w:tc>
        <w:tc>
          <w:tcPr>
            <w:tcW w:w="9355" w:type="dxa"/>
          </w:tcPr>
          <w:p w:rsidR="00F7241D" w:rsidRPr="003F18FA" w:rsidRDefault="00F7241D" w:rsidP="00FA13A9">
            <w:r w:rsidRPr="003F18FA">
              <w:t>Чертежи металлических конструкций</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2"/>
              <w:widowControl/>
              <w:spacing w:line="240" w:lineRule="auto"/>
              <w:jc w:val="center"/>
              <w:rPr>
                <w:rStyle w:val="FontStyle13"/>
                <w:rFonts w:ascii="Times New Roman" w:hAnsi="Times New Roman" w:cs="Times New Roman"/>
                <w:sz w:val="24"/>
                <w:szCs w:val="24"/>
              </w:rPr>
            </w:pPr>
            <w:r w:rsidRPr="003F18FA">
              <w:rPr>
                <w:rStyle w:val="FontStyle13"/>
                <w:rFonts w:ascii="Times New Roman" w:hAnsi="Times New Roman" w:cs="Times New Roman"/>
                <w:sz w:val="24"/>
                <w:szCs w:val="24"/>
              </w:rPr>
              <w:t>9</w:t>
            </w:r>
          </w:p>
        </w:tc>
        <w:tc>
          <w:tcPr>
            <w:tcW w:w="9355" w:type="dxa"/>
          </w:tcPr>
          <w:p w:rsidR="00F7241D" w:rsidRPr="003F18FA" w:rsidRDefault="00F7241D" w:rsidP="00FA13A9">
            <w:r w:rsidRPr="003F18FA">
              <w:t>Чертежи железобетонных конструкций</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FA13A9">
            <w:pPr>
              <w:jc w:val="center"/>
              <w:rPr>
                <w:rFonts w:eastAsia="Calibri"/>
                <w:b/>
                <w:bCs/>
              </w:rPr>
            </w:pPr>
          </w:p>
        </w:tc>
        <w:tc>
          <w:tcPr>
            <w:tcW w:w="567" w:type="dxa"/>
            <w:vAlign w:val="center"/>
          </w:tcPr>
          <w:p w:rsidR="00F7241D" w:rsidRPr="003F18FA" w:rsidRDefault="00F7241D" w:rsidP="00FA13A9">
            <w:pPr>
              <w:pStyle w:val="Style2"/>
              <w:widowControl/>
              <w:spacing w:line="240" w:lineRule="auto"/>
              <w:jc w:val="center"/>
              <w:rPr>
                <w:rStyle w:val="FontStyle13"/>
                <w:rFonts w:ascii="Times New Roman" w:hAnsi="Times New Roman" w:cs="Times New Roman"/>
                <w:sz w:val="24"/>
                <w:szCs w:val="24"/>
              </w:rPr>
            </w:pPr>
            <w:r w:rsidRPr="003F18FA">
              <w:rPr>
                <w:rStyle w:val="FontStyle13"/>
                <w:rFonts w:ascii="Times New Roman" w:hAnsi="Times New Roman" w:cs="Times New Roman"/>
                <w:sz w:val="24"/>
                <w:szCs w:val="24"/>
              </w:rPr>
              <w:t>10</w:t>
            </w:r>
          </w:p>
        </w:tc>
        <w:tc>
          <w:tcPr>
            <w:tcW w:w="9355" w:type="dxa"/>
          </w:tcPr>
          <w:p w:rsidR="00F7241D" w:rsidRPr="003F18FA" w:rsidRDefault="00F7241D" w:rsidP="00FA13A9">
            <w:r w:rsidRPr="003F18FA">
              <w:t>Чертежи деревянных конструкций</w:t>
            </w:r>
          </w:p>
        </w:tc>
        <w:tc>
          <w:tcPr>
            <w:tcW w:w="851" w:type="dxa"/>
            <w:vAlign w:val="center"/>
          </w:tcPr>
          <w:p w:rsidR="00F7241D" w:rsidRPr="003F18FA" w:rsidRDefault="00F7241D" w:rsidP="00FA13A9">
            <w:pPr>
              <w:jc w:val="center"/>
            </w:pPr>
            <w:r w:rsidRPr="003F18FA">
              <w:t>2</w:t>
            </w:r>
          </w:p>
        </w:tc>
        <w:tc>
          <w:tcPr>
            <w:tcW w:w="850" w:type="dxa"/>
            <w:shd w:val="clear" w:color="auto" w:fill="auto"/>
            <w:vAlign w:val="center"/>
          </w:tcPr>
          <w:p w:rsidR="00F7241D" w:rsidRPr="003F18FA" w:rsidRDefault="00F7241D" w:rsidP="00FA13A9">
            <w:pPr>
              <w:jc w:val="center"/>
            </w:pPr>
            <w:r w:rsidRPr="003F18FA">
              <w:t>2,3</w:t>
            </w:r>
          </w:p>
        </w:tc>
      </w:tr>
      <w:tr w:rsidR="003F18FA" w:rsidRPr="003F18FA" w:rsidTr="00F7241D">
        <w:tc>
          <w:tcPr>
            <w:tcW w:w="3369" w:type="dxa"/>
            <w:vMerge/>
          </w:tcPr>
          <w:p w:rsidR="00F7241D" w:rsidRPr="003F18FA" w:rsidRDefault="00F7241D" w:rsidP="00180DBD">
            <w:pPr>
              <w:jc w:val="center"/>
              <w:rPr>
                <w:rFonts w:eastAsia="Calibri"/>
                <w:b/>
                <w:bCs/>
              </w:rPr>
            </w:pPr>
          </w:p>
        </w:tc>
        <w:tc>
          <w:tcPr>
            <w:tcW w:w="9922" w:type="dxa"/>
            <w:gridSpan w:val="2"/>
            <w:shd w:val="clear" w:color="auto" w:fill="FFC000"/>
            <w:vAlign w:val="center"/>
          </w:tcPr>
          <w:p w:rsidR="00F7241D" w:rsidRPr="003F18FA" w:rsidRDefault="00F7241D" w:rsidP="00180DBD">
            <w:pPr>
              <w:pStyle w:val="Style5"/>
              <w:widowControl/>
              <w:spacing w:line="240" w:lineRule="auto"/>
              <w:ind w:firstLine="0"/>
              <w:rPr>
                <w:rFonts w:ascii="Times New Roman" w:eastAsia="Calibri" w:hAnsi="Times New Roman"/>
                <w:b/>
                <w:bCs/>
              </w:rPr>
            </w:pPr>
            <w:r w:rsidRPr="003F18FA">
              <w:rPr>
                <w:rFonts w:ascii="Times New Roman" w:eastAsia="Calibri" w:hAnsi="Times New Roman"/>
                <w:b/>
                <w:bCs/>
              </w:rPr>
              <w:t>Самостоятельная работа</w:t>
            </w:r>
          </w:p>
        </w:tc>
        <w:tc>
          <w:tcPr>
            <w:tcW w:w="851" w:type="dxa"/>
            <w:shd w:val="clear" w:color="auto" w:fill="FFC000"/>
            <w:vAlign w:val="center"/>
          </w:tcPr>
          <w:p w:rsidR="00F7241D" w:rsidRPr="003F18FA" w:rsidRDefault="00F7241D" w:rsidP="006C22A5">
            <w:pPr>
              <w:jc w:val="center"/>
              <w:rPr>
                <w:b/>
                <w:i/>
              </w:rPr>
            </w:pPr>
            <w:r w:rsidRPr="003F18FA">
              <w:rPr>
                <w:b/>
                <w:i/>
              </w:rPr>
              <w:t>38</w:t>
            </w:r>
          </w:p>
        </w:tc>
        <w:tc>
          <w:tcPr>
            <w:tcW w:w="850" w:type="dxa"/>
            <w:shd w:val="clear" w:color="auto" w:fill="auto"/>
          </w:tcPr>
          <w:p w:rsidR="00F7241D" w:rsidRPr="003F18FA" w:rsidRDefault="00F7241D" w:rsidP="00180DBD">
            <w:pPr>
              <w:jc w:val="center"/>
            </w:pPr>
          </w:p>
        </w:tc>
      </w:tr>
      <w:tr w:rsidR="003F18FA" w:rsidRPr="003F18FA" w:rsidTr="00CB35B7">
        <w:tc>
          <w:tcPr>
            <w:tcW w:w="3369" w:type="dxa"/>
            <w:vMerge/>
          </w:tcPr>
          <w:p w:rsidR="00B731F4" w:rsidRPr="003F18FA" w:rsidRDefault="00B731F4" w:rsidP="00B731F4">
            <w:pPr>
              <w:jc w:val="center"/>
              <w:rPr>
                <w:rFonts w:eastAsia="Calibri"/>
                <w:b/>
                <w:bCs/>
              </w:rPr>
            </w:pPr>
          </w:p>
        </w:tc>
        <w:tc>
          <w:tcPr>
            <w:tcW w:w="567" w:type="dxa"/>
            <w:vAlign w:val="center"/>
          </w:tcPr>
          <w:p w:rsidR="00B731F4" w:rsidRPr="003F18FA" w:rsidRDefault="00B731F4" w:rsidP="00B731F4">
            <w:pPr>
              <w:pStyle w:val="Style5"/>
              <w:widowControl/>
              <w:spacing w:line="240" w:lineRule="auto"/>
              <w:ind w:firstLine="0"/>
              <w:jc w:val="center"/>
              <w:rPr>
                <w:rStyle w:val="FontStyle11"/>
              </w:rPr>
            </w:pPr>
            <w:r w:rsidRPr="003F18FA">
              <w:rPr>
                <w:rStyle w:val="FontStyle11"/>
              </w:rPr>
              <w:t>1</w:t>
            </w:r>
          </w:p>
        </w:tc>
        <w:tc>
          <w:tcPr>
            <w:tcW w:w="9355" w:type="dxa"/>
            <w:tcBorders>
              <w:left w:val="single" w:sz="4" w:space="0" w:color="auto"/>
            </w:tcBorders>
          </w:tcPr>
          <w:p w:rsidR="00B731F4" w:rsidRPr="003F18FA" w:rsidRDefault="00B731F4" w:rsidP="00B731F4">
            <w:pPr>
              <w:autoSpaceDE w:val="0"/>
              <w:autoSpaceDN w:val="0"/>
              <w:adjustRightInd w:val="0"/>
              <w:rPr>
                <w:rFonts w:eastAsia="TimesNewRomanPS-BoldMT"/>
                <w:bCs/>
              </w:rPr>
            </w:pPr>
            <w:r w:rsidRPr="003F18FA">
              <w:rPr>
                <w:rFonts w:eastAsia="TimesNewRomanPS-BoldMT"/>
                <w:bCs/>
              </w:rPr>
              <w:t>Самостоятельная работа 1. Чертежи жилых зданий</w:t>
            </w:r>
          </w:p>
        </w:tc>
        <w:tc>
          <w:tcPr>
            <w:tcW w:w="851" w:type="dxa"/>
          </w:tcPr>
          <w:p w:rsidR="00B731F4" w:rsidRPr="003F18FA" w:rsidRDefault="00B731F4" w:rsidP="00B731F4">
            <w:pPr>
              <w:jc w:val="center"/>
              <w:rPr>
                <w:i/>
              </w:rPr>
            </w:pPr>
            <w:r w:rsidRPr="003F18FA">
              <w:rPr>
                <w:i/>
              </w:rPr>
              <w:t>12</w:t>
            </w:r>
          </w:p>
        </w:tc>
        <w:tc>
          <w:tcPr>
            <w:tcW w:w="850" w:type="dxa"/>
            <w:shd w:val="clear" w:color="auto" w:fill="auto"/>
            <w:vAlign w:val="center"/>
          </w:tcPr>
          <w:p w:rsidR="00B731F4" w:rsidRPr="003F18FA" w:rsidRDefault="00B731F4" w:rsidP="00B731F4">
            <w:pPr>
              <w:jc w:val="center"/>
            </w:pPr>
          </w:p>
        </w:tc>
      </w:tr>
      <w:tr w:rsidR="003F18FA" w:rsidRPr="003F18FA" w:rsidTr="00CB35B7">
        <w:tc>
          <w:tcPr>
            <w:tcW w:w="3369" w:type="dxa"/>
            <w:vMerge/>
          </w:tcPr>
          <w:p w:rsidR="00B731F4" w:rsidRPr="003F18FA" w:rsidRDefault="00B731F4" w:rsidP="00B731F4">
            <w:pPr>
              <w:jc w:val="center"/>
              <w:rPr>
                <w:rFonts w:eastAsia="Calibri"/>
                <w:b/>
                <w:bCs/>
              </w:rPr>
            </w:pPr>
          </w:p>
        </w:tc>
        <w:tc>
          <w:tcPr>
            <w:tcW w:w="567" w:type="dxa"/>
            <w:vAlign w:val="center"/>
          </w:tcPr>
          <w:p w:rsidR="00B731F4" w:rsidRPr="003F18FA" w:rsidRDefault="00B731F4" w:rsidP="00B731F4">
            <w:pPr>
              <w:pStyle w:val="Style5"/>
              <w:widowControl/>
              <w:spacing w:line="240" w:lineRule="auto"/>
              <w:ind w:firstLine="0"/>
              <w:jc w:val="center"/>
              <w:rPr>
                <w:rStyle w:val="FontStyle11"/>
              </w:rPr>
            </w:pPr>
            <w:r w:rsidRPr="003F18FA">
              <w:rPr>
                <w:rStyle w:val="FontStyle11"/>
              </w:rPr>
              <w:t>2</w:t>
            </w:r>
          </w:p>
        </w:tc>
        <w:tc>
          <w:tcPr>
            <w:tcW w:w="9355" w:type="dxa"/>
            <w:tcBorders>
              <w:left w:val="single" w:sz="4" w:space="0" w:color="auto"/>
            </w:tcBorders>
          </w:tcPr>
          <w:p w:rsidR="00B731F4" w:rsidRPr="003F18FA" w:rsidRDefault="00B731F4" w:rsidP="00B731F4">
            <w:pPr>
              <w:autoSpaceDE w:val="0"/>
              <w:autoSpaceDN w:val="0"/>
              <w:adjustRightInd w:val="0"/>
              <w:rPr>
                <w:rFonts w:eastAsia="TimesNewRomanPS-BoldMT"/>
                <w:bCs/>
              </w:rPr>
            </w:pPr>
            <w:r w:rsidRPr="003F18FA">
              <w:rPr>
                <w:rFonts w:eastAsia="TimesNewRomanPS-BoldMT"/>
                <w:bCs/>
              </w:rPr>
              <w:t>Самостоятельная работа № 2 Чертежи металлических конструкций</w:t>
            </w:r>
          </w:p>
        </w:tc>
        <w:tc>
          <w:tcPr>
            <w:tcW w:w="851" w:type="dxa"/>
          </w:tcPr>
          <w:p w:rsidR="00B731F4" w:rsidRPr="003F18FA" w:rsidRDefault="00B731F4" w:rsidP="00B731F4">
            <w:pPr>
              <w:jc w:val="center"/>
              <w:rPr>
                <w:i/>
              </w:rPr>
            </w:pPr>
            <w:r w:rsidRPr="003F18FA">
              <w:rPr>
                <w:i/>
              </w:rPr>
              <w:t>4</w:t>
            </w:r>
          </w:p>
        </w:tc>
        <w:tc>
          <w:tcPr>
            <w:tcW w:w="850" w:type="dxa"/>
            <w:shd w:val="clear" w:color="auto" w:fill="auto"/>
            <w:vAlign w:val="center"/>
          </w:tcPr>
          <w:p w:rsidR="00B731F4" w:rsidRPr="003F18FA" w:rsidRDefault="00B731F4" w:rsidP="00B731F4">
            <w:pPr>
              <w:jc w:val="center"/>
            </w:pPr>
          </w:p>
        </w:tc>
      </w:tr>
      <w:tr w:rsidR="003F18FA" w:rsidRPr="003F18FA" w:rsidTr="00CB35B7">
        <w:tc>
          <w:tcPr>
            <w:tcW w:w="3369" w:type="dxa"/>
            <w:vMerge/>
          </w:tcPr>
          <w:p w:rsidR="00B731F4" w:rsidRPr="003F18FA" w:rsidRDefault="00B731F4" w:rsidP="00B731F4">
            <w:pPr>
              <w:jc w:val="center"/>
              <w:rPr>
                <w:rFonts w:eastAsia="Calibri"/>
                <w:b/>
                <w:bCs/>
              </w:rPr>
            </w:pPr>
          </w:p>
        </w:tc>
        <w:tc>
          <w:tcPr>
            <w:tcW w:w="567" w:type="dxa"/>
            <w:vAlign w:val="center"/>
          </w:tcPr>
          <w:p w:rsidR="00B731F4" w:rsidRPr="003F18FA" w:rsidRDefault="00B731F4" w:rsidP="00B731F4">
            <w:pPr>
              <w:pStyle w:val="Style5"/>
              <w:widowControl/>
              <w:spacing w:line="240" w:lineRule="auto"/>
              <w:ind w:firstLine="0"/>
              <w:jc w:val="center"/>
              <w:rPr>
                <w:rStyle w:val="FontStyle11"/>
              </w:rPr>
            </w:pPr>
            <w:r w:rsidRPr="003F18FA">
              <w:rPr>
                <w:rStyle w:val="FontStyle11"/>
              </w:rPr>
              <w:t>3</w:t>
            </w:r>
          </w:p>
        </w:tc>
        <w:tc>
          <w:tcPr>
            <w:tcW w:w="9355" w:type="dxa"/>
            <w:tcBorders>
              <w:left w:val="single" w:sz="4" w:space="0" w:color="auto"/>
            </w:tcBorders>
          </w:tcPr>
          <w:p w:rsidR="00B731F4" w:rsidRPr="003F18FA" w:rsidRDefault="00B731F4" w:rsidP="00B731F4">
            <w:pPr>
              <w:autoSpaceDE w:val="0"/>
              <w:autoSpaceDN w:val="0"/>
              <w:adjustRightInd w:val="0"/>
              <w:rPr>
                <w:rFonts w:eastAsia="TimesNewRomanPS-BoldMT"/>
                <w:bCs/>
              </w:rPr>
            </w:pPr>
            <w:r w:rsidRPr="003F18FA">
              <w:rPr>
                <w:rFonts w:eastAsia="TimesNewRomanPS-BoldMT"/>
                <w:bCs/>
              </w:rPr>
              <w:t>Самостоятельная работа №3 Чертежи железобетонных конструкций</w:t>
            </w:r>
          </w:p>
        </w:tc>
        <w:tc>
          <w:tcPr>
            <w:tcW w:w="851" w:type="dxa"/>
          </w:tcPr>
          <w:p w:rsidR="00B731F4" w:rsidRPr="003F18FA" w:rsidRDefault="00B731F4" w:rsidP="00B731F4">
            <w:pPr>
              <w:jc w:val="center"/>
              <w:rPr>
                <w:i/>
              </w:rPr>
            </w:pPr>
            <w:r w:rsidRPr="003F18FA">
              <w:rPr>
                <w:i/>
              </w:rPr>
              <w:t>12</w:t>
            </w:r>
          </w:p>
        </w:tc>
        <w:tc>
          <w:tcPr>
            <w:tcW w:w="850" w:type="dxa"/>
            <w:shd w:val="clear" w:color="auto" w:fill="auto"/>
            <w:vAlign w:val="center"/>
          </w:tcPr>
          <w:p w:rsidR="00B731F4" w:rsidRPr="003F18FA" w:rsidRDefault="00B731F4" w:rsidP="00B731F4">
            <w:pPr>
              <w:jc w:val="center"/>
            </w:pPr>
          </w:p>
        </w:tc>
      </w:tr>
      <w:tr w:rsidR="003F18FA" w:rsidRPr="003F18FA" w:rsidTr="00CB35B7">
        <w:tc>
          <w:tcPr>
            <w:tcW w:w="3369" w:type="dxa"/>
            <w:vMerge/>
          </w:tcPr>
          <w:p w:rsidR="00B731F4" w:rsidRPr="003F18FA" w:rsidRDefault="00B731F4" w:rsidP="00B731F4">
            <w:pPr>
              <w:jc w:val="center"/>
              <w:rPr>
                <w:rFonts w:eastAsia="Calibri"/>
                <w:b/>
                <w:bCs/>
              </w:rPr>
            </w:pPr>
          </w:p>
        </w:tc>
        <w:tc>
          <w:tcPr>
            <w:tcW w:w="567" w:type="dxa"/>
            <w:vAlign w:val="center"/>
          </w:tcPr>
          <w:p w:rsidR="00B731F4" w:rsidRPr="003F18FA" w:rsidRDefault="00B731F4" w:rsidP="00B731F4">
            <w:pPr>
              <w:pStyle w:val="Style5"/>
              <w:widowControl/>
              <w:spacing w:line="240" w:lineRule="auto"/>
              <w:ind w:firstLine="0"/>
              <w:jc w:val="center"/>
              <w:rPr>
                <w:rStyle w:val="FontStyle11"/>
              </w:rPr>
            </w:pPr>
            <w:r w:rsidRPr="003F18FA">
              <w:rPr>
                <w:rStyle w:val="FontStyle11"/>
              </w:rPr>
              <w:t>4</w:t>
            </w:r>
          </w:p>
        </w:tc>
        <w:tc>
          <w:tcPr>
            <w:tcW w:w="9355" w:type="dxa"/>
            <w:tcBorders>
              <w:left w:val="single" w:sz="4" w:space="0" w:color="auto"/>
            </w:tcBorders>
          </w:tcPr>
          <w:p w:rsidR="00B731F4" w:rsidRPr="003F18FA" w:rsidRDefault="00B731F4" w:rsidP="00B731F4">
            <w:pPr>
              <w:autoSpaceDE w:val="0"/>
              <w:autoSpaceDN w:val="0"/>
              <w:adjustRightInd w:val="0"/>
              <w:rPr>
                <w:rFonts w:eastAsia="TimesNewRomanPS-BoldMT"/>
                <w:bCs/>
              </w:rPr>
            </w:pPr>
            <w:r w:rsidRPr="003F18FA">
              <w:rPr>
                <w:rFonts w:eastAsia="TimesNewRomanPS-BoldMT"/>
                <w:bCs/>
              </w:rPr>
              <w:t>Самостоятельная работа №4 Чертежи деревянных конструкций</w:t>
            </w:r>
          </w:p>
        </w:tc>
        <w:tc>
          <w:tcPr>
            <w:tcW w:w="851" w:type="dxa"/>
          </w:tcPr>
          <w:p w:rsidR="00B731F4" w:rsidRPr="003F18FA" w:rsidRDefault="00B731F4" w:rsidP="00B731F4">
            <w:pPr>
              <w:jc w:val="center"/>
              <w:rPr>
                <w:i/>
              </w:rPr>
            </w:pPr>
            <w:r w:rsidRPr="003F18FA">
              <w:rPr>
                <w:i/>
              </w:rPr>
              <w:t>4</w:t>
            </w:r>
          </w:p>
        </w:tc>
        <w:tc>
          <w:tcPr>
            <w:tcW w:w="850" w:type="dxa"/>
            <w:shd w:val="clear" w:color="auto" w:fill="auto"/>
            <w:vAlign w:val="center"/>
          </w:tcPr>
          <w:p w:rsidR="00B731F4" w:rsidRPr="003F18FA" w:rsidRDefault="00B731F4" w:rsidP="00B731F4">
            <w:pPr>
              <w:jc w:val="center"/>
            </w:pPr>
          </w:p>
        </w:tc>
      </w:tr>
      <w:tr w:rsidR="003F18FA" w:rsidRPr="003F18FA" w:rsidTr="00CB35B7">
        <w:tc>
          <w:tcPr>
            <w:tcW w:w="3369" w:type="dxa"/>
            <w:vMerge/>
          </w:tcPr>
          <w:p w:rsidR="00B731F4" w:rsidRPr="003F18FA" w:rsidRDefault="00B731F4" w:rsidP="00B731F4">
            <w:pPr>
              <w:jc w:val="center"/>
              <w:rPr>
                <w:rFonts w:eastAsia="Calibri"/>
                <w:b/>
                <w:bCs/>
              </w:rPr>
            </w:pPr>
          </w:p>
        </w:tc>
        <w:tc>
          <w:tcPr>
            <w:tcW w:w="567" w:type="dxa"/>
            <w:vAlign w:val="center"/>
          </w:tcPr>
          <w:p w:rsidR="00B731F4" w:rsidRPr="003F18FA" w:rsidRDefault="00B731F4" w:rsidP="00B731F4">
            <w:pPr>
              <w:pStyle w:val="Style5"/>
              <w:widowControl/>
              <w:spacing w:line="240" w:lineRule="auto"/>
              <w:ind w:firstLine="0"/>
              <w:jc w:val="center"/>
              <w:rPr>
                <w:rStyle w:val="FontStyle11"/>
              </w:rPr>
            </w:pPr>
            <w:r w:rsidRPr="003F18FA">
              <w:rPr>
                <w:rStyle w:val="FontStyle11"/>
              </w:rPr>
              <w:t>5</w:t>
            </w:r>
          </w:p>
        </w:tc>
        <w:tc>
          <w:tcPr>
            <w:tcW w:w="9355" w:type="dxa"/>
            <w:tcBorders>
              <w:left w:val="single" w:sz="4" w:space="0" w:color="auto"/>
            </w:tcBorders>
          </w:tcPr>
          <w:p w:rsidR="00B731F4" w:rsidRPr="003F18FA" w:rsidRDefault="00B731F4" w:rsidP="00B731F4">
            <w:pPr>
              <w:autoSpaceDE w:val="0"/>
              <w:autoSpaceDN w:val="0"/>
              <w:adjustRightInd w:val="0"/>
              <w:rPr>
                <w:rFonts w:eastAsia="TimesNewRomanPS-BoldMT"/>
                <w:bCs/>
              </w:rPr>
            </w:pPr>
            <w:r w:rsidRPr="003F18FA">
              <w:rPr>
                <w:rFonts w:eastAsia="TimesNewRomanPS-BoldMT"/>
                <w:bCs/>
              </w:rPr>
              <w:t>Самостоятельная работа №5 Генеральный план участка</w:t>
            </w:r>
          </w:p>
        </w:tc>
        <w:tc>
          <w:tcPr>
            <w:tcW w:w="851" w:type="dxa"/>
          </w:tcPr>
          <w:p w:rsidR="00B731F4" w:rsidRPr="003F18FA" w:rsidRDefault="00B731F4" w:rsidP="00B731F4">
            <w:pPr>
              <w:jc w:val="center"/>
              <w:rPr>
                <w:i/>
              </w:rPr>
            </w:pPr>
            <w:r w:rsidRPr="003F18FA">
              <w:rPr>
                <w:i/>
              </w:rPr>
              <w:t>6</w:t>
            </w:r>
          </w:p>
        </w:tc>
        <w:tc>
          <w:tcPr>
            <w:tcW w:w="850" w:type="dxa"/>
            <w:shd w:val="clear" w:color="auto" w:fill="auto"/>
            <w:vAlign w:val="center"/>
          </w:tcPr>
          <w:p w:rsidR="00B731F4" w:rsidRPr="003F18FA" w:rsidRDefault="00B731F4" w:rsidP="00B731F4">
            <w:pPr>
              <w:jc w:val="center"/>
            </w:pPr>
          </w:p>
        </w:tc>
      </w:tr>
      <w:tr w:rsidR="003F18FA" w:rsidRPr="003F18FA" w:rsidTr="00F7241D">
        <w:trPr>
          <w:cantSplit/>
          <w:trHeight w:val="259"/>
        </w:trPr>
        <w:tc>
          <w:tcPr>
            <w:tcW w:w="3369" w:type="dxa"/>
            <w:vMerge w:val="restart"/>
          </w:tcPr>
          <w:p w:rsidR="00F7241D" w:rsidRPr="003F18FA" w:rsidRDefault="00F7241D" w:rsidP="00353A84">
            <w:pPr>
              <w:rPr>
                <w:rFonts w:eastAsia="Calibri"/>
                <w:b/>
                <w:bCs/>
              </w:rPr>
            </w:pPr>
            <w:r w:rsidRPr="003F18FA">
              <w:rPr>
                <w:rFonts w:eastAsia="Calibri"/>
                <w:b/>
                <w:bCs/>
              </w:rPr>
              <w:t xml:space="preserve">Раздел 2 </w:t>
            </w:r>
          </w:p>
          <w:p w:rsidR="00F7241D" w:rsidRPr="003F18FA" w:rsidRDefault="00F7241D" w:rsidP="00353A84">
            <w:pPr>
              <w:rPr>
                <w:rFonts w:eastAsia="Calibri"/>
                <w:b/>
                <w:bCs/>
              </w:rPr>
            </w:pPr>
            <w:r w:rsidRPr="003F18FA">
              <w:rPr>
                <w:rFonts w:eastAsia="Calibri"/>
                <w:b/>
                <w:bCs/>
              </w:rPr>
              <w:t xml:space="preserve">Архитектура </w:t>
            </w:r>
          </w:p>
          <w:p w:rsidR="00F7241D" w:rsidRPr="003F18FA" w:rsidRDefault="00F7241D" w:rsidP="00353A84">
            <w:pPr>
              <w:rPr>
                <w:rFonts w:eastAsia="Calibri"/>
                <w:b/>
                <w:bCs/>
              </w:rPr>
            </w:pPr>
            <w:r w:rsidRPr="003F18FA">
              <w:rPr>
                <w:rFonts w:eastAsia="Calibri"/>
                <w:b/>
                <w:bCs/>
              </w:rPr>
              <w:t>зданий</w:t>
            </w:r>
          </w:p>
        </w:tc>
        <w:tc>
          <w:tcPr>
            <w:tcW w:w="9922" w:type="dxa"/>
            <w:gridSpan w:val="2"/>
            <w:vAlign w:val="center"/>
          </w:tcPr>
          <w:p w:rsidR="00F7241D" w:rsidRPr="003F18FA" w:rsidRDefault="00F7241D" w:rsidP="00353A84">
            <w:pPr>
              <w:pStyle w:val="Style3"/>
              <w:widowControl/>
              <w:spacing w:line="240" w:lineRule="auto"/>
              <w:rPr>
                <w:rFonts w:ascii="Times New Roman" w:hAnsi="Times New Roman" w:cs="Times New Roman"/>
                <w:b/>
              </w:rPr>
            </w:pPr>
            <w:r w:rsidRPr="003F18FA">
              <w:rPr>
                <w:rFonts w:ascii="Times New Roman" w:hAnsi="Times New Roman" w:cs="Times New Roman"/>
                <w:b/>
              </w:rPr>
              <w:t>Содержание</w:t>
            </w:r>
          </w:p>
        </w:tc>
        <w:tc>
          <w:tcPr>
            <w:tcW w:w="851" w:type="dxa"/>
            <w:shd w:val="clear" w:color="auto" w:fill="D9D9D9" w:themeFill="background1" w:themeFillShade="D9"/>
            <w:vAlign w:val="center"/>
          </w:tcPr>
          <w:p w:rsidR="00F7241D" w:rsidRPr="003F18FA" w:rsidRDefault="00F7241D" w:rsidP="002F0C9A">
            <w:pPr>
              <w:jc w:val="center"/>
              <w:rPr>
                <w:b/>
              </w:rPr>
            </w:pPr>
            <w:r w:rsidRPr="003F18FA">
              <w:rPr>
                <w:b/>
              </w:rPr>
              <w:t>132</w:t>
            </w:r>
          </w:p>
        </w:tc>
        <w:tc>
          <w:tcPr>
            <w:tcW w:w="850" w:type="dxa"/>
            <w:shd w:val="clear" w:color="auto" w:fill="auto"/>
          </w:tcPr>
          <w:p w:rsidR="00F7241D" w:rsidRPr="003F18FA" w:rsidRDefault="00F7241D" w:rsidP="00353A84">
            <w:pPr>
              <w:jc w:val="center"/>
            </w:pPr>
          </w:p>
        </w:tc>
      </w:tr>
      <w:tr w:rsidR="003F18FA" w:rsidRPr="003F18FA" w:rsidTr="00F7241D">
        <w:trPr>
          <w:cantSplit/>
          <w:trHeight w:val="259"/>
        </w:trPr>
        <w:tc>
          <w:tcPr>
            <w:tcW w:w="3369" w:type="dxa"/>
            <w:vMerge/>
          </w:tcPr>
          <w:p w:rsidR="00F7241D" w:rsidRPr="003F18FA" w:rsidRDefault="00F7241D" w:rsidP="00353A84">
            <w:pPr>
              <w:rPr>
                <w:rFonts w:eastAsia="Calibri"/>
                <w:b/>
                <w:bCs/>
              </w:rPr>
            </w:pPr>
          </w:p>
        </w:tc>
        <w:tc>
          <w:tcPr>
            <w:tcW w:w="567" w:type="dxa"/>
            <w:vAlign w:val="center"/>
          </w:tcPr>
          <w:p w:rsidR="00F7241D" w:rsidRPr="003F18FA" w:rsidRDefault="00F7241D" w:rsidP="00353A84">
            <w:pPr>
              <w:jc w:val="center"/>
              <w:rPr>
                <w:rFonts w:eastAsia="Calibri"/>
                <w:bCs/>
              </w:rPr>
            </w:pPr>
            <w:r w:rsidRPr="003F18FA">
              <w:rPr>
                <w:rFonts w:eastAsia="Calibri"/>
                <w:bCs/>
                <w:lang w:val="en-US"/>
              </w:rPr>
              <w:t>1</w:t>
            </w:r>
          </w:p>
        </w:tc>
        <w:tc>
          <w:tcPr>
            <w:tcW w:w="9355" w:type="dxa"/>
          </w:tcPr>
          <w:p w:rsidR="00F7241D" w:rsidRPr="003F18FA" w:rsidRDefault="00F7241D" w:rsidP="00353A84">
            <w:pPr>
              <w:pStyle w:val="Style3"/>
              <w:widowControl/>
              <w:spacing w:line="240" w:lineRule="auto"/>
            </w:pPr>
            <w:r w:rsidRPr="003F18FA">
              <w:rPr>
                <w:rStyle w:val="FontStyle12"/>
                <w:rFonts w:ascii="Times New Roman" w:hAnsi="Times New Roman" w:cs="Times New Roman"/>
                <w:sz w:val="24"/>
                <w:szCs w:val="24"/>
              </w:rPr>
              <w:t>Здания и требования к ним</w:t>
            </w:r>
          </w:p>
        </w:tc>
        <w:tc>
          <w:tcPr>
            <w:tcW w:w="851" w:type="dxa"/>
            <w:vAlign w:val="center"/>
          </w:tcPr>
          <w:p w:rsidR="00F7241D" w:rsidRPr="003F18FA" w:rsidRDefault="00F7241D" w:rsidP="00353A84">
            <w:pPr>
              <w:jc w:val="center"/>
            </w:pPr>
            <w:r w:rsidRPr="003F18FA">
              <w:t>2</w:t>
            </w:r>
          </w:p>
        </w:tc>
        <w:tc>
          <w:tcPr>
            <w:tcW w:w="850" w:type="dxa"/>
            <w:shd w:val="clear" w:color="auto" w:fill="auto"/>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Основные конструктивные элементы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Height w:val="111"/>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Несущий остов и конструктивные системы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4</w:t>
            </w:r>
          </w:p>
        </w:tc>
        <w:tc>
          <w:tcPr>
            <w:tcW w:w="9355" w:type="dxa"/>
          </w:tcPr>
          <w:p w:rsidR="00F7241D" w:rsidRPr="003F18FA" w:rsidRDefault="00F7241D" w:rsidP="00353A84">
            <w:pPr>
              <w:pStyle w:val="Style3"/>
              <w:widowControl/>
              <w:spacing w:line="240" w:lineRule="auto"/>
              <w:rPr>
                <w:rStyle w:val="FontStyle11"/>
              </w:rPr>
            </w:pPr>
            <w:r w:rsidRPr="003F18FA">
              <w:rPr>
                <w:rStyle w:val="FontStyle12"/>
                <w:rFonts w:ascii="Times New Roman" w:hAnsi="Times New Roman" w:cs="Times New Roman"/>
                <w:sz w:val="24"/>
                <w:szCs w:val="24"/>
              </w:rPr>
              <w:t>Стены и отдельные опоры</w:t>
            </w:r>
          </w:p>
        </w:tc>
        <w:tc>
          <w:tcPr>
            <w:tcW w:w="851" w:type="dxa"/>
            <w:vAlign w:val="center"/>
          </w:tcPr>
          <w:p w:rsidR="00F7241D" w:rsidRPr="003F18FA" w:rsidRDefault="00F7241D" w:rsidP="00353A84">
            <w:pPr>
              <w:jc w:val="center"/>
            </w:pPr>
            <w:r w:rsidRPr="003F18FA">
              <w:t>6</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jc w:val="center"/>
              <w:rPr>
                <w:rFonts w:eastAsia="Calibri"/>
                <w:bCs/>
                <w:lang w:val="en-US"/>
              </w:rPr>
            </w:pPr>
            <w:r w:rsidRPr="003F18FA">
              <w:rPr>
                <w:rFonts w:eastAsia="Calibri"/>
                <w:bCs/>
                <w:lang w:val="en-US"/>
              </w:rPr>
              <w:t>5</w:t>
            </w:r>
          </w:p>
        </w:tc>
        <w:tc>
          <w:tcPr>
            <w:tcW w:w="9355" w:type="dxa"/>
          </w:tcPr>
          <w:p w:rsidR="00F7241D" w:rsidRPr="003F18FA" w:rsidRDefault="00F7241D" w:rsidP="00353A84">
            <w:pPr>
              <w:pStyle w:val="Style3"/>
              <w:widowControl/>
              <w:spacing w:line="240" w:lineRule="auto"/>
              <w:rPr>
                <w:rFonts w:ascii="Times New Roman" w:hAnsi="Times New Roman" w:cs="Times New Roman"/>
              </w:rPr>
            </w:pPr>
            <w:r w:rsidRPr="003F18FA">
              <w:rPr>
                <w:rFonts w:ascii="Times New Roman" w:hAnsi="Times New Roman" w:cs="Times New Roman"/>
              </w:rPr>
              <w:t>Основы строительной теплотехники, акустики, светотехники</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6.</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Сведения о модульной координации размеров в строительстве (МКРС)</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7.</w:t>
            </w:r>
          </w:p>
        </w:tc>
        <w:tc>
          <w:tcPr>
            <w:tcW w:w="9355" w:type="dxa"/>
          </w:tcPr>
          <w:p w:rsidR="00F7241D" w:rsidRPr="003F18FA" w:rsidRDefault="00F7241D" w:rsidP="00353A84">
            <w:pPr>
              <w:pStyle w:val="Style3"/>
              <w:widowControl/>
              <w:spacing w:line="240" w:lineRule="auto"/>
              <w:rPr>
                <w:rStyle w:val="FontStyle11"/>
              </w:rPr>
            </w:pPr>
            <w:r w:rsidRPr="003F18FA">
              <w:rPr>
                <w:rStyle w:val="FontStyle12"/>
                <w:rFonts w:ascii="Times New Roman" w:hAnsi="Times New Roman" w:cs="Times New Roman"/>
                <w:sz w:val="24"/>
                <w:szCs w:val="24"/>
              </w:rPr>
              <w:t>Перегородки</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8</w:t>
            </w:r>
          </w:p>
        </w:tc>
        <w:tc>
          <w:tcPr>
            <w:tcW w:w="9355" w:type="dxa"/>
          </w:tcPr>
          <w:p w:rsidR="00F7241D" w:rsidRPr="003F18FA" w:rsidRDefault="00F7241D" w:rsidP="00353A84">
            <w:pPr>
              <w:pStyle w:val="Style1"/>
              <w:widowControl/>
              <w:rPr>
                <w:rStyle w:val="FontStyle11"/>
              </w:rPr>
            </w:pPr>
            <w:r w:rsidRPr="003F18FA">
              <w:rPr>
                <w:rStyle w:val="FontStyle11"/>
              </w:rPr>
              <w:t>Санитарно- техническое оборудование</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9</w:t>
            </w:r>
          </w:p>
        </w:tc>
        <w:tc>
          <w:tcPr>
            <w:tcW w:w="9355" w:type="dxa"/>
          </w:tcPr>
          <w:p w:rsidR="00F7241D" w:rsidRPr="003F18FA" w:rsidRDefault="00F7241D" w:rsidP="00353A84">
            <w:pPr>
              <w:pStyle w:val="1"/>
              <w:ind w:firstLine="0"/>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Окна и двери</w:t>
            </w:r>
          </w:p>
        </w:tc>
        <w:tc>
          <w:tcPr>
            <w:tcW w:w="851" w:type="dxa"/>
            <w:vAlign w:val="center"/>
          </w:tcPr>
          <w:p w:rsidR="00F7241D" w:rsidRPr="003F18FA" w:rsidRDefault="00F7241D" w:rsidP="00353A84">
            <w:pPr>
              <w:jc w:val="center"/>
            </w:pPr>
            <w:r w:rsidRPr="003F18FA">
              <w:t>6</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10</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Перемычки</w:t>
            </w:r>
          </w:p>
        </w:tc>
        <w:tc>
          <w:tcPr>
            <w:tcW w:w="851" w:type="dxa"/>
            <w:vAlign w:val="center"/>
          </w:tcPr>
          <w:p w:rsidR="00F7241D" w:rsidRPr="003F18FA" w:rsidRDefault="00F7241D" w:rsidP="00353A84">
            <w:pPr>
              <w:jc w:val="center"/>
            </w:pPr>
            <w:r w:rsidRPr="003F18FA">
              <w:t>6</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11</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Основания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12</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Фундаменты</w:t>
            </w:r>
          </w:p>
        </w:tc>
        <w:tc>
          <w:tcPr>
            <w:tcW w:w="851" w:type="dxa"/>
            <w:vAlign w:val="center"/>
          </w:tcPr>
          <w:p w:rsidR="00F7241D" w:rsidRPr="003F18FA" w:rsidRDefault="00F7241D" w:rsidP="00353A84">
            <w:pPr>
              <w:jc w:val="center"/>
            </w:pPr>
            <w:r w:rsidRPr="003F18FA">
              <w:t>6</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13</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Перекрытия и полы</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14</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Поперечный разрез</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15</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Лестницы</w:t>
            </w:r>
          </w:p>
        </w:tc>
        <w:tc>
          <w:tcPr>
            <w:tcW w:w="851" w:type="dxa"/>
            <w:vAlign w:val="center"/>
          </w:tcPr>
          <w:p w:rsidR="00F7241D" w:rsidRPr="003F18FA" w:rsidRDefault="00F7241D" w:rsidP="00353A84">
            <w:pPr>
              <w:jc w:val="center"/>
            </w:pPr>
            <w:r w:rsidRPr="003F18FA">
              <w:t>6</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16</w:t>
            </w:r>
          </w:p>
        </w:tc>
        <w:tc>
          <w:tcPr>
            <w:tcW w:w="9355" w:type="dxa"/>
          </w:tcPr>
          <w:p w:rsidR="00F7241D" w:rsidRPr="003F18FA" w:rsidRDefault="00F7241D" w:rsidP="00353A84">
            <w:pPr>
              <w:pStyle w:val="Style1"/>
              <w:widowControl/>
              <w:rPr>
                <w:rStyle w:val="FontStyle11"/>
              </w:rPr>
            </w:pPr>
            <w:r w:rsidRPr="003F18FA">
              <w:rPr>
                <w:rStyle w:val="FontStyle11"/>
              </w:rPr>
              <w:t>Крыши</w:t>
            </w:r>
          </w:p>
        </w:tc>
        <w:tc>
          <w:tcPr>
            <w:tcW w:w="851" w:type="dxa"/>
            <w:vAlign w:val="center"/>
          </w:tcPr>
          <w:p w:rsidR="00F7241D" w:rsidRPr="003F18FA" w:rsidRDefault="00F7241D" w:rsidP="00353A84">
            <w:pPr>
              <w:jc w:val="center"/>
            </w:pPr>
            <w:r w:rsidRPr="003F18FA">
              <w:t>10</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17</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Продольный разрез</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18</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Конструктивный разрез по стене</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19</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Архитектурные узлы</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20</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Фасад</w:t>
            </w:r>
          </w:p>
        </w:tc>
        <w:tc>
          <w:tcPr>
            <w:tcW w:w="851" w:type="dxa"/>
            <w:vAlign w:val="center"/>
          </w:tcPr>
          <w:p w:rsidR="00F7241D" w:rsidRPr="003F18FA" w:rsidRDefault="00F7241D" w:rsidP="00353A84">
            <w:pPr>
              <w:jc w:val="center"/>
            </w:pPr>
            <w:r w:rsidRPr="003F18FA">
              <w:t>6</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21</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Понятие о проектировании жилых и общественных зданий</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22</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Генеральный план гражданских зданий</w:t>
            </w:r>
          </w:p>
        </w:tc>
        <w:tc>
          <w:tcPr>
            <w:tcW w:w="851" w:type="dxa"/>
            <w:vAlign w:val="center"/>
          </w:tcPr>
          <w:p w:rsidR="00F7241D" w:rsidRPr="003F18FA" w:rsidRDefault="00F7241D" w:rsidP="00160E0E">
            <w:pPr>
              <w:jc w:val="center"/>
            </w:pPr>
            <w:r w:rsidRPr="003F18FA">
              <w:t>15</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23</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Конструкции большепролетных покрытий общественных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Height w:val="228"/>
        </w:trPr>
        <w:tc>
          <w:tcPr>
            <w:tcW w:w="3369" w:type="dxa"/>
            <w:vMerge/>
          </w:tcPr>
          <w:p w:rsidR="00F7241D" w:rsidRPr="003F18FA" w:rsidRDefault="00F7241D" w:rsidP="00353A84">
            <w:pPr>
              <w:rPr>
                <w:rFonts w:eastAsia="Calibri"/>
                <w:b/>
                <w:bCs/>
              </w:rPr>
            </w:pPr>
          </w:p>
        </w:tc>
        <w:tc>
          <w:tcPr>
            <w:tcW w:w="567" w:type="dxa"/>
            <w:vAlign w:val="center"/>
          </w:tcPr>
          <w:p w:rsidR="00F7241D" w:rsidRPr="003F18FA" w:rsidRDefault="00F7241D" w:rsidP="00353A84">
            <w:pPr>
              <w:pStyle w:val="Style4"/>
              <w:widowControl/>
              <w:spacing w:line="240" w:lineRule="auto"/>
              <w:ind w:firstLine="0"/>
              <w:jc w:val="center"/>
              <w:rPr>
                <w:rStyle w:val="FontStyle14"/>
                <w:rFonts w:ascii="Times New Roman" w:hAnsi="Times New Roman" w:cs="Times New Roman"/>
                <w:sz w:val="24"/>
                <w:szCs w:val="24"/>
              </w:rPr>
            </w:pPr>
            <w:r w:rsidRPr="003F18FA">
              <w:rPr>
                <w:rStyle w:val="FontStyle14"/>
                <w:rFonts w:ascii="Times New Roman" w:hAnsi="Times New Roman" w:cs="Times New Roman"/>
                <w:sz w:val="24"/>
                <w:szCs w:val="24"/>
              </w:rPr>
              <w:t>25</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Подвесные потолки</w:t>
            </w:r>
          </w:p>
        </w:tc>
        <w:tc>
          <w:tcPr>
            <w:tcW w:w="851" w:type="dxa"/>
            <w:vAlign w:val="center"/>
          </w:tcPr>
          <w:p w:rsidR="00F7241D" w:rsidRPr="003F18FA" w:rsidRDefault="00F7241D" w:rsidP="00353A84">
            <w:pPr>
              <w:jc w:val="center"/>
            </w:pPr>
            <w:r w:rsidRPr="003F18FA">
              <w:t>1</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rPr>
                <w:rFonts w:eastAsia="Calibri"/>
                <w:b/>
                <w:bCs/>
              </w:rPr>
            </w:pPr>
          </w:p>
        </w:tc>
        <w:tc>
          <w:tcPr>
            <w:tcW w:w="567" w:type="dxa"/>
            <w:vAlign w:val="center"/>
          </w:tcPr>
          <w:p w:rsidR="00F7241D" w:rsidRPr="003F18FA" w:rsidRDefault="00F7241D" w:rsidP="00353A84">
            <w:pPr>
              <w:jc w:val="center"/>
              <w:rPr>
                <w:rFonts w:eastAsia="Calibri"/>
                <w:bCs/>
                <w:lang w:val="en-US"/>
              </w:rPr>
            </w:pPr>
            <w:r w:rsidRPr="003F18FA">
              <w:rPr>
                <w:rFonts w:eastAsia="Calibri"/>
                <w:bCs/>
                <w:lang w:val="en-US"/>
              </w:rPr>
              <w:t>26</w:t>
            </w:r>
          </w:p>
        </w:tc>
        <w:tc>
          <w:tcPr>
            <w:tcW w:w="9355" w:type="dxa"/>
          </w:tcPr>
          <w:p w:rsidR="00F7241D" w:rsidRPr="003F18FA" w:rsidRDefault="00F7241D" w:rsidP="00353A84">
            <w:pPr>
              <w:pStyle w:val="Style1"/>
              <w:widowControl/>
              <w:rPr>
                <w:rStyle w:val="FontStyle11"/>
              </w:rPr>
            </w:pPr>
            <w:r w:rsidRPr="003F18FA">
              <w:rPr>
                <w:rStyle w:val="FontStyle11"/>
              </w:rPr>
              <w:t>Монолитные гражданские здания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jc w:val="center"/>
              <w:rPr>
                <w:rFonts w:eastAsia="Calibri"/>
                <w:bCs/>
                <w:lang w:val="en-US"/>
              </w:rPr>
            </w:pPr>
            <w:r w:rsidRPr="003F18FA">
              <w:rPr>
                <w:rFonts w:eastAsia="Calibri"/>
                <w:bCs/>
                <w:lang w:val="en-US"/>
              </w:rPr>
              <w:t>27</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Крупнопанельные гражданские здания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28</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Деревянные здания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29</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Основные положения проектирования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30</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Классификация и конструктивные системы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31</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Фундаменты и фундаментные балки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32</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Железобетонные конструкции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33</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Стальные конструкции одноэтажных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34</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Стены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35</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Покрытия. Фонари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36</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Окна, двери, ворота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37</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Перегородки, полы и прочие конструкции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38</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Понятие о проектировании промышленных зданий</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39</w:t>
            </w:r>
          </w:p>
        </w:tc>
        <w:tc>
          <w:tcPr>
            <w:tcW w:w="9355" w:type="dxa"/>
          </w:tcPr>
          <w:p w:rsidR="00F7241D" w:rsidRPr="003F18FA" w:rsidRDefault="00F7241D" w:rsidP="00353A84">
            <w:pPr>
              <w:pStyle w:val="Style3"/>
              <w:widowControl/>
              <w:spacing w:line="240" w:lineRule="auto"/>
              <w:rPr>
                <w:rStyle w:val="FontStyle11"/>
              </w:rPr>
            </w:pPr>
            <w:r w:rsidRPr="003F18FA">
              <w:rPr>
                <w:rStyle w:val="FontStyle11"/>
              </w:rPr>
              <w:t>Строительство зданий в особых условиях</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9922" w:type="dxa"/>
            <w:gridSpan w:val="2"/>
            <w:shd w:val="clear" w:color="auto" w:fill="E36C0A" w:themeFill="accent6" w:themeFillShade="BF"/>
            <w:vAlign w:val="center"/>
          </w:tcPr>
          <w:p w:rsidR="00F7241D" w:rsidRPr="003F18FA" w:rsidRDefault="00F7241D" w:rsidP="00353A84">
            <w:pPr>
              <w:rPr>
                <w:b/>
              </w:rPr>
            </w:pPr>
            <w:r w:rsidRPr="003F18FA">
              <w:rPr>
                <w:b/>
              </w:rPr>
              <w:t>Практические занятия</w:t>
            </w:r>
          </w:p>
        </w:tc>
        <w:tc>
          <w:tcPr>
            <w:tcW w:w="851" w:type="dxa"/>
            <w:shd w:val="clear" w:color="auto" w:fill="E36C0A" w:themeFill="accent6" w:themeFillShade="BF"/>
            <w:vAlign w:val="center"/>
          </w:tcPr>
          <w:p w:rsidR="00F7241D" w:rsidRPr="003F18FA" w:rsidRDefault="00F7241D" w:rsidP="002F0C9A">
            <w:pPr>
              <w:jc w:val="center"/>
              <w:rPr>
                <w:b/>
              </w:rPr>
            </w:pPr>
            <w:r w:rsidRPr="003F18FA">
              <w:rPr>
                <w:b/>
              </w:rPr>
              <w:t>50</w:t>
            </w:r>
          </w:p>
        </w:tc>
        <w:tc>
          <w:tcPr>
            <w:tcW w:w="850" w:type="dxa"/>
            <w:shd w:val="clear" w:color="auto" w:fill="auto"/>
          </w:tcPr>
          <w:p w:rsidR="00F7241D" w:rsidRPr="003F18FA" w:rsidRDefault="00F7241D" w:rsidP="00353A84">
            <w:pPr>
              <w:jc w:val="center"/>
            </w:pP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w:t>
            </w:r>
          </w:p>
        </w:tc>
        <w:tc>
          <w:tcPr>
            <w:tcW w:w="9355" w:type="dxa"/>
          </w:tcPr>
          <w:p w:rsidR="00F7241D" w:rsidRPr="003F18FA" w:rsidRDefault="00F7241D" w:rsidP="00353A84">
            <w:pPr>
              <w:pStyle w:val="24"/>
              <w:spacing w:after="0" w:line="240" w:lineRule="auto"/>
              <w:rPr>
                <w:rStyle w:val="FontStyle11"/>
                <w:b/>
                <w:i/>
                <w:sz w:val="20"/>
                <w:szCs w:val="20"/>
              </w:rPr>
            </w:pPr>
            <w:r w:rsidRPr="003F18FA">
              <w:rPr>
                <w:rStyle w:val="FontStyle11"/>
              </w:rPr>
              <w:t>Теплотехнический расчёт ограждающих конструкций</w:t>
            </w:r>
          </w:p>
        </w:tc>
        <w:tc>
          <w:tcPr>
            <w:tcW w:w="851" w:type="dxa"/>
            <w:vAlign w:val="center"/>
          </w:tcPr>
          <w:p w:rsidR="00F7241D" w:rsidRPr="003F18FA" w:rsidRDefault="00F7241D" w:rsidP="00353A84">
            <w:pPr>
              <w:jc w:val="center"/>
            </w:pPr>
            <w:r w:rsidRPr="003F18FA">
              <w:t>6</w:t>
            </w:r>
          </w:p>
        </w:tc>
        <w:tc>
          <w:tcPr>
            <w:tcW w:w="850" w:type="dxa"/>
            <w:shd w:val="clear" w:color="auto" w:fill="auto"/>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2"/>
              <w:widowControl/>
              <w:spacing w:line="240" w:lineRule="auto"/>
              <w:jc w:val="center"/>
              <w:rPr>
                <w:rFonts w:ascii="Times New Roman" w:hAnsi="Times New Roman" w:cs="Times New Roman"/>
              </w:rPr>
            </w:pPr>
            <w:r w:rsidRPr="003F18FA">
              <w:rPr>
                <w:rStyle w:val="FontStyle11"/>
              </w:rPr>
              <w:t>2</w:t>
            </w:r>
          </w:p>
        </w:tc>
        <w:tc>
          <w:tcPr>
            <w:tcW w:w="9355" w:type="dxa"/>
          </w:tcPr>
          <w:p w:rsidR="00F7241D" w:rsidRPr="003F18FA" w:rsidRDefault="00F7241D" w:rsidP="00353A84">
            <w:pPr>
              <w:pStyle w:val="Style1"/>
              <w:rPr>
                <w:rStyle w:val="FontStyle11"/>
              </w:rPr>
            </w:pPr>
            <w:r w:rsidRPr="003F18FA">
              <w:rPr>
                <w:rStyle w:val="FontStyle11"/>
              </w:rPr>
              <w:t>Конструктивные системы зданий</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3</w:t>
            </w:r>
          </w:p>
        </w:tc>
        <w:tc>
          <w:tcPr>
            <w:tcW w:w="9355" w:type="dxa"/>
          </w:tcPr>
          <w:p w:rsidR="00F7241D" w:rsidRPr="003F18FA" w:rsidRDefault="00F7241D" w:rsidP="00353A84">
            <w:pPr>
              <w:pStyle w:val="Style1"/>
              <w:rPr>
                <w:rStyle w:val="FontStyle11"/>
              </w:rPr>
            </w:pPr>
            <w:r w:rsidRPr="003F18FA">
              <w:rPr>
                <w:rStyle w:val="FontStyle11"/>
              </w:rPr>
              <w:t>Окна и двери</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4</w:t>
            </w:r>
          </w:p>
        </w:tc>
        <w:tc>
          <w:tcPr>
            <w:tcW w:w="9355" w:type="dxa"/>
          </w:tcPr>
          <w:p w:rsidR="00F7241D" w:rsidRPr="003F18FA" w:rsidRDefault="00F7241D" w:rsidP="00353A84">
            <w:pPr>
              <w:pStyle w:val="Style1"/>
              <w:rPr>
                <w:rStyle w:val="FontStyle11"/>
              </w:rPr>
            </w:pPr>
            <w:r w:rsidRPr="003F18FA">
              <w:rPr>
                <w:rStyle w:val="FontStyle11"/>
              </w:rPr>
              <w:t>Перемычки</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5</w:t>
            </w:r>
          </w:p>
        </w:tc>
        <w:tc>
          <w:tcPr>
            <w:tcW w:w="9355" w:type="dxa"/>
          </w:tcPr>
          <w:p w:rsidR="00F7241D" w:rsidRPr="003F18FA" w:rsidRDefault="00F7241D" w:rsidP="00353A84">
            <w:pPr>
              <w:pStyle w:val="Style1"/>
              <w:rPr>
                <w:rStyle w:val="FontStyle11"/>
              </w:rPr>
            </w:pPr>
            <w:r w:rsidRPr="003F18FA">
              <w:rPr>
                <w:rStyle w:val="FontStyle11"/>
              </w:rPr>
              <w:t>План здания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6</w:t>
            </w:r>
          </w:p>
        </w:tc>
        <w:tc>
          <w:tcPr>
            <w:tcW w:w="9355" w:type="dxa"/>
          </w:tcPr>
          <w:p w:rsidR="00F7241D" w:rsidRPr="003F18FA" w:rsidRDefault="00F7241D" w:rsidP="00353A84">
            <w:pPr>
              <w:pStyle w:val="Style1"/>
              <w:rPr>
                <w:rStyle w:val="FontStyle11"/>
              </w:rPr>
            </w:pPr>
            <w:r w:rsidRPr="003F18FA">
              <w:rPr>
                <w:rStyle w:val="FontStyle11"/>
              </w:rPr>
              <w:t>Расчет глубины заложения фундамента</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7</w:t>
            </w:r>
          </w:p>
        </w:tc>
        <w:tc>
          <w:tcPr>
            <w:tcW w:w="9355" w:type="dxa"/>
          </w:tcPr>
          <w:p w:rsidR="00F7241D" w:rsidRPr="003F18FA" w:rsidRDefault="00F7241D" w:rsidP="00353A84">
            <w:pPr>
              <w:pStyle w:val="Style1"/>
              <w:rPr>
                <w:rStyle w:val="FontStyle11"/>
              </w:rPr>
            </w:pPr>
            <w:r w:rsidRPr="003F18FA">
              <w:rPr>
                <w:rStyle w:val="FontStyle11"/>
              </w:rPr>
              <w:t>План фундамента</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8</w:t>
            </w:r>
          </w:p>
        </w:tc>
        <w:tc>
          <w:tcPr>
            <w:tcW w:w="9355" w:type="dxa"/>
          </w:tcPr>
          <w:p w:rsidR="00F7241D" w:rsidRPr="003F18FA" w:rsidRDefault="00F7241D" w:rsidP="00353A84">
            <w:pPr>
              <w:pStyle w:val="Style1"/>
              <w:rPr>
                <w:rStyle w:val="FontStyle11"/>
              </w:rPr>
            </w:pPr>
            <w:r w:rsidRPr="003F18FA">
              <w:rPr>
                <w:rStyle w:val="FontStyle11"/>
              </w:rPr>
              <w:t>Цокольный узел здания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9</w:t>
            </w:r>
          </w:p>
        </w:tc>
        <w:tc>
          <w:tcPr>
            <w:tcW w:w="9355" w:type="dxa"/>
          </w:tcPr>
          <w:p w:rsidR="00F7241D" w:rsidRPr="003F18FA" w:rsidRDefault="00F7241D" w:rsidP="00353A84">
            <w:pPr>
              <w:pStyle w:val="Style1"/>
              <w:rPr>
                <w:rStyle w:val="FontStyle11"/>
              </w:rPr>
            </w:pPr>
            <w:r w:rsidRPr="003F18FA">
              <w:rPr>
                <w:rStyle w:val="FontStyle11"/>
              </w:rPr>
              <w:t>Перекрытия</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10</w:t>
            </w:r>
          </w:p>
        </w:tc>
        <w:tc>
          <w:tcPr>
            <w:tcW w:w="9355" w:type="dxa"/>
          </w:tcPr>
          <w:p w:rsidR="00F7241D" w:rsidRPr="003F18FA" w:rsidRDefault="00F7241D" w:rsidP="00353A84">
            <w:pPr>
              <w:pStyle w:val="Style1"/>
              <w:rPr>
                <w:rStyle w:val="FontStyle11"/>
              </w:rPr>
            </w:pPr>
            <w:r w:rsidRPr="003F18FA">
              <w:rPr>
                <w:rStyle w:val="FontStyle11"/>
              </w:rPr>
              <w:t>Полы</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11</w:t>
            </w:r>
          </w:p>
        </w:tc>
        <w:tc>
          <w:tcPr>
            <w:tcW w:w="9355" w:type="dxa"/>
          </w:tcPr>
          <w:p w:rsidR="00F7241D" w:rsidRPr="003F18FA" w:rsidRDefault="00F7241D" w:rsidP="00353A84">
            <w:pPr>
              <w:pStyle w:val="Style1"/>
              <w:rPr>
                <w:rStyle w:val="FontStyle11"/>
              </w:rPr>
            </w:pPr>
            <w:r w:rsidRPr="003F18FA">
              <w:rPr>
                <w:rStyle w:val="FontStyle11"/>
              </w:rPr>
              <w:t>Поперечный разрез</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12</w:t>
            </w:r>
          </w:p>
        </w:tc>
        <w:tc>
          <w:tcPr>
            <w:tcW w:w="9355" w:type="dxa"/>
          </w:tcPr>
          <w:p w:rsidR="00F7241D" w:rsidRPr="003F18FA" w:rsidRDefault="00F7241D" w:rsidP="00353A84">
            <w:pPr>
              <w:pStyle w:val="Style1"/>
              <w:rPr>
                <w:rStyle w:val="FontStyle11"/>
              </w:rPr>
            </w:pPr>
            <w:r w:rsidRPr="003F18FA">
              <w:rPr>
                <w:rStyle w:val="FontStyle11"/>
              </w:rPr>
              <w:t>Лестницы</w:t>
            </w:r>
          </w:p>
        </w:tc>
        <w:tc>
          <w:tcPr>
            <w:tcW w:w="851" w:type="dxa"/>
            <w:vAlign w:val="center"/>
          </w:tcPr>
          <w:p w:rsidR="00F7241D" w:rsidRPr="003F18FA" w:rsidRDefault="00F7241D" w:rsidP="00353A84">
            <w:pPr>
              <w:jc w:val="center"/>
            </w:pPr>
            <w:r w:rsidRPr="003F18FA">
              <w:t>4</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13</w:t>
            </w:r>
          </w:p>
        </w:tc>
        <w:tc>
          <w:tcPr>
            <w:tcW w:w="9355" w:type="dxa"/>
          </w:tcPr>
          <w:p w:rsidR="00F7241D" w:rsidRPr="003F18FA" w:rsidRDefault="00F7241D" w:rsidP="00353A84">
            <w:pPr>
              <w:pStyle w:val="Style1"/>
              <w:rPr>
                <w:rStyle w:val="FontStyle11"/>
              </w:rPr>
            </w:pPr>
            <w:r w:rsidRPr="003F18FA">
              <w:rPr>
                <w:rStyle w:val="FontStyle11"/>
              </w:rPr>
              <w:t>Стропильная система</w:t>
            </w:r>
          </w:p>
        </w:tc>
        <w:tc>
          <w:tcPr>
            <w:tcW w:w="851" w:type="dxa"/>
            <w:vAlign w:val="center"/>
          </w:tcPr>
          <w:p w:rsidR="00F7241D" w:rsidRPr="003F18FA" w:rsidRDefault="00F7241D" w:rsidP="00353A84">
            <w:pPr>
              <w:jc w:val="center"/>
            </w:pPr>
            <w:r w:rsidRPr="003F18FA">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14</w:t>
            </w:r>
          </w:p>
        </w:tc>
        <w:tc>
          <w:tcPr>
            <w:tcW w:w="9355" w:type="dxa"/>
          </w:tcPr>
          <w:p w:rsidR="00F7241D" w:rsidRPr="003F18FA" w:rsidRDefault="00F7241D" w:rsidP="00353A84">
            <w:pPr>
              <w:pStyle w:val="Style1"/>
              <w:rPr>
                <w:rStyle w:val="FontStyle11"/>
              </w:rPr>
            </w:pPr>
            <w:r w:rsidRPr="003F18FA">
              <w:rPr>
                <w:rStyle w:val="FontStyle11"/>
              </w:rPr>
              <w:t>План стропильной крыши</w:t>
            </w:r>
          </w:p>
        </w:tc>
        <w:tc>
          <w:tcPr>
            <w:tcW w:w="851" w:type="dxa"/>
            <w:vAlign w:val="center"/>
          </w:tcPr>
          <w:p w:rsidR="00F7241D" w:rsidRPr="003F18FA" w:rsidRDefault="00F7241D" w:rsidP="00353A84">
            <w:pPr>
              <w:pStyle w:val="Style1"/>
              <w:widowControl/>
              <w:jc w:val="center"/>
              <w:rPr>
                <w:rStyle w:val="FontStyle11"/>
              </w:rPr>
            </w:pPr>
            <w:r w:rsidRPr="003F18FA">
              <w:rPr>
                <w:rStyle w:val="FontStyle11"/>
              </w:rPr>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15</w:t>
            </w:r>
          </w:p>
        </w:tc>
        <w:tc>
          <w:tcPr>
            <w:tcW w:w="9355" w:type="dxa"/>
          </w:tcPr>
          <w:p w:rsidR="00F7241D" w:rsidRPr="003F18FA" w:rsidRDefault="00F7241D" w:rsidP="00353A84">
            <w:pPr>
              <w:pStyle w:val="Style1"/>
              <w:rPr>
                <w:rStyle w:val="FontStyle11"/>
              </w:rPr>
            </w:pPr>
            <w:r w:rsidRPr="003F18FA">
              <w:rPr>
                <w:rStyle w:val="FontStyle11"/>
              </w:rPr>
              <w:t>Продольный разрез</w:t>
            </w:r>
          </w:p>
        </w:tc>
        <w:tc>
          <w:tcPr>
            <w:tcW w:w="851" w:type="dxa"/>
            <w:vAlign w:val="center"/>
          </w:tcPr>
          <w:p w:rsidR="00F7241D" w:rsidRPr="003F18FA" w:rsidRDefault="00F7241D" w:rsidP="00353A84">
            <w:pPr>
              <w:pStyle w:val="Style1"/>
              <w:widowControl/>
              <w:jc w:val="center"/>
              <w:rPr>
                <w:rStyle w:val="FontStyle11"/>
              </w:rPr>
            </w:pPr>
            <w:r w:rsidRPr="003F18FA">
              <w:rPr>
                <w:rStyle w:val="FontStyle11"/>
              </w:rPr>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16</w:t>
            </w:r>
          </w:p>
        </w:tc>
        <w:tc>
          <w:tcPr>
            <w:tcW w:w="9355" w:type="dxa"/>
          </w:tcPr>
          <w:p w:rsidR="00F7241D" w:rsidRPr="003F18FA" w:rsidRDefault="00F7241D" w:rsidP="00353A84">
            <w:pPr>
              <w:pStyle w:val="Style1"/>
              <w:rPr>
                <w:rStyle w:val="FontStyle11"/>
              </w:rPr>
            </w:pPr>
            <w:r w:rsidRPr="003F18FA">
              <w:rPr>
                <w:rStyle w:val="FontStyle11"/>
              </w:rPr>
              <w:t>Конструктивный разрез по стене</w:t>
            </w:r>
          </w:p>
        </w:tc>
        <w:tc>
          <w:tcPr>
            <w:tcW w:w="851" w:type="dxa"/>
            <w:vAlign w:val="center"/>
          </w:tcPr>
          <w:p w:rsidR="00F7241D" w:rsidRPr="003F18FA" w:rsidRDefault="00F7241D" w:rsidP="00353A84">
            <w:pPr>
              <w:pStyle w:val="Style1"/>
              <w:widowControl/>
              <w:jc w:val="center"/>
              <w:rPr>
                <w:rStyle w:val="FontStyle11"/>
              </w:rPr>
            </w:pPr>
            <w:r w:rsidRPr="003F18FA">
              <w:rPr>
                <w:rStyle w:val="FontStyle11"/>
              </w:rPr>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567" w:type="dxa"/>
            <w:vAlign w:val="center"/>
          </w:tcPr>
          <w:p w:rsidR="00F7241D" w:rsidRPr="003F18FA" w:rsidRDefault="00F7241D" w:rsidP="00353A84">
            <w:pPr>
              <w:pStyle w:val="Style1"/>
              <w:widowControl/>
              <w:jc w:val="center"/>
              <w:rPr>
                <w:rStyle w:val="FontStyle11"/>
              </w:rPr>
            </w:pPr>
            <w:r w:rsidRPr="003F18FA">
              <w:rPr>
                <w:rStyle w:val="FontStyle11"/>
              </w:rPr>
              <w:t>17</w:t>
            </w:r>
          </w:p>
        </w:tc>
        <w:tc>
          <w:tcPr>
            <w:tcW w:w="9355" w:type="dxa"/>
          </w:tcPr>
          <w:p w:rsidR="00F7241D" w:rsidRPr="003F18FA" w:rsidRDefault="00F7241D" w:rsidP="00353A84">
            <w:pPr>
              <w:pStyle w:val="Style1"/>
              <w:rPr>
                <w:rStyle w:val="FontStyle11"/>
              </w:rPr>
            </w:pPr>
            <w:r w:rsidRPr="003F18FA">
              <w:rPr>
                <w:rStyle w:val="FontStyle11"/>
              </w:rPr>
              <w:t>Архитектурные узлы</w:t>
            </w:r>
          </w:p>
        </w:tc>
        <w:tc>
          <w:tcPr>
            <w:tcW w:w="851" w:type="dxa"/>
            <w:vAlign w:val="center"/>
          </w:tcPr>
          <w:p w:rsidR="00F7241D" w:rsidRPr="003F18FA" w:rsidRDefault="00F7241D" w:rsidP="00353A84">
            <w:pPr>
              <w:pStyle w:val="Style1"/>
              <w:widowControl/>
              <w:jc w:val="center"/>
              <w:rPr>
                <w:rStyle w:val="FontStyle11"/>
              </w:rPr>
            </w:pPr>
            <w:r w:rsidRPr="003F18FA">
              <w:rPr>
                <w:rStyle w:val="FontStyle11"/>
              </w:rPr>
              <w:t>2</w:t>
            </w:r>
          </w:p>
        </w:tc>
        <w:tc>
          <w:tcPr>
            <w:tcW w:w="850" w:type="dxa"/>
            <w:shd w:val="clear" w:color="auto" w:fill="auto"/>
            <w:vAlign w:val="center"/>
          </w:tcPr>
          <w:p w:rsidR="00F7241D" w:rsidRPr="003F18FA" w:rsidRDefault="00F7241D" w:rsidP="00353A84">
            <w:pPr>
              <w:jc w:val="center"/>
            </w:pPr>
            <w:r w:rsidRPr="003F18FA">
              <w:t>2,3</w:t>
            </w:r>
          </w:p>
        </w:tc>
      </w:tr>
      <w:tr w:rsidR="003F18FA" w:rsidRPr="003F18FA" w:rsidTr="00F7241D">
        <w:trPr>
          <w:cantSplit/>
        </w:trPr>
        <w:tc>
          <w:tcPr>
            <w:tcW w:w="3369" w:type="dxa"/>
            <w:vMerge/>
          </w:tcPr>
          <w:p w:rsidR="00F7241D" w:rsidRPr="003F18FA" w:rsidRDefault="00F7241D" w:rsidP="00353A84">
            <w:pPr>
              <w:jc w:val="center"/>
              <w:rPr>
                <w:rFonts w:eastAsia="Calibri"/>
                <w:b/>
                <w:bCs/>
              </w:rPr>
            </w:pPr>
          </w:p>
        </w:tc>
        <w:tc>
          <w:tcPr>
            <w:tcW w:w="9922" w:type="dxa"/>
            <w:gridSpan w:val="2"/>
            <w:shd w:val="clear" w:color="auto" w:fill="FFC000"/>
            <w:vAlign w:val="center"/>
          </w:tcPr>
          <w:p w:rsidR="00F7241D" w:rsidRPr="003F18FA" w:rsidRDefault="00F7241D" w:rsidP="00353A84">
            <w:pPr>
              <w:pStyle w:val="Style1"/>
              <w:rPr>
                <w:rStyle w:val="FontStyle11"/>
                <w:b/>
              </w:rPr>
            </w:pPr>
            <w:r w:rsidRPr="003F18FA">
              <w:rPr>
                <w:rStyle w:val="FontStyle11"/>
                <w:b/>
              </w:rPr>
              <w:t>Самостоятельная работа</w:t>
            </w:r>
          </w:p>
        </w:tc>
        <w:tc>
          <w:tcPr>
            <w:tcW w:w="851" w:type="dxa"/>
            <w:shd w:val="clear" w:color="auto" w:fill="FFC000"/>
            <w:vAlign w:val="center"/>
          </w:tcPr>
          <w:p w:rsidR="00F7241D" w:rsidRPr="003F18FA" w:rsidRDefault="00F7241D" w:rsidP="006C22A5">
            <w:pPr>
              <w:pStyle w:val="Style1"/>
              <w:widowControl/>
              <w:jc w:val="center"/>
              <w:rPr>
                <w:rStyle w:val="FontStyle11"/>
                <w:b/>
                <w:i/>
              </w:rPr>
            </w:pPr>
            <w:r w:rsidRPr="003F18FA">
              <w:rPr>
                <w:rStyle w:val="FontStyle11"/>
                <w:b/>
                <w:i/>
              </w:rPr>
              <w:t>92</w:t>
            </w:r>
          </w:p>
        </w:tc>
        <w:tc>
          <w:tcPr>
            <w:tcW w:w="850" w:type="dxa"/>
            <w:shd w:val="clear" w:color="auto" w:fill="auto"/>
          </w:tcPr>
          <w:p w:rsidR="00F7241D" w:rsidRPr="003F18FA" w:rsidRDefault="00F7241D" w:rsidP="00353A84">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1</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№1 Сечение ленточных фундаментов</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2</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№2 Конструирование фундаментов гражданских зданий</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3</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№3 Конструктивное решение оконных и дверных проемов</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4</w:t>
            </w:r>
          </w:p>
        </w:tc>
        <w:tc>
          <w:tcPr>
            <w:tcW w:w="9355" w:type="dxa"/>
            <w:tcBorders>
              <w:left w:val="single" w:sz="4" w:space="0" w:color="auto"/>
            </w:tcBorders>
          </w:tcPr>
          <w:p w:rsidR="0017690C" w:rsidRPr="003F18FA" w:rsidRDefault="0017690C" w:rsidP="0017690C">
            <w:pPr>
              <w:rPr>
                <w:bCs/>
              </w:rPr>
            </w:pPr>
            <w:r w:rsidRPr="003F18FA">
              <w:rPr>
                <w:bCs/>
              </w:rPr>
              <w:t>Самостоятельная работа № 4 Кладочный план стены</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5</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№5 Разрез по наружной стене здания с наличием балконов или лоджий</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6</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№6 Конструирование перекрытий гражданских зданий</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7</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№7 Скатные крыши. Кровли</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8</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№8 Детали скатных крыш</w:t>
            </w:r>
          </w:p>
        </w:tc>
        <w:tc>
          <w:tcPr>
            <w:tcW w:w="851" w:type="dxa"/>
          </w:tcPr>
          <w:p w:rsidR="0017690C" w:rsidRPr="003F18FA" w:rsidRDefault="0017690C" w:rsidP="0017690C">
            <w:pPr>
              <w:jc w:val="center"/>
              <w:rPr>
                <w:i/>
              </w:rPr>
            </w:pPr>
            <w:r w:rsidRPr="003F18FA">
              <w:rPr>
                <w:i/>
              </w:rPr>
              <w:t>4</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9</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№9 Детали плоских крыш</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10</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 xml:space="preserve">Самостоятельная работа №10 Конструктивное решение сборной </w:t>
            </w:r>
            <w:proofErr w:type="gramStart"/>
            <w:r w:rsidRPr="003F18FA">
              <w:rPr>
                <w:bCs/>
              </w:rPr>
              <w:t>ж/б</w:t>
            </w:r>
            <w:proofErr w:type="gramEnd"/>
            <w:r w:rsidRPr="003F18FA">
              <w:rPr>
                <w:bCs/>
              </w:rPr>
              <w:t xml:space="preserve"> лестницы жилого дома</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11</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№11 Вентиляционные и дымовые шахты</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CB35B7">
        <w:trPr>
          <w:cantSplit/>
        </w:trPr>
        <w:tc>
          <w:tcPr>
            <w:tcW w:w="3369" w:type="dxa"/>
            <w:vMerge/>
          </w:tcPr>
          <w:p w:rsidR="0017690C" w:rsidRPr="003F18FA" w:rsidRDefault="0017690C" w:rsidP="0017690C">
            <w:pPr>
              <w:jc w:val="center"/>
              <w:rPr>
                <w:rFonts w:eastAsia="Calibri"/>
                <w:b/>
                <w:bCs/>
              </w:rPr>
            </w:pPr>
          </w:p>
        </w:tc>
        <w:tc>
          <w:tcPr>
            <w:tcW w:w="567" w:type="dxa"/>
            <w:vAlign w:val="center"/>
          </w:tcPr>
          <w:p w:rsidR="0017690C" w:rsidRPr="003F18FA" w:rsidRDefault="0017690C" w:rsidP="0017690C">
            <w:pPr>
              <w:pStyle w:val="Style1"/>
              <w:widowControl/>
              <w:jc w:val="center"/>
              <w:rPr>
                <w:rStyle w:val="FontStyle11"/>
              </w:rPr>
            </w:pPr>
            <w:r w:rsidRPr="003F18FA">
              <w:rPr>
                <w:rStyle w:val="FontStyle11"/>
              </w:rPr>
              <w:t>12</w:t>
            </w:r>
          </w:p>
        </w:tc>
        <w:tc>
          <w:tcPr>
            <w:tcW w:w="9355" w:type="dxa"/>
            <w:tcBorders>
              <w:left w:val="single" w:sz="4" w:space="0" w:color="auto"/>
            </w:tcBorders>
          </w:tcPr>
          <w:p w:rsidR="0017690C" w:rsidRPr="003F18FA" w:rsidRDefault="0017690C" w:rsidP="0017690C">
            <w:pPr>
              <w:keepNext/>
              <w:keepLines/>
              <w:outlineLvl w:val="0"/>
              <w:rPr>
                <w:bCs/>
              </w:rPr>
            </w:pPr>
            <w:r w:rsidRPr="003F18FA">
              <w:rPr>
                <w:bCs/>
              </w:rPr>
              <w:t>Самостоятельная работа №12 Конструирование стропильной крыши</w:t>
            </w:r>
          </w:p>
        </w:tc>
        <w:tc>
          <w:tcPr>
            <w:tcW w:w="851" w:type="dxa"/>
          </w:tcPr>
          <w:p w:rsidR="0017690C" w:rsidRPr="003F18FA" w:rsidRDefault="0017690C" w:rsidP="0017690C">
            <w:pPr>
              <w:jc w:val="center"/>
              <w:rPr>
                <w:i/>
              </w:rPr>
            </w:pPr>
            <w:r w:rsidRPr="003F18FA">
              <w:rPr>
                <w:i/>
              </w:rPr>
              <w:t>8</w:t>
            </w:r>
          </w:p>
        </w:tc>
        <w:tc>
          <w:tcPr>
            <w:tcW w:w="850" w:type="dxa"/>
            <w:shd w:val="clear" w:color="auto" w:fill="auto"/>
          </w:tcPr>
          <w:p w:rsidR="0017690C" w:rsidRPr="003F18FA" w:rsidRDefault="0017690C" w:rsidP="0017690C">
            <w:pPr>
              <w:jc w:val="center"/>
            </w:pPr>
          </w:p>
        </w:tc>
      </w:tr>
      <w:tr w:rsidR="003F18FA" w:rsidRPr="003F18FA" w:rsidTr="00F7241D">
        <w:tc>
          <w:tcPr>
            <w:tcW w:w="3369" w:type="dxa"/>
            <w:vMerge w:val="restart"/>
          </w:tcPr>
          <w:p w:rsidR="00F7241D" w:rsidRPr="003F18FA" w:rsidRDefault="00F7241D" w:rsidP="005923C1">
            <w:pPr>
              <w:suppressAutoHyphens/>
              <w:rPr>
                <w:rStyle w:val="FontStyle11"/>
                <w:b/>
              </w:rPr>
            </w:pPr>
            <w:r w:rsidRPr="003F18FA">
              <w:rPr>
                <w:rStyle w:val="FontStyle11"/>
                <w:b/>
              </w:rPr>
              <w:t xml:space="preserve">Раздел 3 </w:t>
            </w:r>
          </w:p>
          <w:p w:rsidR="00F7241D" w:rsidRPr="003F18FA" w:rsidRDefault="00F7241D" w:rsidP="005923C1">
            <w:pPr>
              <w:suppressAutoHyphens/>
              <w:rPr>
                <w:rStyle w:val="FontStyle11"/>
                <w:b/>
              </w:rPr>
            </w:pPr>
            <w:r w:rsidRPr="003F18FA">
              <w:rPr>
                <w:rStyle w:val="FontStyle11"/>
                <w:b/>
              </w:rPr>
              <w:t>Инженерные сети и оборудование территорий, зданий  и стройплощадок</w:t>
            </w:r>
          </w:p>
        </w:tc>
        <w:tc>
          <w:tcPr>
            <w:tcW w:w="9922" w:type="dxa"/>
            <w:gridSpan w:val="2"/>
          </w:tcPr>
          <w:p w:rsidR="00F7241D" w:rsidRPr="003F18FA" w:rsidRDefault="00F7241D" w:rsidP="00353A84">
            <w:pPr>
              <w:pStyle w:val="Style3"/>
              <w:widowControl/>
              <w:suppressAutoHyphens/>
              <w:spacing w:line="283" w:lineRule="exact"/>
              <w:rPr>
                <w:rStyle w:val="FontStyle11"/>
                <w:b/>
              </w:rPr>
            </w:pPr>
            <w:r w:rsidRPr="003F18FA">
              <w:rPr>
                <w:rStyle w:val="FontStyle11"/>
                <w:b/>
              </w:rPr>
              <w:t>Содержание</w:t>
            </w:r>
          </w:p>
        </w:tc>
        <w:tc>
          <w:tcPr>
            <w:tcW w:w="851" w:type="dxa"/>
            <w:shd w:val="clear" w:color="auto" w:fill="D9D9D9" w:themeFill="background1" w:themeFillShade="D9"/>
          </w:tcPr>
          <w:p w:rsidR="00F7241D" w:rsidRPr="003F18FA" w:rsidRDefault="00F7241D" w:rsidP="00353A84">
            <w:pPr>
              <w:pStyle w:val="Style3"/>
              <w:widowControl/>
              <w:suppressAutoHyphens/>
              <w:spacing w:line="240" w:lineRule="auto"/>
              <w:jc w:val="center"/>
              <w:rPr>
                <w:rStyle w:val="FontStyle11"/>
                <w:b/>
              </w:rPr>
            </w:pPr>
            <w:r w:rsidRPr="003F18FA">
              <w:rPr>
                <w:rStyle w:val="FontStyle11"/>
                <w:b/>
              </w:rPr>
              <w:t>38</w:t>
            </w:r>
          </w:p>
        </w:tc>
        <w:tc>
          <w:tcPr>
            <w:tcW w:w="850" w:type="dxa"/>
          </w:tcPr>
          <w:p w:rsidR="00F7241D" w:rsidRPr="003F18FA" w:rsidRDefault="00F7241D" w:rsidP="00353A84">
            <w:pPr>
              <w:suppressAutoHyphens/>
              <w:jc w:val="center"/>
            </w:pP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1</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Инженерное благоустройство территорий и поселений</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2</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Водоснабжение поселений. Схемы водоснабжения</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3</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Водоснабжение зданий. Проектирование водопровода здания</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Выбор системы и разработка схемы водопровода</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6</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5</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Аксонометрическая схема водопровода</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6</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Гидравлический расчёт водопровода</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7</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Выбор системы и разработка схемы канализации здания</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6</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8</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Аксонометрическая схема внутренней канализации</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9</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Инженерная подготовка и оборудование строительных площадок</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2</w:t>
            </w:r>
          </w:p>
        </w:tc>
        <w:tc>
          <w:tcPr>
            <w:tcW w:w="850" w:type="dxa"/>
            <w:vAlign w:val="center"/>
          </w:tcPr>
          <w:p w:rsidR="00F7241D" w:rsidRPr="003F18FA" w:rsidRDefault="00F7241D" w:rsidP="00353A84">
            <w:pPr>
              <w:suppressAutoHyphens/>
              <w:jc w:val="center"/>
            </w:pPr>
            <w:r w:rsidRPr="003F18FA">
              <w:t>2</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9922" w:type="dxa"/>
            <w:gridSpan w:val="2"/>
            <w:shd w:val="clear" w:color="auto" w:fill="E36C0A" w:themeFill="accent6" w:themeFillShade="BF"/>
            <w:vAlign w:val="center"/>
          </w:tcPr>
          <w:p w:rsidR="00F7241D" w:rsidRPr="003F18FA" w:rsidRDefault="00F7241D" w:rsidP="00353A84">
            <w:pPr>
              <w:pStyle w:val="Style3"/>
              <w:widowControl/>
              <w:suppressAutoHyphens/>
              <w:spacing w:line="283" w:lineRule="exact"/>
              <w:rPr>
                <w:rStyle w:val="FontStyle11"/>
                <w:b/>
              </w:rPr>
            </w:pPr>
            <w:r w:rsidRPr="003F18FA">
              <w:rPr>
                <w:rStyle w:val="FontStyle11"/>
                <w:b/>
              </w:rPr>
              <w:t>Практические занятия</w:t>
            </w:r>
          </w:p>
        </w:tc>
        <w:tc>
          <w:tcPr>
            <w:tcW w:w="851" w:type="dxa"/>
            <w:shd w:val="clear" w:color="auto" w:fill="E36C0A" w:themeFill="accent6" w:themeFillShade="BF"/>
            <w:vAlign w:val="center"/>
          </w:tcPr>
          <w:p w:rsidR="00F7241D" w:rsidRPr="003F18FA" w:rsidRDefault="00F7241D" w:rsidP="00353A84">
            <w:pPr>
              <w:pStyle w:val="Style3"/>
              <w:widowControl/>
              <w:suppressAutoHyphens/>
              <w:spacing w:line="240" w:lineRule="auto"/>
              <w:jc w:val="center"/>
              <w:rPr>
                <w:rStyle w:val="FontStyle11"/>
                <w:b/>
              </w:rPr>
            </w:pPr>
            <w:r w:rsidRPr="003F18FA">
              <w:rPr>
                <w:rStyle w:val="FontStyle11"/>
                <w:b/>
              </w:rPr>
              <w:t>16</w:t>
            </w:r>
          </w:p>
        </w:tc>
        <w:tc>
          <w:tcPr>
            <w:tcW w:w="850" w:type="dxa"/>
          </w:tcPr>
          <w:p w:rsidR="00F7241D" w:rsidRPr="003F18FA" w:rsidRDefault="00F7241D" w:rsidP="00353A84">
            <w:pPr>
              <w:suppressAutoHyphens/>
            </w:pP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1</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Аксонометрическая схема водопровода</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850" w:type="dxa"/>
            <w:vAlign w:val="center"/>
          </w:tcPr>
          <w:p w:rsidR="00F7241D" w:rsidRPr="003F18FA" w:rsidRDefault="00F7241D" w:rsidP="00353A84">
            <w:pPr>
              <w:jc w:val="center"/>
            </w:pPr>
            <w:r w:rsidRPr="003F18FA">
              <w:t>2,3</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2</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Гидравлический расчёт водопровода</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2</w:t>
            </w:r>
          </w:p>
        </w:tc>
        <w:tc>
          <w:tcPr>
            <w:tcW w:w="850" w:type="dxa"/>
            <w:vAlign w:val="center"/>
          </w:tcPr>
          <w:p w:rsidR="00F7241D" w:rsidRPr="003F18FA" w:rsidRDefault="00F7241D" w:rsidP="00353A84">
            <w:pPr>
              <w:jc w:val="center"/>
            </w:pPr>
            <w:r w:rsidRPr="003F18FA">
              <w:t>2,3</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3</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Подбор водомеров</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2</w:t>
            </w:r>
          </w:p>
        </w:tc>
        <w:tc>
          <w:tcPr>
            <w:tcW w:w="850" w:type="dxa"/>
            <w:vAlign w:val="center"/>
          </w:tcPr>
          <w:p w:rsidR="00F7241D" w:rsidRPr="003F18FA" w:rsidRDefault="00F7241D" w:rsidP="00353A84">
            <w:pPr>
              <w:jc w:val="center"/>
            </w:pPr>
            <w:r w:rsidRPr="003F18FA">
              <w:t>2,3</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4</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Подбор насосов</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2</w:t>
            </w:r>
          </w:p>
        </w:tc>
        <w:tc>
          <w:tcPr>
            <w:tcW w:w="850" w:type="dxa"/>
            <w:vAlign w:val="center"/>
          </w:tcPr>
          <w:p w:rsidR="00F7241D" w:rsidRPr="003F18FA" w:rsidRDefault="00F7241D" w:rsidP="00353A84">
            <w:pPr>
              <w:jc w:val="center"/>
            </w:pPr>
            <w:r w:rsidRPr="003F18FA">
              <w:t>2,3</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567"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5</w:t>
            </w:r>
          </w:p>
        </w:tc>
        <w:tc>
          <w:tcPr>
            <w:tcW w:w="9355" w:type="dxa"/>
          </w:tcPr>
          <w:p w:rsidR="00F7241D" w:rsidRPr="003F18FA" w:rsidRDefault="00F7241D" w:rsidP="00353A84">
            <w:pPr>
              <w:pStyle w:val="Style3"/>
              <w:widowControl/>
              <w:suppressAutoHyphens/>
              <w:spacing w:line="283" w:lineRule="exact"/>
              <w:rPr>
                <w:rStyle w:val="FontStyle11"/>
              </w:rPr>
            </w:pPr>
            <w:r w:rsidRPr="003F18FA">
              <w:rPr>
                <w:rStyle w:val="FontStyle11"/>
              </w:rPr>
              <w:t>Аксонометрическая схема внутренней канализации</w:t>
            </w:r>
          </w:p>
        </w:tc>
        <w:tc>
          <w:tcPr>
            <w:tcW w:w="851" w:type="dxa"/>
            <w:vAlign w:val="center"/>
          </w:tcPr>
          <w:p w:rsidR="00F7241D" w:rsidRPr="003F18FA" w:rsidRDefault="00F7241D" w:rsidP="00353A84">
            <w:pPr>
              <w:pStyle w:val="Style3"/>
              <w:widowControl/>
              <w:suppressAutoHyphens/>
              <w:spacing w:line="240" w:lineRule="auto"/>
              <w:jc w:val="center"/>
              <w:rPr>
                <w:rStyle w:val="FontStyle11"/>
              </w:rPr>
            </w:pPr>
            <w:r w:rsidRPr="003F18FA">
              <w:rPr>
                <w:rStyle w:val="FontStyle11"/>
              </w:rPr>
              <w:t>6</w:t>
            </w:r>
          </w:p>
        </w:tc>
        <w:tc>
          <w:tcPr>
            <w:tcW w:w="850" w:type="dxa"/>
            <w:vAlign w:val="center"/>
          </w:tcPr>
          <w:p w:rsidR="00F7241D" w:rsidRPr="003F18FA" w:rsidRDefault="00F7241D" w:rsidP="00353A84">
            <w:pPr>
              <w:jc w:val="center"/>
            </w:pPr>
            <w:r w:rsidRPr="003F18FA">
              <w:t>2,3</w:t>
            </w:r>
          </w:p>
        </w:tc>
      </w:tr>
      <w:tr w:rsidR="003F18FA" w:rsidRPr="003F18FA" w:rsidTr="00F7241D">
        <w:trPr>
          <w:trHeight w:val="127"/>
        </w:trPr>
        <w:tc>
          <w:tcPr>
            <w:tcW w:w="3369" w:type="dxa"/>
            <w:vMerge/>
          </w:tcPr>
          <w:p w:rsidR="00F7241D" w:rsidRPr="003F18FA" w:rsidRDefault="00F7241D" w:rsidP="00353A84">
            <w:pPr>
              <w:suppressAutoHyphens/>
              <w:jc w:val="center"/>
              <w:rPr>
                <w:rFonts w:eastAsia="Calibri"/>
                <w:b/>
                <w:bCs/>
              </w:rPr>
            </w:pPr>
          </w:p>
        </w:tc>
        <w:tc>
          <w:tcPr>
            <w:tcW w:w="9922" w:type="dxa"/>
            <w:gridSpan w:val="2"/>
            <w:shd w:val="clear" w:color="auto" w:fill="FFC000"/>
            <w:vAlign w:val="center"/>
          </w:tcPr>
          <w:p w:rsidR="00F7241D" w:rsidRPr="003F18FA" w:rsidRDefault="00F7241D" w:rsidP="00353A84">
            <w:pPr>
              <w:pStyle w:val="Style3"/>
              <w:widowControl/>
              <w:suppressAutoHyphens/>
              <w:spacing w:line="283" w:lineRule="exact"/>
              <w:rPr>
                <w:rStyle w:val="FontStyle11"/>
                <w:b/>
              </w:rPr>
            </w:pPr>
            <w:r w:rsidRPr="003F18FA">
              <w:rPr>
                <w:rStyle w:val="FontStyle11"/>
                <w:b/>
              </w:rPr>
              <w:t>Самостоятельная работа</w:t>
            </w:r>
          </w:p>
        </w:tc>
        <w:tc>
          <w:tcPr>
            <w:tcW w:w="851" w:type="dxa"/>
            <w:shd w:val="clear" w:color="auto" w:fill="FFC000"/>
            <w:vAlign w:val="center"/>
          </w:tcPr>
          <w:p w:rsidR="00F7241D" w:rsidRPr="003F18FA" w:rsidRDefault="00F7241D" w:rsidP="006C22A5">
            <w:pPr>
              <w:pStyle w:val="Style3"/>
              <w:widowControl/>
              <w:suppressAutoHyphens/>
              <w:spacing w:line="240" w:lineRule="auto"/>
              <w:jc w:val="center"/>
              <w:rPr>
                <w:rStyle w:val="FontStyle11"/>
                <w:b/>
                <w:i/>
              </w:rPr>
            </w:pPr>
            <w:r w:rsidRPr="003F18FA">
              <w:rPr>
                <w:rStyle w:val="FontStyle11"/>
                <w:b/>
                <w:i/>
              </w:rPr>
              <w:t>26</w:t>
            </w:r>
          </w:p>
        </w:tc>
        <w:tc>
          <w:tcPr>
            <w:tcW w:w="850" w:type="dxa"/>
          </w:tcPr>
          <w:p w:rsidR="00F7241D" w:rsidRPr="003F18FA" w:rsidRDefault="00F7241D" w:rsidP="00353A84">
            <w:pPr>
              <w:suppressAutoHyphens/>
            </w:pPr>
          </w:p>
        </w:tc>
      </w:tr>
      <w:tr w:rsidR="003F18FA" w:rsidRPr="003F18FA" w:rsidTr="00CB35B7">
        <w:trPr>
          <w:trHeight w:val="127"/>
        </w:trPr>
        <w:tc>
          <w:tcPr>
            <w:tcW w:w="3369" w:type="dxa"/>
            <w:vMerge/>
          </w:tcPr>
          <w:p w:rsidR="00F443E1" w:rsidRPr="003F18FA" w:rsidRDefault="00F443E1" w:rsidP="00F443E1">
            <w:pPr>
              <w:suppressAutoHyphens/>
              <w:jc w:val="center"/>
              <w:rPr>
                <w:rFonts w:eastAsia="Calibri"/>
                <w:b/>
                <w:bCs/>
              </w:rPr>
            </w:pPr>
          </w:p>
        </w:tc>
        <w:tc>
          <w:tcPr>
            <w:tcW w:w="567" w:type="dxa"/>
            <w:vAlign w:val="center"/>
          </w:tcPr>
          <w:p w:rsidR="00F443E1" w:rsidRPr="003F18FA" w:rsidRDefault="00F443E1" w:rsidP="00F443E1">
            <w:pPr>
              <w:pStyle w:val="Style3"/>
              <w:widowControl/>
              <w:suppressAutoHyphens/>
              <w:spacing w:line="240" w:lineRule="auto"/>
              <w:jc w:val="center"/>
              <w:rPr>
                <w:rStyle w:val="FontStyle11"/>
              </w:rPr>
            </w:pPr>
            <w:r w:rsidRPr="003F18FA">
              <w:rPr>
                <w:rStyle w:val="FontStyle11"/>
              </w:rPr>
              <w:t>1</w:t>
            </w:r>
          </w:p>
        </w:tc>
        <w:tc>
          <w:tcPr>
            <w:tcW w:w="9355" w:type="dxa"/>
            <w:tcBorders>
              <w:left w:val="single" w:sz="4" w:space="0" w:color="auto"/>
            </w:tcBorders>
          </w:tcPr>
          <w:p w:rsidR="00F443E1" w:rsidRPr="003F18FA" w:rsidRDefault="00F443E1" w:rsidP="00F443E1">
            <w:pPr>
              <w:keepNext/>
              <w:outlineLvl w:val="0"/>
              <w:rPr>
                <w:rFonts w:cs="Arial"/>
                <w:bCs/>
                <w:kern w:val="32"/>
                <w:szCs w:val="32"/>
              </w:rPr>
            </w:pPr>
            <w:r w:rsidRPr="003F18FA">
              <w:rPr>
                <w:rFonts w:cs="Arial"/>
                <w:bCs/>
                <w:kern w:val="32"/>
                <w:szCs w:val="32"/>
              </w:rPr>
              <w:t>Самостоятельная работа №1 Составление схемы дорожно-уличной сети. Построение конструктивного поперечного профиля улицы</w:t>
            </w:r>
          </w:p>
        </w:tc>
        <w:tc>
          <w:tcPr>
            <w:tcW w:w="851" w:type="dxa"/>
          </w:tcPr>
          <w:p w:rsidR="00F443E1" w:rsidRPr="003F18FA" w:rsidRDefault="00F443E1" w:rsidP="00F443E1">
            <w:pPr>
              <w:jc w:val="center"/>
              <w:rPr>
                <w:i/>
              </w:rPr>
            </w:pPr>
            <w:r w:rsidRPr="003F18FA">
              <w:rPr>
                <w:i/>
              </w:rPr>
              <w:t>6</w:t>
            </w:r>
          </w:p>
        </w:tc>
        <w:tc>
          <w:tcPr>
            <w:tcW w:w="850" w:type="dxa"/>
          </w:tcPr>
          <w:p w:rsidR="00F443E1" w:rsidRPr="003F18FA" w:rsidRDefault="00F443E1" w:rsidP="00F443E1">
            <w:pPr>
              <w:suppressAutoHyphens/>
            </w:pPr>
          </w:p>
        </w:tc>
      </w:tr>
      <w:tr w:rsidR="003F18FA" w:rsidRPr="003F18FA" w:rsidTr="00CB35B7">
        <w:tc>
          <w:tcPr>
            <w:tcW w:w="3369" w:type="dxa"/>
            <w:vMerge/>
          </w:tcPr>
          <w:p w:rsidR="00F443E1" w:rsidRPr="003F18FA" w:rsidRDefault="00F443E1" w:rsidP="00F443E1">
            <w:pPr>
              <w:suppressAutoHyphens/>
              <w:jc w:val="center"/>
              <w:rPr>
                <w:rFonts w:eastAsia="Calibri"/>
                <w:b/>
                <w:bCs/>
              </w:rPr>
            </w:pPr>
          </w:p>
        </w:tc>
        <w:tc>
          <w:tcPr>
            <w:tcW w:w="567" w:type="dxa"/>
            <w:vAlign w:val="center"/>
          </w:tcPr>
          <w:p w:rsidR="00F443E1" w:rsidRPr="003F18FA" w:rsidRDefault="00F443E1" w:rsidP="00F443E1">
            <w:pPr>
              <w:suppressAutoHyphens/>
              <w:jc w:val="center"/>
              <w:rPr>
                <w:rFonts w:eastAsia="Calibri"/>
                <w:bCs/>
              </w:rPr>
            </w:pPr>
            <w:r w:rsidRPr="003F18FA">
              <w:rPr>
                <w:rFonts w:eastAsia="Calibri"/>
                <w:bCs/>
              </w:rPr>
              <w:t>2</w:t>
            </w:r>
          </w:p>
        </w:tc>
        <w:tc>
          <w:tcPr>
            <w:tcW w:w="9355" w:type="dxa"/>
            <w:tcBorders>
              <w:left w:val="single" w:sz="4" w:space="0" w:color="auto"/>
            </w:tcBorders>
          </w:tcPr>
          <w:p w:rsidR="00F443E1" w:rsidRPr="003F18FA" w:rsidRDefault="00F443E1" w:rsidP="00F443E1">
            <w:pPr>
              <w:keepNext/>
              <w:outlineLvl w:val="0"/>
              <w:rPr>
                <w:rFonts w:cs="Arial"/>
                <w:bCs/>
                <w:kern w:val="32"/>
                <w:szCs w:val="32"/>
              </w:rPr>
            </w:pPr>
            <w:r w:rsidRPr="003F18FA">
              <w:rPr>
                <w:rFonts w:cs="Arial"/>
                <w:bCs/>
                <w:kern w:val="32"/>
                <w:szCs w:val="32"/>
              </w:rPr>
              <w:t>Самостоятельная работа №2 Вертикальная планировка территории методом проектных отметок</w:t>
            </w:r>
          </w:p>
        </w:tc>
        <w:tc>
          <w:tcPr>
            <w:tcW w:w="851" w:type="dxa"/>
          </w:tcPr>
          <w:p w:rsidR="00F443E1" w:rsidRPr="003F18FA" w:rsidRDefault="00F443E1" w:rsidP="00F443E1">
            <w:pPr>
              <w:jc w:val="center"/>
              <w:rPr>
                <w:i/>
              </w:rPr>
            </w:pPr>
            <w:r w:rsidRPr="003F18FA">
              <w:rPr>
                <w:i/>
              </w:rPr>
              <w:t>6</w:t>
            </w:r>
          </w:p>
        </w:tc>
        <w:tc>
          <w:tcPr>
            <w:tcW w:w="850" w:type="dxa"/>
          </w:tcPr>
          <w:p w:rsidR="00F443E1" w:rsidRPr="003F18FA" w:rsidRDefault="00F443E1" w:rsidP="00F443E1">
            <w:pPr>
              <w:suppressAutoHyphens/>
              <w:jc w:val="center"/>
            </w:pPr>
          </w:p>
        </w:tc>
      </w:tr>
      <w:tr w:rsidR="003F18FA" w:rsidRPr="003F18FA" w:rsidTr="00CB35B7">
        <w:tc>
          <w:tcPr>
            <w:tcW w:w="3369" w:type="dxa"/>
            <w:vMerge/>
          </w:tcPr>
          <w:p w:rsidR="00F443E1" w:rsidRPr="003F18FA" w:rsidRDefault="00F443E1" w:rsidP="00F443E1">
            <w:pPr>
              <w:suppressAutoHyphens/>
              <w:jc w:val="center"/>
              <w:rPr>
                <w:rFonts w:eastAsia="Calibri"/>
                <w:b/>
                <w:bCs/>
              </w:rPr>
            </w:pPr>
          </w:p>
        </w:tc>
        <w:tc>
          <w:tcPr>
            <w:tcW w:w="567" w:type="dxa"/>
            <w:vAlign w:val="center"/>
          </w:tcPr>
          <w:p w:rsidR="00F443E1" w:rsidRPr="003F18FA" w:rsidRDefault="00F443E1" w:rsidP="00F443E1">
            <w:pPr>
              <w:pStyle w:val="Style3"/>
              <w:widowControl/>
              <w:suppressAutoHyphens/>
              <w:spacing w:line="240" w:lineRule="auto"/>
              <w:jc w:val="center"/>
              <w:rPr>
                <w:rStyle w:val="FontStyle11"/>
              </w:rPr>
            </w:pPr>
            <w:r w:rsidRPr="003F18FA">
              <w:rPr>
                <w:rStyle w:val="FontStyle11"/>
              </w:rPr>
              <w:t>3</w:t>
            </w:r>
          </w:p>
        </w:tc>
        <w:tc>
          <w:tcPr>
            <w:tcW w:w="9355" w:type="dxa"/>
            <w:tcBorders>
              <w:left w:val="single" w:sz="4" w:space="0" w:color="auto"/>
            </w:tcBorders>
          </w:tcPr>
          <w:p w:rsidR="00F443E1" w:rsidRPr="003F18FA" w:rsidRDefault="00F443E1" w:rsidP="00F443E1">
            <w:pPr>
              <w:keepNext/>
              <w:outlineLvl w:val="0"/>
              <w:rPr>
                <w:rFonts w:cs="Arial"/>
                <w:bCs/>
                <w:kern w:val="32"/>
                <w:szCs w:val="32"/>
              </w:rPr>
            </w:pPr>
            <w:r w:rsidRPr="003F18FA">
              <w:rPr>
                <w:rFonts w:cs="Arial"/>
                <w:bCs/>
                <w:kern w:val="32"/>
                <w:szCs w:val="32"/>
              </w:rPr>
              <w:t>Самостоятельная работа №3 Вертикальная планировка территории методом проектных (красных) горизонталей</w:t>
            </w:r>
          </w:p>
        </w:tc>
        <w:tc>
          <w:tcPr>
            <w:tcW w:w="851" w:type="dxa"/>
          </w:tcPr>
          <w:p w:rsidR="00F443E1" w:rsidRPr="003F18FA" w:rsidRDefault="00F443E1" w:rsidP="00F443E1">
            <w:pPr>
              <w:jc w:val="center"/>
              <w:rPr>
                <w:i/>
              </w:rPr>
            </w:pPr>
            <w:r w:rsidRPr="003F18FA">
              <w:rPr>
                <w:i/>
              </w:rPr>
              <w:t>14</w:t>
            </w:r>
          </w:p>
        </w:tc>
        <w:tc>
          <w:tcPr>
            <w:tcW w:w="850" w:type="dxa"/>
          </w:tcPr>
          <w:p w:rsidR="00F443E1" w:rsidRPr="003F18FA" w:rsidRDefault="00F443E1" w:rsidP="00F443E1">
            <w:pPr>
              <w:suppressAutoHyphens/>
              <w:jc w:val="center"/>
            </w:pPr>
          </w:p>
        </w:tc>
      </w:tr>
      <w:tr w:rsidR="003F18FA" w:rsidRPr="003F18FA" w:rsidTr="00F7241D">
        <w:trPr>
          <w:cantSplit/>
          <w:trHeight w:val="283"/>
        </w:trPr>
        <w:tc>
          <w:tcPr>
            <w:tcW w:w="3369" w:type="dxa"/>
            <w:vMerge w:val="restart"/>
          </w:tcPr>
          <w:p w:rsidR="00F7241D" w:rsidRPr="003F18FA" w:rsidRDefault="00F7241D" w:rsidP="005923C1">
            <w:pPr>
              <w:suppressAutoHyphens/>
              <w:rPr>
                <w:rFonts w:eastAsia="Calibri"/>
                <w:b/>
                <w:bCs/>
              </w:rPr>
            </w:pPr>
            <w:r w:rsidRPr="003F18FA">
              <w:rPr>
                <w:rFonts w:eastAsia="Calibri"/>
                <w:b/>
                <w:bCs/>
              </w:rPr>
              <w:t xml:space="preserve">Раздел 4 </w:t>
            </w:r>
          </w:p>
          <w:p w:rsidR="00F7241D" w:rsidRPr="003F18FA" w:rsidRDefault="00F7241D" w:rsidP="005923C1">
            <w:pPr>
              <w:suppressAutoHyphens/>
              <w:rPr>
                <w:rFonts w:eastAsia="Calibri"/>
                <w:b/>
                <w:bCs/>
              </w:rPr>
            </w:pPr>
            <w:r w:rsidRPr="003F18FA">
              <w:rPr>
                <w:rFonts w:eastAsia="Calibri"/>
                <w:b/>
                <w:bCs/>
              </w:rPr>
              <w:t>Строительные материалы и изделия</w:t>
            </w:r>
          </w:p>
        </w:tc>
        <w:tc>
          <w:tcPr>
            <w:tcW w:w="9922" w:type="dxa"/>
            <w:gridSpan w:val="2"/>
            <w:shd w:val="clear" w:color="auto" w:fill="auto"/>
          </w:tcPr>
          <w:p w:rsidR="00F7241D" w:rsidRPr="003F18FA" w:rsidRDefault="00F7241D" w:rsidP="00E85B57">
            <w:pPr>
              <w:suppressAutoHyphens/>
            </w:pPr>
            <w:r w:rsidRPr="003F18FA">
              <w:rPr>
                <w:rFonts w:eastAsia="Calibri"/>
                <w:b/>
                <w:bCs/>
              </w:rPr>
              <w:t>Содержание</w:t>
            </w:r>
          </w:p>
        </w:tc>
        <w:tc>
          <w:tcPr>
            <w:tcW w:w="851" w:type="dxa"/>
            <w:shd w:val="clear" w:color="auto" w:fill="D9D9D9" w:themeFill="background1" w:themeFillShade="D9"/>
            <w:vAlign w:val="center"/>
          </w:tcPr>
          <w:p w:rsidR="00F7241D" w:rsidRPr="003F18FA" w:rsidRDefault="00F7241D" w:rsidP="006B619B">
            <w:pPr>
              <w:suppressAutoHyphens/>
              <w:jc w:val="center"/>
              <w:rPr>
                <w:b/>
              </w:rPr>
            </w:pPr>
            <w:r w:rsidRPr="003F18FA">
              <w:rPr>
                <w:b/>
              </w:rPr>
              <w:t>56</w:t>
            </w:r>
          </w:p>
        </w:tc>
        <w:tc>
          <w:tcPr>
            <w:tcW w:w="850" w:type="dxa"/>
            <w:shd w:val="clear" w:color="auto" w:fill="auto"/>
          </w:tcPr>
          <w:p w:rsidR="00F7241D" w:rsidRPr="003F18FA" w:rsidRDefault="00F7241D" w:rsidP="00E85B57">
            <w:pPr>
              <w:suppressAutoHyphens/>
              <w:jc w:val="center"/>
            </w:pPr>
          </w:p>
        </w:tc>
      </w:tr>
      <w:tr w:rsidR="003F18FA" w:rsidRPr="003F18FA" w:rsidTr="00F7241D">
        <w:trPr>
          <w:cantSplit/>
          <w:trHeight w:val="283"/>
        </w:trPr>
        <w:tc>
          <w:tcPr>
            <w:tcW w:w="3369" w:type="dxa"/>
            <w:vMerge/>
          </w:tcPr>
          <w:p w:rsidR="00F7241D" w:rsidRPr="003F18FA" w:rsidRDefault="00F7241D" w:rsidP="00E85B57">
            <w:pPr>
              <w:suppressAutoHyphens/>
              <w:rPr>
                <w:rFonts w:eastAsia="Calibri"/>
                <w:b/>
                <w:bCs/>
              </w:rPr>
            </w:pPr>
          </w:p>
        </w:tc>
        <w:tc>
          <w:tcPr>
            <w:tcW w:w="567" w:type="dxa"/>
            <w:shd w:val="clear" w:color="auto" w:fill="auto"/>
          </w:tcPr>
          <w:p w:rsidR="00F7241D" w:rsidRPr="003F18FA" w:rsidRDefault="00F7241D" w:rsidP="00060662">
            <w:pPr>
              <w:suppressAutoHyphens/>
              <w:jc w:val="center"/>
            </w:pPr>
            <w:r w:rsidRPr="003F18FA">
              <w:t>1</w:t>
            </w:r>
          </w:p>
        </w:tc>
        <w:tc>
          <w:tcPr>
            <w:tcW w:w="9355" w:type="dxa"/>
            <w:shd w:val="clear" w:color="auto" w:fill="auto"/>
          </w:tcPr>
          <w:p w:rsidR="00F7241D" w:rsidRPr="003F18FA" w:rsidRDefault="00F7241D" w:rsidP="00060662">
            <w:pPr>
              <w:suppressAutoHyphens/>
            </w:pPr>
            <w:r w:rsidRPr="003F18FA">
              <w:t>Понятие о материалах как многофазных системах</w:t>
            </w:r>
          </w:p>
        </w:tc>
        <w:tc>
          <w:tcPr>
            <w:tcW w:w="851" w:type="dxa"/>
            <w:vAlign w:val="center"/>
          </w:tcPr>
          <w:p w:rsidR="00F7241D" w:rsidRPr="003F18FA" w:rsidRDefault="00F7241D" w:rsidP="006D219E">
            <w:pPr>
              <w:suppressAutoHyphens/>
              <w:jc w:val="center"/>
            </w:pPr>
            <w:r w:rsidRPr="003F18FA">
              <w:t>2</w:t>
            </w:r>
          </w:p>
        </w:tc>
        <w:tc>
          <w:tcPr>
            <w:tcW w:w="850" w:type="dxa"/>
            <w:shd w:val="clear" w:color="auto" w:fill="auto"/>
          </w:tcPr>
          <w:p w:rsidR="00F7241D" w:rsidRPr="003F18FA" w:rsidRDefault="00F7241D" w:rsidP="00E85B57">
            <w:pPr>
              <w:suppressAutoHyphens/>
              <w:jc w:val="center"/>
            </w:pPr>
          </w:p>
        </w:tc>
      </w:tr>
      <w:tr w:rsidR="003F18FA" w:rsidRPr="003F18FA" w:rsidTr="00F7241D">
        <w:trPr>
          <w:cantSplit/>
          <w:trHeight w:val="283"/>
        </w:trPr>
        <w:tc>
          <w:tcPr>
            <w:tcW w:w="3369" w:type="dxa"/>
            <w:vMerge/>
          </w:tcPr>
          <w:p w:rsidR="00F7241D" w:rsidRPr="003F18FA" w:rsidRDefault="00F7241D" w:rsidP="00E85B57">
            <w:pPr>
              <w:suppressAutoHyphens/>
              <w:rPr>
                <w:rFonts w:eastAsia="Calibri"/>
                <w:b/>
                <w:bCs/>
              </w:rPr>
            </w:pPr>
          </w:p>
        </w:tc>
        <w:tc>
          <w:tcPr>
            <w:tcW w:w="567" w:type="dxa"/>
            <w:shd w:val="clear" w:color="auto" w:fill="auto"/>
          </w:tcPr>
          <w:p w:rsidR="00F7241D" w:rsidRPr="003F18FA" w:rsidRDefault="00F7241D" w:rsidP="00060662">
            <w:pPr>
              <w:suppressAutoHyphens/>
              <w:jc w:val="center"/>
            </w:pPr>
            <w:r w:rsidRPr="003F18FA">
              <w:t>2</w:t>
            </w:r>
          </w:p>
        </w:tc>
        <w:tc>
          <w:tcPr>
            <w:tcW w:w="9355" w:type="dxa"/>
            <w:shd w:val="clear" w:color="auto" w:fill="auto"/>
          </w:tcPr>
          <w:p w:rsidR="00F7241D" w:rsidRPr="003F18FA" w:rsidRDefault="00F7241D" w:rsidP="00060662">
            <w:pPr>
              <w:suppressAutoHyphens/>
            </w:pPr>
            <w:r w:rsidRPr="003F18FA">
              <w:t>Поверхностные явления и формирование свойств материалов.</w:t>
            </w:r>
          </w:p>
        </w:tc>
        <w:tc>
          <w:tcPr>
            <w:tcW w:w="851" w:type="dxa"/>
            <w:vAlign w:val="center"/>
          </w:tcPr>
          <w:p w:rsidR="00F7241D" w:rsidRPr="003F18FA" w:rsidRDefault="00F7241D" w:rsidP="006D219E">
            <w:pPr>
              <w:suppressAutoHyphens/>
              <w:jc w:val="center"/>
            </w:pPr>
            <w:r w:rsidRPr="003F18FA">
              <w:t>2</w:t>
            </w:r>
          </w:p>
        </w:tc>
        <w:tc>
          <w:tcPr>
            <w:tcW w:w="850" w:type="dxa"/>
            <w:shd w:val="clear" w:color="auto" w:fill="auto"/>
          </w:tcPr>
          <w:p w:rsidR="00F7241D" w:rsidRPr="003F18FA" w:rsidRDefault="00F7241D" w:rsidP="00E85B57">
            <w:pPr>
              <w:suppressAutoHyphens/>
              <w:jc w:val="center"/>
            </w:pPr>
          </w:p>
        </w:tc>
      </w:tr>
      <w:tr w:rsidR="003F18FA" w:rsidRPr="003F18FA" w:rsidTr="00F7241D">
        <w:trPr>
          <w:cantSplit/>
          <w:trHeight w:val="283"/>
        </w:trPr>
        <w:tc>
          <w:tcPr>
            <w:tcW w:w="3369" w:type="dxa"/>
            <w:vMerge/>
          </w:tcPr>
          <w:p w:rsidR="00F7241D" w:rsidRPr="003F18FA" w:rsidRDefault="00F7241D" w:rsidP="005F2883">
            <w:pPr>
              <w:suppressAutoHyphens/>
              <w:rPr>
                <w:rFonts w:eastAsia="Calibri"/>
                <w:b/>
                <w:bCs/>
              </w:rPr>
            </w:pPr>
          </w:p>
        </w:tc>
        <w:tc>
          <w:tcPr>
            <w:tcW w:w="567" w:type="dxa"/>
            <w:shd w:val="clear" w:color="auto" w:fill="auto"/>
          </w:tcPr>
          <w:p w:rsidR="00F7241D" w:rsidRPr="003F18FA" w:rsidRDefault="00F7241D" w:rsidP="005F2883">
            <w:pPr>
              <w:suppressAutoHyphens/>
              <w:jc w:val="center"/>
            </w:pPr>
            <w:r w:rsidRPr="003F18FA">
              <w:t>3</w:t>
            </w:r>
          </w:p>
        </w:tc>
        <w:tc>
          <w:tcPr>
            <w:tcW w:w="9355" w:type="dxa"/>
            <w:shd w:val="clear" w:color="auto" w:fill="auto"/>
          </w:tcPr>
          <w:p w:rsidR="00F7241D" w:rsidRPr="003F18FA" w:rsidRDefault="00F7241D" w:rsidP="005F2883">
            <w:pPr>
              <w:suppressAutoHyphens/>
            </w:pPr>
            <w:r w:rsidRPr="003F18FA">
              <w:t>Структурные характеристики материалов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1</w:t>
            </w:r>
          </w:p>
        </w:tc>
      </w:tr>
      <w:tr w:rsidR="003F18FA" w:rsidRPr="003F18FA" w:rsidTr="00F7241D">
        <w:trPr>
          <w:cantSplit/>
          <w:trHeight w:val="258"/>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4</w:t>
            </w:r>
          </w:p>
        </w:tc>
        <w:tc>
          <w:tcPr>
            <w:tcW w:w="9355" w:type="dxa"/>
            <w:shd w:val="clear" w:color="auto" w:fill="auto"/>
          </w:tcPr>
          <w:p w:rsidR="00F7241D" w:rsidRPr="003F18FA" w:rsidRDefault="00F7241D" w:rsidP="005F2883">
            <w:pPr>
              <w:suppressAutoHyphens/>
            </w:pPr>
            <w:r w:rsidRPr="003F18FA">
              <w:t>Гидрофизические свойства материалов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rPr>
          <w:cantSplit/>
          <w:trHeight w:val="120"/>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5</w:t>
            </w:r>
          </w:p>
        </w:tc>
        <w:tc>
          <w:tcPr>
            <w:tcW w:w="9355" w:type="dxa"/>
            <w:shd w:val="clear" w:color="auto" w:fill="auto"/>
          </w:tcPr>
          <w:p w:rsidR="00F7241D" w:rsidRPr="003F18FA" w:rsidRDefault="00F7241D" w:rsidP="005F2883">
            <w:pPr>
              <w:suppressAutoHyphens/>
            </w:pPr>
            <w:r w:rsidRPr="003F18FA">
              <w:t>Теплофизические свойства материалов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251"/>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rPr>
                <w:lang w:val="en-US"/>
              </w:rPr>
              <w:t>6</w:t>
            </w:r>
          </w:p>
        </w:tc>
        <w:tc>
          <w:tcPr>
            <w:tcW w:w="9355" w:type="dxa"/>
            <w:shd w:val="clear" w:color="auto" w:fill="auto"/>
          </w:tcPr>
          <w:p w:rsidR="00F7241D" w:rsidRPr="003F18FA" w:rsidRDefault="00F7241D" w:rsidP="005F2883">
            <w:pPr>
              <w:suppressAutoHyphens/>
            </w:pPr>
            <w:r w:rsidRPr="003F18FA">
              <w:t>Механические свойства материалов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256"/>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7</w:t>
            </w:r>
          </w:p>
        </w:tc>
        <w:tc>
          <w:tcPr>
            <w:tcW w:w="9355" w:type="dxa"/>
            <w:shd w:val="clear" w:color="auto" w:fill="auto"/>
          </w:tcPr>
          <w:p w:rsidR="00F7241D" w:rsidRPr="003F18FA" w:rsidRDefault="00F7241D" w:rsidP="005F2883">
            <w:pPr>
              <w:suppressAutoHyphens/>
            </w:pPr>
            <w:r w:rsidRPr="003F18FA">
              <w:t>Упругость, пластичность и вязкость материалов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256"/>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8</w:t>
            </w:r>
          </w:p>
        </w:tc>
        <w:tc>
          <w:tcPr>
            <w:tcW w:w="9355" w:type="dxa"/>
            <w:shd w:val="clear" w:color="auto" w:fill="auto"/>
          </w:tcPr>
          <w:p w:rsidR="00F7241D" w:rsidRPr="003F18FA" w:rsidRDefault="00F7241D" w:rsidP="005F2883">
            <w:pPr>
              <w:suppressAutoHyphens/>
            </w:pPr>
            <w:r w:rsidRPr="003F18FA">
              <w:t>Строение древесины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9</w:t>
            </w:r>
          </w:p>
        </w:tc>
        <w:tc>
          <w:tcPr>
            <w:tcW w:w="9355" w:type="dxa"/>
            <w:shd w:val="clear" w:color="auto" w:fill="auto"/>
          </w:tcPr>
          <w:p w:rsidR="00F7241D" w:rsidRPr="003F18FA" w:rsidRDefault="00F7241D" w:rsidP="005F2883">
            <w:pPr>
              <w:suppressAutoHyphens/>
            </w:pPr>
            <w:r w:rsidRPr="003F18FA">
              <w:t>Важнейшие свойства древесины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10</w:t>
            </w:r>
          </w:p>
        </w:tc>
        <w:tc>
          <w:tcPr>
            <w:tcW w:w="9355" w:type="dxa"/>
            <w:shd w:val="clear" w:color="auto" w:fill="auto"/>
          </w:tcPr>
          <w:p w:rsidR="00F7241D" w:rsidRPr="003F18FA" w:rsidRDefault="00F7241D" w:rsidP="005F2883">
            <w:pPr>
              <w:pStyle w:val="Style3"/>
              <w:widowControl/>
              <w:suppressAutoHyphens/>
              <w:spacing w:line="240" w:lineRule="auto"/>
              <w:rPr>
                <w:rFonts w:ascii="Times New Roman" w:hAnsi="Times New Roman" w:cs="Times New Roman"/>
              </w:rPr>
            </w:pPr>
            <w:r w:rsidRPr="003F18FA">
              <w:rPr>
                <w:rFonts w:ascii="Times New Roman" w:hAnsi="Times New Roman" w:cs="Times New Roman"/>
              </w:rPr>
              <w:t>Сушка древесины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11</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Углеродистые и легированные стали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12</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Изделия из стали, применяемые в строительстве</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13</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Цветные металлы и сплавы, применяемые в строительстве</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14</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Свойства стекла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15</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Гипсовые вяжущие вещества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16</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Извести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17</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Портландцемент</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18</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Материалы для приготовления бетона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9D3FAC">
            <w:pPr>
              <w:suppressAutoHyphens/>
              <w:jc w:val="center"/>
            </w:pPr>
            <w:r w:rsidRPr="003F18FA">
              <w:t>19</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Важнейшие свойства бетонной смеси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20</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Важнейшие свойства бетона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21</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Материалы для растворных смесей</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22</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Свойства строительных растворов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23</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Штукатурные, кладочные и монтажные растворы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24</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Монолитные железобетонные конструкции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25</w:t>
            </w:r>
          </w:p>
        </w:tc>
        <w:tc>
          <w:tcPr>
            <w:tcW w:w="9355" w:type="dxa"/>
            <w:shd w:val="clear" w:color="auto" w:fill="auto"/>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Сборные железобетонные конструкции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w:t>
            </w:r>
          </w:p>
        </w:tc>
      </w:tr>
      <w:tr w:rsidR="003F18FA" w:rsidRPr="003F18FA" w:rsidTr="00F7241D">
        <w:trPr>
          <w:cantSplit/>
          <w:trHeight w:val="117"/>
        </w:trPr>
        <w:tc>
          <w:tcPr>
            <w:tcW w:w="3369" w:type="dxa"/>
            <w:vMerge/>
          </w:tcPr>
          <w:p w:rsidR="00F7241D" w:rsidRPr="003F18FA" w:rsidRDefault="00F7241D" w:rsidP="009D3FAC">
            <w:pPr>
              <w:suppressAutoHyphens/>
              <w:jc w:val="center"/>
              <w:rPr>
                <w:rFonts w:eastAsia="Calibri"/>
                <w:b/>
                <w:bCs/>
              </w:rPr>
            </w:pPr>
          </w:p>
        </w:tc>
        <w:tc>
          <w:tcPr>
            <w:tcW w:w="567" w:type="dxa"/>
            <w:shd w:val="clear" w:color="auto" w:fill="auto"/>
          </w:tcPr>
          <w:p w:rsidR="00F7241D" w:rsidRPr="003F18FA" w:rsidRDefault="00F7241D" w:rsidP="009D3FAC">
            <w:pPr>
              <w:suppressAutoHyphens/>
              <w:jc w:val="center"/>
            </w:pPr>
            <w:r w:rsidRPr="003F18FA">
              <w:t>26</w:t>
            </w:r>
          </w:p>
        </w:tc>
        <w:tc>
          <w:tcPr>
            <w:tcW w:w="9355" w:type="dxa"/>
            <w:shd w:val="clear" w:color="auto" w:fill="auto"/>
          </w:tcPr>
          <w:p w:rsidR="00F7241D" w:rsidRPr="003F18FA" w:rsidRDefault="00F7241D" w:rsidP="009D3FAC">
            <w:r w:rsidRPr="003F18FA">
              <w:t>Битумы</w:t>
            </w:r>
          </w:p>
        </w:tc>
        <w:tc>
          <w:tcPr>
            <w:tcW w:w="851" w:type="dxa"/>
            <w:vAlign w:val="center"/>
          </w:tcPr>
          <w:p w:rsidR="00F7241D" w:rsidRPr="003F18FA" w:rsidRDefault="00F7241D" w:rsidP="009D3FAC">
            <w:pPr>
              <w:suppressAutoHyphens/>
              <w:jc w:val="center"/>
            </w:pPr>
            <w:r w:rsidRPr="003F18FA">
              <w:t>2</w:t>
            </w:r>
          </w:p>
        </w:tc>
        <w:tc>
          <w:tcPr>
            <w:tcW w:w="850" w:type="dxa"/>
            <w:shd w:val="clear" w:color="auto" w:fill="auto"/>
            <w:vAlign w:val="center"/>
          </w:tcPr>
          <w:p w:rsidR="00F7241D" w:rsidRPr="003F18FA" w:rsidRDefault="00F7241D" w:rsidP="009D3FAC">
            <w:pPr>
              <w:jc w:val="center"/>
            </w:pPr>
            <w:r w:rsidRPr="003F18FA">
              <w:t>2</w:t>
            </w:r>
          </w:p>
        </w:tc>
      </w:tr>
      <w:tr w:rsidR="003F18FA" w:rsidRPr="003F18FA" w:rsidTr="00F7241D">
        <w:trPr>
          <w:cantSplit/>
          <w:trHeight w:val="117"/>
        </w:trPr>
        <w:tc>
          <w:tcPr>
            <w:tcW w:w="3369" w:type="dxa"/>
            <w:vMerge/>
          </w:tcPr>
          <w:p w:rsidR="00F7241D" w:rsidRPr="003F18FA" w:rsidRDefault="00F7241D" w:rsidP="009D3FAC">
            <w:pPr>
              <w:suppressAutoHyphens/>
              <w:jc w:val="center"/>
              <w:rPr>
                <w:rFonts w:eastAsia="Calibri"/>
                <w:b/>
                <w:bCs/>
              </w:rPr>
            </w:pPr>
          </w:p>
        </w:tc>
        <w:tc>
          <w:tcPr>
            <w:tcW w:w="567" w:type="dxa"/>
            <w:shd w:val="clear" w:color="auto" w:fill="auto"/>
          </w:tcPr>
          <w:p w:rsidR="00F7241D" w:rsidRPr="003F18FA" w:rsidRDefault="00F7241D" w:rsidP="009D3FAC">
            <w:pPr>
              <w:suppressAutoHyphens/>
              <w:jc w:val="center"/>
            </w:pPr>
            <w:r w:rsidRPr="003F18FA">
              <w:t>27</w:t>
            </w:r>
          </w:p>
        </w:tc>
        <w:tc>
          <w:tcPr>
            <w:tcW w:w="9355" w:type="dxa"/>
            <w:shd w:val="clear" w:color="auto" w:fill="auto"/>
          </w:tcPr>
          <w:p w:rsidR="00F7241D" w:rsidRPr="003F18FA" w:rsidRDefault="00F7241D" w:rsidP="009D3FAC">
            <w:r w:rsidRPr="003F18FA">
              <w:t>Методы испытаний нефтяных битумов</w:t>
            </w:r>
          </w:p>
        </w:tc>
        <w:tc>
          <w:tcPr>
            <w:tcW w:w="851" w:type="dxa"/>
            <w:vAlign w:val="center"/>
          </w:tcPr>
          <w:p w:rsidR="00F7241D" w:rsidRPr="003F18FA" w:rsidRDefault="00F7241D" w:rsidP="009D3FAC">
            <w:pPr>
              <w:suppressAutoHyphens/>
              <w:jc w:val="center"/>
            </w:pPr>
            <w:r w:rsidRPr="003F18FA">
              <w:t>2</w:t>
            </w:r>
          </w:p>
        </w:tc>
        <w:tc>
          <w:tcPr>
            <w:tcW w:w="850" w:type="dxa"/>
            <w:shd w:val="clear" w:color="auto" w:fill="auto"/>
            <w:vAlign w:val="center"/>
          </w:tcPr>
          <w:p w:rsidR="00F7241D" w:rsidRPr="003F18FA" w:rsidRDefault="00F7241D" w:rsidP="009D3FAC">
            <w:pPr>
              <w:jc w:val="center"/>
            </w:pPr>
            <w:r w:rsidRPr="003F18FA">
              <w:t>2</w:t>
            </w:r>
          </w:p>
        </w:tc>
      </w:tr>
      <w:tr w:rsidR="003F18FA" w:rsidRPr="003F18FA" w:rsidTr="00F7241D">
        <w:trPr>
          <w:cantSplit/>
          <w:trHeight w:val="117"/>
        </w:trPr>
        <w:tc>
          <w:tcPr>
            <w:tcW w:w="3369" w:type="dxa"/>
            <w:vMerge/>
          </w:tcPr>
          <w:p w:rsidR="00F7241D" w:rsidRPr="003F18FA" w:rsidRDefault="00F7241D" w:rsidP="009D3FAC">
            <w:pPr>
              <w:suppressAutoHyphens/>
              <w:jc w:val="center"/>
              <w:rPr>
                <w:rFonts w:eastAsia="Calibri"/>
                <w:b/>
                <w:bCs/>
              </w:rPr>
            </w:pPr>
          </w:p>
        </w:tc>
        <w:tc>
          <w:tcPr>
            <w:tcW w:w="567" w:type="dxa"/>
            <w:shd w:val="clear" w:color="auto" w:fill="auto"/>
          </w:tcPr>
          <w:p w:rsidR="00F7241D" w:rsidRPr="003F18FA" w:rsidRDefault="00F7241D" w:rsidP="009D3FAC">
            <w:pPr>
              <w:suppressAutoHyphens/>
              <w:jc w:val="center"/>
            </w:pPr>
            <w:r w:rsidRPr="003F18FA">
              <w:t>28</w:t>
            </w:r>
          </w:p>
        </w:tc>
        <w:tc>
          <w:tcPr>
            <w:tcW w:w="9355" w:type="dxa"/>
            <w:shd w:val="clear" w:color="auto" w:fill="auto"/>
          </w:tcPr>
          <w:p w:rsidR="00F7241D" w:rsidRPr="003F18FA" w:rsidRDefault="00F7241D" w:rsidP="009D3FAC">
            <w:r w:rsidRPr="003F18FA">
              <w:t xml:space="preserve">Рулонные кровельные и гидроизоляционные материалы на основе битумов </w:t>
            </w:r>
          </w:p>
        </w:tc>
        <w:tc>
          <w:tcPr>
            <w:tcW w:w="851" w:type="dxa"/>
            <w:vAlign w:val="center"/>
          </w:tcPr>
          <w:p w:rsidR="00F7241D" w:rsidRPr="003F18FA" w:rsidRDefault="00F7241D" w:rsidP="009D3FAC">
            <w:pPr>
              <w:suppressAutoHyphens/>
              <w:jc w:val="center"/>
            </w:pPr>
            <w:r w:rsidRPr="003F18FA">
              <w:t>2</w:t>
            </w:r>
          </w:p>
        </w:tc>
        <w:tc>
          <w:tcPr>
            <w:tcW w:w="850" w:type="dxa"/>
            <w:shd w:val="clear" w:color="auto" w:fill="auto"/>
            <w:vAlign w:val="center"/>
          </w:tcPr>
          <w:p w:rsidR="00F7241D" w:rsidRPr="003F18FA" w:rsidRDefault="00F7241D" w:rsidP="009D3FAC">
            <w:pPr>
              <w:jc w:val="center"/>
            </w:pPr>
            <w:r w:rsidRPr="003F18FA">
              <w:t>2</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9922" w:type="dxa"/>
            <w:gridSpan w:val="2"/>
            <w:shd w:val="clear" w:color="auto" w:fill="E36C0A" w:themeFill="accent6" w:themeFillShade="BF"/>
          </w:tcPr>
          <w:p w:rsidR="00F7241D" w:rsidRPr="003F18FA" w:rsidRDefault="00F7241D" w:rsidP="005F2883">
            <w:pPr>
              <w:pStyle w:val="Style3"/>
              <w:widowControl/>
              <w:suppressAutoHyphens/>
              <w:spacing w:line="240" w:lineRule="auto"/>
              <w:rPr>
                <w:rStyle w:val="FontStyle12"/>
                <w:rFonts w:ascii="Times New Roman" w:hAnsi="Times New Roman" w:cs="Times New Roman"/>
                <w:sz w:val="24"/>
                <w:szCs w:val="24"/>
              </w:rPr>
            </w:pPr>
            <w:r w:rsidRPr="003F18FA">
              <w:rPr>
                <w:rFonts w:ascii="Times New Roman" w:eastAsia="Calibri" w:hAnsi="Times New Roman" w:cs="Times New Roman"/>
                <w:b/>
                <w:bCs/>
              </w:rPr>
              <w:t>Практические</w:t>
            </w:r>
            <w:r w:rsidRPr="003F18FA">
              <w:rPr>
                <w:rFonts w:ascii="Times New Roman" w:eastAsia="Calibri" w:hAnsi="Times New Roman" w:cs="Times New Roman"/>
                <w:bCs/>
              </w:rPr>
              <w:t xml:space="preserve"> </w:t>
            </w:r>
            <w:r w:rsidRPr="003F18FA">
              <w:rPr>
                <w:rFonts w:ascii="Times New Roman" w:eastAsia="Calibri" w:hAnsi="Times New Roman" w:cs="Times New Roman"/>
                <w:b/>
                <w:bCs/>
              </w:rPr>
              <w:t>занятия</w:t>
            </w:r>
          </w:p>
        </w:tc>
        <w:tc>
          <w:tcPr>
            <w:tcW w:w="851" w:type="dxa"/>
            <w:shd w:val="clear" w:color="auto" w:fill="E36C0A" w:themeFill="accent6" w:themeFillShade="BF"/>
            <w:vAlign w:val="center"/>
          </w:tcPr>
          <w:p w:rsidR="00F7241D" w:rsidRPr="003F18FA" w:rsidRDefault="00F7241D" w:rsidP="005F2883">
            <w:pPr>
              <w:suppressAutoHyphens/>
              <w:jc w:val="center"/>
              <w:rPr>
                <w:b/>
              </w:rPr>
            </w:pPr>
            <w:r w:rsidRPr="003F18FA">
              <w:rPr>
                <w:b/>
              </w:rPr>
              <w:t>25</w:t>
            </w:r>
          </w:p>
        </w:tc>
        <w:tc>
          <w:tcPr>
            <w:tcW w:w="850" w:type="dxa"/>
            <w:shd w:val="clear" w:color="auto" w:fill="auto"/>
          </w:tcPr>
          <w:p w:rsidR="00F7241D" w:rsidRPr="003F18FA" w:rsidRDefault="00F7241D" w:rsidP="005F2883">
            <w:pPr>
              <w:suppressAutoHyphens/>
              <w:jc w:val="center"/>
            </w:pP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w:t>
            </w:r>
          </w:p>
        </w:tc>
        <w:tc>
          <w:tcPr>
            <w:tcW w:w="9355" w:type="dxa"/>
            <w:shd w:val="clear" w:color="auto" w:fill="auto"/>
          </w:tcPr>
          <w:p w:rsidR="00F7241D" w:rsidRPr="003F18FA" w:rsidRDefault="00F7241D" w:rsidP="005F2883">
            <w:r w:rsidRPr="003F18FA">
              <w:t>Упругость, пластичность и вязкость материалов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2</w:t>
            </w:r>
          </w:p>
        </w:tc>
        <w:tc>
          <w:tcPr>
            <w:tcW w:w="9355" w:type="dxa"/>
            <w:shd w:val="clear" w:color="auto" w:fill="auto"/>
          </w:tcPr>
          <w:p w:rsidR="00F7241D" w:rsidRPr="003F18FA" w:rsidRDefault="00F7241D" w:rsidP="005F2883">
            <w:r w:rsidRPr="003F18FA">
              <w:t>Пороки и дефекты древесины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3</w:t>
            </w:r>
          </w:p>
        </w:tc>
        <w:tc>
          <w:tcPr>
            <w:tcW w:w="9355" w:type="dxa"/>
            <w:shd w:val="clear" w:color="auto" w:fill="auto"/>
          </w:tcPr>
          <w:p w:rsidR="00F7241D" w:rsidRPr="003F18FA" w:rsidRDefault="00F7241D" w:rsidP="005F2883">
            <w:r w:rsidRPr="003F18FA">
              <w:t>Лесоматериалы и изделия из древесины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4</w:t>
            </w:r>
          </w:p>
        </w:tc>
        <w:tc>
          <w:tcPr>
            <w:tcW w:w="9355" w:type="dxa"/>
            <w:shd w:val="clear" w:color="auto" w:fill="auto"/>
          </w:tcPr>
          <w:p w:rsidR="00F7241D" w:rsidRPr="003F18FA" w:rsidRDefault="00F7241D" w:rsidP="005F2883">
            <w:r w:rsidRPr="003F18FA">
              <w:t>Защита металлов от коррозии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5</w:t>
            </w:r>
          </w:p>
        </w:tc>
        <w:tc>
          <w:tcPr>
            <w:tcW w:w="9355" w:type="dxa"/>
            <w:shd w:val="clear" w:color="auto" w:fill="auto"/>
          </w:tcPr>
          <w:p w:rsidR="00F7241D" w:rsidRPr="003F18FA" w:rsidRDefault="00F7241D" w:rsidP="005F2883">
            <w:r w:rsidRPr="003F18FA">
              <w:t>Виды строительного стекла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6</w:t>
            </w:r>
          </w:p>
        </w:tc>
        <w:tc>
          <w:tcPr>
            <w:tcW w:w="9355" w:type="dxa"/>
            <w:shd w:val="clear" w:color="auto" w:fill="auto"/>
          </w:tcPr>
          <w:p w:rsidR="00F7241D" w:rsidRPr="003F18FA" w:rsidRDefault="00F7241D" w:rsidP="005F2883">
            <w:r w:rsidRPr="003F18FA">
              <w:t>Материалы из минеральных расплавов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7</w:t>
            </w:r>
          </w:p>
        </w:tc>
        <w:tc>
          <w:tcPr>
            <w:tcW w:w="9355" w:type="dxa"/>
            <w:shd w:val="clear" w:color="auto" w:fill="auto"/>
          </w:tcPr>
          <w:p w:rsidR="00F7241D" w:rsidRPr="003F18FA" w:rsidRDefault="00F7241D" w:rsidP="005F2883">
            <w:r w:rsidRPr="003F18FA">
              <w:t>Методы испытаний и требования к цементам</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8</w:t>
            </w:r>
          </w:p>
        </w:tc>
        <w:tc>
          <w:tcPr>
            <w:tcW w:w="9355" w:type="dxa"/>
            <w:shd w:val="clear" w:color="auto" w:fill="auto"/>
          </w:tcPr>
          <w:p w:rsidR="00F7241D" w:rsidRPr="003F18FA" w:rsidRDefault="00F7241D" w:rsidP="005F2883">
            <w:r w:rsidRPr="003F18FA">
              <w:t>Способы расчета состава бетона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9</w:t>
            </w:r>
          </w:p>
        </w:tc>
        <w:tc>
          <w:tcPr>
            <w:tcW w:w="9355" w:type="dxa"/>
            <w:shd w:val="clear" w:color="auto" w:fill="auto"/>
          </w:tcPr>
          <w:p w:rsidR="00F7241D" w:rsidRPr="003F18FA" w:rsidRDefault="00F7241D" w:rsidP="005F2883">
            <w:r w:rsidRPr="003F18FA">
              <w:t>Важнейшие свойства бетона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10</w:t>
            </w:r>
          </w:p>
        </w:tc>
        <w:tc>
          <w:tcPr>
            <w:tcW w:w="9355" w:type="dxa"/>
            <w:shd w:val="clear" w:color="auto" w:fill="auto"/>
          </w:tcPr>
          <w:p w:rsidR="00F7241D" w:rsidRPr="003F18FA" w:rsidRDefault="00F7241D" w:rsidP="005F2883">
            <w:r w:rsidRPr="003F18FA">
              <w:t>Маркировка, транспортирование и складирование железобетонных изделий.</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567" w:type="dxa"/>
            <w:shd w:val="clear" w:color="auto" w:fill="auto"/>
          </w:tcPr>
          <w:p w:rsidR="00F7241D" w:rsidRPr="003F18FA" w:rsidRDefault="00F7241D" w:rsidP="005F2883">
            <w:pPr>
              <w:suppressAutoHyphens/>
              <w:jc w:val="center"/>
            </w:pPr>
            <w:r w:rsidRPr="003F18FA">
              <w:t>11</w:t>
            </w:r>
          </w:p>
        </w:tc>
        <w:tc>
          <w:tcPr>
            <w:tcW w:w="9355" w:type="dxa"/>
            <w:shd w:val="clear" w:color="auto" w:fill="auto"/>
          </w:tcPr>
          <w:p w:rsidR="00F7241D" w:rsidRPr="003F18FA" w:rsidRDefault="00F7241D" w:rsidP="005F2883">
            <w:r w:rsidRPr="003F18FA">
              <w:t>Рулонные кровельные и гидроизоляционные материалы на основе битумов</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rPr>
          <w:cantSplit/>
          <w:trHeight w:val="117"/>
        </w:trPr>
        <w:tc>
          <w:tcPr>
            <w:tcW w:w="3369" w:type="dxa"/>
            <w:vMerge/>
          </w:tcPr>
          <w:p w:rsidR="00F7241D" w:rsidRPr="003F18FA" w:rsidRDefault="00F7241D" w:rsidP="005F2883">
            <w:pPr>
              <w:suppressAutoHyphens/>
              <w:jc w:val="center"/>
              <w:rPr>
                <w:rFonts w:eastAsia="Calibri"/>
                <w:b/>
                <w:bCs/>
              </w:rPr>
            </w:pPr>
          </w:p>
        </w:tc>
        <w:tc>
          <w:tcPr>
            <w:tcW w:w="9922" w:type="dxa"/>
            <w:gridSpan w:val="2"/>
            <w:shd w:val="clear" w:color="auto" w:fill="FFC000"/>
          </w:tcPr>
          <w:p w:rsidR="00F7241D" w:rsidRPr="003F18FA" w:rsidRDefault="00F7241D" w:rsidP="005F2883">
            <w:pPr>
              <w:rPr>
                <w:rFonts w:eastAsia="Calibri"/>
                <w:b/>
                <w:bCs/>
              </w:rPr>
            </w:pPr>
            <w:r w:rsidRPr="003F18FA">
              <w:rPr>
                <w:rFonts w:eastAsia="Calibri"/>
                <w:b/>
                <w:bCs/>
              </w:rPr>
              <w:t>Самостоятельная работа</w:t>
            </w:r>
          </w:p>
        </w:tc>
        <w:tc>
          <w:tcPr>
            <w:tcW w:w="851" w:type="dxa"/>
            <w:shd w:val="clear" w:color="auto" w:fill="FFC000"/>
            <w:vAlign w:val="center"/>
          </w:tcPr>
          <w:p w:rsidR="00F7241D" w:rsidRPr="003F18FA" w:rsidRDefault="00F7241D" w:rsidP="005F2883">
            <w:pPr>
              <w:suppressAutoHyphens/>
              <w:jc w:val="center"/>
              <w:rPr>
                <w:b/>
                <w:i/>
              </w:rPr>
            </w:pPr>
            <w:r w:rsidRPr="003F18FA">
              <w:rPr>
                <w:b/>
                <w:i/>
              </w:rPr>
              <w:t>38</w:t>
            </w:r>
          </w:p>
        </w:tc>
        <w:tc>
          <w:tcPr>
            <w:tcW w:w="850" w:type="dxa"/>
            <w:shd w:val="clear" w:color="auto" w:fill="auto"/>
          </w:tcPr>
          <w:p w:rsidR="00F7241D" w:rsidRPr="003F18FA" w:rsidRDefault="00F7241D" w:rsidP="005F2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pPr>
            <w:r w:rsidRPr="003F18FA">
              <w:t>1</w:t>
            </w:r>
          </w:p>
        </w:tc>
        <w:tc>
          <w:tcPr>
            <w:tcW w:w="9355" w:type="dxa"/>
            <w:tcBorders>
              <w:left w:val="single" w:sz="4" w:space="0" w:color="auto"/>
            </w:tcBorders>
          </w:tcPr>
          <w:p w:rsidR="00533883" w:rsidRPr="003F18FA" w:rsidRDefault="00533883" w:rsidP="00533883">
            <w:pPr>
              <w:pStyle w:val="3"/>
              <w:spacing w:before="0"/>
              <w:rPr>
                <w:rFonts w:ascii="Times New Roman" w:hAnsi="Times New Roman"/>
                <w:bCs w:val="0"/>
                <w:sz w:val="24"/>
                <w:szCs w:val="24"/>
              </w:rPr>
            </w:pPr>
            <w:r w:rsidRPr="003F18FA">
              <w:rPr>
                <w:rFonts w:ascii="Times New Roman" w:hAnsi="Times New Roman"/>
                <w:spacing w:val="-1"/>
              </w:rPr>
              <w:t>Самостоятельная</w:t>
            </w:r>
            <w:r w:rsidRPr="003F18FA">
              <w:rPr>
                <w:rFonts w:ascii="Times New Roman" w:hAnsi="Times New Roman"/>
              </w:rPr>
              <w:t xml:space="preserve"> </w:t>
            </w:r>
            <w:r w:rsidRPr="003F18FA">
              <w:rPr>
                <w:rFonts w:ascii="Times New Roman" w:hAnsi="Times New Roman"/>
                <w:spacing w:val="-1"/>
              </w:rPr>
              <w:t>работа</w:t>
            </w:r>
            <w:r w:rsidRPr="003F18FA">
              <w:rPr>
                <w:rFonts w:ascii="Times New Roman" w:hAnsi="Times New Roman"/>
              </w:rPr>
              <w:t xml:space="preserve"> </w:t>
            </w:r>
            <w:r w:rsidRPr="003F18FA">
              <w:rPr>
                <w:rFonts w:ascii="Times New Roman" w:hAnsi="Times New Roman"/>
                <w:spacing w:val="-1"/>
              </w:rPr>
              <w:t>№1 Классификация</w:t>
            </w:r>
            <w:r w:rsidRPr="003F18FA">
              <w:rPr>
                <w:rFonts w:ascii="Times New Roman" w:hAnsi="Times New Roman"/>
                <w:spacing w:val="-3"/>
              </w:rPr>
              <w:t xml:space="preserve"> </w:t>
            </w:r>
            <w:r w:rsidRPr="003F18FA">
              <w:rPr>
                <w:rFonts w:ascii="Times New Roman" w:hAnsi="Times New Roman"/>
                <w:spacing w:val="-1"/>
              </w:rPr>
              <w:t>керамических</w:t>
            </w:r>
            <w:r w:rsidRPr="003F18FA">
              <w:rPr>
                <w:rFonts w:ascii="Times New Roman" w:hAnsi="Times New Roman"/>
                <w:spacing w:val="2"/>
              </w:rPr>
              <w:t xml:space="preserve"> </w:t>
            </w:r>
            <w:r w:rsidRPr="003F18FA">
              <w:rPr>
                <w:rFonts w:ascii="Times New Roman" w:hAnsi="Times New Roman"/>
              </w:rPr>
              <w:t>материалов</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pPr>
            <w:r w:rsidRPr="003F18FA">
              <w:t>2</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lang w:eastAsia="en-US"/>
              </w:rPr>
              <w:t>Самостоятельная работа №2 Виды облицовочных плиток по назначению</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pPr>
            <w:r w:rsidRPr="003F18FA">
              <w:t>3</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№3</w:t>
            </w:r>
            <w:r w:rsidRPr="003F18FA">
              <w:rPr>
                <w:lang w:eastAsia="en-US"/>
              </w:rPr>
              <w:t xml:space="preserve"> Технология производства стекла</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pPr>
            <w:r w:rsidRPr="003F18FA">
              <w:t>4</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 xml:space="preserve">Самостоятельная работа №4 </w:t>
            </w:r>
            <w:r w:rsidRPr="003F18FA">
              <w:rPr>
                <w:lang w:eastAsia="en-US"/>
              </w:rPr>
              <w:t>Металлы и сплавы</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pPr>
            <w:r w:rsidRPr="003F18FA">
              <w:t>5</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№5</w:t>
            </w:r>
            <w:r w:rsidRPr="003F18FA">
              <w:rPr>
                <w:lang w:eastAsia="en-US"/>
              </w:rPr>
              <w:t xml:space="preserve"> Черные и цветные металлы</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pPr>
            <w:r w:rsidRPr="003F18FA">
              <w:t>6</w:t>
            </w:r>
          </w:p>
        </w:tc>
        <w:tc>
          <w:tcPr>
            <w:tcW w:w="9355" w:type="dxa"/>
            <w:tcBorders>
              <w:left w:val="single" w:sz="4" w:space="0" w:color="auto"/>
            </w:tcBorders>
          </w:tcPr>
          <w:p w:rsidR="00533883" w:rsidRPr="003F18FA" w:rsidRDefault="00533883" w:rsidP="00533883">
            <w:pPr>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№6</w:t>
            </w:r>
            <w:r w:rsidRPr="003F18FA">
              <w:rPr>
                <w:lang w:eastAsia="en-US"/>
              </w:rPr>
              <w:t xml:space="preserve"> Минеральные вяжущие компоненты и материалы на их о</w:t>
            </w:r>
            <w:r w:rsidRPr="003F18FA">
              <w:rPr>
                <w:lang w:eastAsia="en-US"/>
              </w:rPr>
              <w:t>с</w:t>
            </w:r>
            <w:r w:rsidRPr="003F18FA">
              <w:rPr>
                <w:lang w:eastAsia="en-US"/>
              </w:rPr>
              <w:t>нове</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7</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№7</w:t>
            </w:r>
            <w:r w:rsidRPr="003F18FA">
              <w:rPr>
                <w:lang w:eastAsia="en-US"/>
              </w:rPr>
              <w:t xml:space="preserve"> Основные свойства битума</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8</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№8</w:t>
            </w:r>
            <w:r w:rsidRPr="003F18FA">
              <w:rPr>
                <w:lang w:eastAsia="en-US"/>
              </w:rPr>
              <w:t xml:space="preserve"> Материалы на основе полимеров</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9</w:t>
            </w:r>
          </w:p>
        </w:tc>
        <w:tc>
          <w:tcPr>
            <w:tcW w:w="9355" w:type="dxa"/>
            <w:tcBorders>
              <w:left w:val="single" w:sz="4" w:space="0" w:color="auto"/>
            </w:tcBorders>
          </w:tcPr>
          <w:p w:rsidR="00533883" w:rsidRPr="003F18FA" w:rsidRDefault="00533883" w:rsidP="00533883">
            <w:pPr>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№9</w:t>
            </w:r>
            <w:r w:rsidRPr="003F18FA">
              <w:rPr>
                <w:lang w:eastAsia="en-US"/>
              </w:rPr>
              <w:t xml:space="preserve"> Классификация заполнителей для бетона</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10</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 xml:space="preserve">Самостоятельная работа №10 </w:t>
            </w:r>
            <w:r w:rsidRPr="003F18FA">
              <w:rPr>
                <w:lang w:eastAsia="en-US"/>
              </w:rPr>
              <w:t>Классификация бетона</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11</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№11</w:t>
            </w:r>
            <w:r w:rsidRPr="003F18FA">
              <w:rPr>
                <w:lang w:eastAsia="en-US"/>
              </w:rPr>
              <w:t xml:space="preserve"> Железобетонные конструкции</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12</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 xml:space="preserve">Самостоятельная работа№12 </w:t>
            </w:r>
            <w:r w:rsidRPr="003F18FA">
              <w:rPr>
                <w:lang w:eastAsia="en-US"/>
              </w:rPr>
              <w:t>Состав штукатурного раствора</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13</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№13</w:t>
            </w:r>
            <w:r w:rsidRPr="003F18FA">
              <w:rPr>
                <w:lang w:eastAsia="en-US"/>
              </w:rPr>
              <w:t xml:space="preserve"> Классификация растворных смесей</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14</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№14</w:t>
            </w:r>
            <w:r w:rsidRPr="003F18FA">
              <w:rPr>
                <w:lang w:eastAsia="en-US"/>
              </w:rPr>
              <w:t xml:space="preserve"> Искусственные каменные материалы</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15</w:t>
            </w:r>
          </w:p>
        </w:tc>
        <w:tc>
          <w:tcPr>
            <w:tcW w:w="9355" w:type="dxa"/>
            <w:tcBorders>
              <w:left w:val="single" w:sz="4" w:space="0" w:color="auto"/>
            </w:tcBorders>
          </w:tcPr>
          <w:p w:rsidR="00533883" w:rsidRPr="003F18FA" w:rsidRDefault="00533883" w:rsidP="00533883">
            <w:pPr>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№15</w:t>
            </w:r>
            <w:r w:rsidRPr="003F18FA">
              <w:rPr>
                <w:lang w:eastAsia="en-US"/>
              </w:rPr>
              <w:t xml:space="preserve"> Классификация строительных пластмасс</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16</w:t>
            </w:r>
          </w:p>
        </w:tc>
        <w:tc>
          <w:tcPr>
            <w:tcW w:w="9355" w:type="dxa"/>
            <w:tcBorders>
              <w:left w:val="single" w:sz="4" w:space="0" w:color="auto"/>
            </w:tcBorders>
          </w:tcPr>
          <w:p w:rsidR="00533883" w:rsidRPr="003F18FA" w:rsidRDefault="00533883" w:rsidP="00533883">
            <w:pPr>
              <w:widowControl w:val="0"/>
              <w:spacing w:line="250" w:lineRule="exact"/>
              <w:rPr>
                <w:lang w:eastAsia="en-US"/>
              </w:rPr>
            </w:pPr>
            <w:r w:rsidRPr="003F18FA">
              <w:rPr>
                <w:bCs/>
                <w:spacing w:val="-1"/>
                <w:lang w:eastAsia="en-US"/>
              </w:rPr>
              <w:t>Самостоятельная</w:t>
            </w:r>
            <w:r w:rsidRPr="003F18FA">
              <w:rPr>
                <w:bCs/>
                <w:lang w:eastAsia="en-US"/>
              </w:rPr>
              <w:t xml:space="preserve"> </w:t>
            </w:r>
            <w:r w:rsidRPr="003F18FA">
              <w:rPr>
                <w:bCs/>
                <w:spacing w:val="-1"/>
                <w:lang w:eastAsia="en-US"/>
              </w:rPr>
              <w:t>работа</w:t>
            </w:r>
            <w:r w:rsidRPr="003F18FA">
              <w:rPr>
                <w:bCs/>
                <w:lang w:eastAsia="en-US"/>
              </w:rPr>
              <w:t xml:space="preserve"> </w:t>
            </w:r>
            <w:r w:rsidRPr="003F18FA">
              <w:rPr>
                <w:bCs/>
                <w:spacing w:val="-1"/>
                <w:lang w:eastAsia="en-US"/>
              </w:rPr>
              <w:t>№16</w:t>
            </w:r>
            <w:r w:rsidRPr="003F18FA">
              <w:rPr>
                <w:lang w:eastAsia="en-US"/>
              </w:rPr>
              <w:t xml:space="preserve"> </w:t>
            </w:r>
            <w:r w:rsidRPr="003F18FA">
              <w:rPr>
                <w:rFonts w:eastAsia="Calibri"/>
                <w:spacing w:val="-1"/>
                <w:lang w:eastAsia="en-US"/>
              </w:rPr>
              <w:t>Герметизирующие</w:t>
            </w:r>
            <w:r w:rsidRPr="003F18FA">
              <w:rPr>
                <w:rFonts w:eastAsia="Calibri"/>
                <w:lang w:eastAsia="en-US"/>
              </w:rPr>
              <w:t xml:space="preserve"> </w:t>
            </w:r>
            <w:r w:rsidRPr="003F18FA">
              <w:rPr>
                <w:rFonts w:eastAsia="Calibri"/>
                <w:spacing w:val="-1"/>
                <w:lang w:eastAsia="en-US"/>
              </w:rPr>
              <w:t>материалы</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17</w:t>
            </w:r>
          </w:p>
        </w:tc>
        <w:tc>
          <w:tcPr>
            <w:tcW w:w="9355" w:type="dxa"/>
            <w:tcBorders>
              <w:left w:val="single" w:sz="4" w:space="0" w:color="auto"/>
            </w:tcBorders>
          </w:tcPr>
          <w:p w:rsidR="00533883" w:rsidRPr="003F18FA" w:rsidRDefault="00533883" w:rsidP="00533883">
            <w:pPr>
              <w:widowControl w:val="0"/>
              <w:rPr>
                <w:lang w:eastAsia="en-US"/>
              </w:rPr>
            </w:pPr>
            <w:r w:rsidRPr="003F18FA">
              <w:rPr>
                <w:bCs/>
                <w:spacing w:val="-1"/>
                <w:lang w:eastAsia="en-US"/>
              </w:rPr>
              <w:t>Самостоятельная</w:t>
            </w:r>
            <w:r w:rsidRPr="003F18FA">
              <w:rPr>
                <w:bCs/>
                <w:lang w:eastAsia="en-US"/>
              </w:rPr>
              <w:t xml:space="preserve"> </w:t>
            </w:r>
            <w:r w:rsidRPr="003F18FA">
              <w:rPr>
                <w:bCs/>
                <w:spacing w:val="-1"/>
                <w:lang w:eastAsia="en-US"/>
              </w:rPr>
              <w:t>работа</w:t>
            </w:r>
            <w:r w:rsidRPr="003F18FA">
              <w:rPr>
                <w:bCs/>
                <w:lang w:eastAsia="en-US"/>
              </w:rPr>
              <w:t xml:space="preserve"> </w:t>
            </w:r>
            <w:r w:rsidRPr="003F18FA">
              <w:rPr>
                <w:bCs/>
                <w:spacing w:val="-1"/>
                <w:lang w:eastAsia="en-US"/>
              </w:rPr>
              <w:t>№17</w:t>
            </w:r>
            <w:r w:rsidRPr="003F18FA">
              <w:rPr>
                <w:lang w:eastAsia="en-US"/>
              </w:rPr>
              <w:t xml:space="preserve"> </w:t>
            </w:r>
            <w:r w:rsidRPr="003F18FA">
              <w:rPr>
                <w:rFonts w:eastAsia="Calibri"/>
                <w:spacing w:val="-1"/>
                <w:lang w:eastAsia="en-US"/>
              </w:rPr>
              <w:t>Теплоизоляционные</w:t>
            </w:r>
            <w:r w:rsidRPr="003F18FA">
              <w:rPr>
                <w:rFonts w:eastAsia="Calibri"/>
                <w:lang w:eastAsia="en-US"/>
              </w:rPr>
              <w:t xml:space="preserve"> </w:t>
            </w:r>
            <w:r w:rsidRPr="003F18FA">
              <w:rPr>
                <w:rFonts w:eastAsia="Calibri"/>
                <w:spacing w:val="-1"/>
                <w:lang w:eastAsia="en-US"/>
              </w:rPr>
              <w:t>материалы</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18</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Самостоятельная работа №18</w:t>
            </w:r>
            <w:r w:rsidRPr="003F18FA">
              <w:rPr>
                <w:lang w:eastAsia="en-US"/>
              </w:rPr>
              <w:t xml:space="preserve"> Классификация лакокрасочных материалов</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CB35B7">
        <w:trPr>
          <w:cantSplit/>
          <w:trHeight w:val="117"/>
        </w:trPr>
        <w:tc>
          <w:tcPr>
            <w:tcW w:w="3369" w:type="dxa"/>
            <w:vMerge/>
          </w:tcPr>
          <w:p w:rsidR="00533883" w:rsidRPr="003F18FA" w:rsidRDefault="00533883" w:rsidP="00533883">
            <w:pPr>
              <w:suppressAutoHyphens/>
              <w:jc w:val="center"/>
              <w:rPr>
                <w:rFonts w:eastAsia="Calibri"/>
                <w:b/>
                <w:bCs/>
              </w:rPr>
            </w:pPr>
          </w:p>
        </w:tc>
        <w:tc>
          <w:tcPr>
            <w:tcW w:w="567" w:type="dxa"/>
            <w:shd w:val="clear" w:color="auto" w:fill="auto"/>
          </w:tcPr>
          <w:p w:rsidR="00533883" w:rsidRPr="003F18FA" w:rsidRDefault="00533883" w:rsidP="00533883">
            <w:pPr>
              <w:suppressAutoHyphens/>
              <w:jc w:val="center"/>
              <w:rPr>
                <w:lang w:val="en-US"/>
              </w:rPr>
            </w:pPr>
            <w:r w:rsidRPr="003F18FA">
              <w:rPr>
                <w:lang w:val="en-US"/>
              </w:rPr>
              <w:t>19</w:t>
            </w:r>
          </w:p>
        </w:tc>
        <w:tc>
          <w:tcPr>
            <w:tcW w:w="9355" w:type="dxa"/>
            <w:tcBorders>
              <w:left w:val="single" w:sz="4" w:space="0" w:color="auto"/>
            </w:tcBorders>
          </w:tcPr>
          <w:p w:rsidR="00533883" w:rsidRPr="003F18FA" w:rsidRDefault="00533883" w:rsidP="00533883">
            <w:pPr>
              <w:keepNext/>
              <w:widowControl w:val="0"/>
              <w:tabs>
                <w:tab w:val="left" w:pos="809"/>
                <w:tab w:val="left" w:pos="1882"/>
                <w:tab w:val="left" w:pos="2223"/>
                <w:tab w:val="left" w:pos="3186"/>
                <w:tab w:val="left" w:pos="3632"/>
                <w:tab w:val="left" w:pos="5129"/>
                <w:tab w:val="left" w:pos="6203"/>
                <w:tab w:val="left" w:pos="6527"/>
                <w:tab w:val="left" w:pos="7426"/>
              </w:tabs>
              <w:rPr>
                <w:lang w:eastAsia="en-US"/>
              </w:rPr>
            </w:pPr>
            <w:r w:rsidRPr="003F18FA">
              <w:rPr>
                <w:bCs/>
                <w:lang w:eastAsia="en-US"/>
              </w:rPr>
              <w:t xml:space="preserve">Самостоятельная работа №19 </w:t>
            </w:r>
            <w:r w:rsidRPr="003F18FA">
              <w:rPr>
                <w:lang w:eastAsia="en-US"/>
              </w:rPr>
              <w:t>Виды и назначение лакокрасочных материалов</w:t>
            </w:r>
          </w:p>
        </w:tc>
        <w:tc>
          <w:tcPr>
            <w:tcW w:w="851" w:type="dxa"/>
          </w:tcPr>
          <w:p w:rsidR="00533883" w:rsidRPr="003F18FA" w:rsidRDefault="00533883" w:rsidP="00533883">
            <w:pPr>
              <w:jc w:val="center"/>
              <w:rPr>
                <w:i/>
                <w:lang w:val="en-US"/>
              </w:rPr>
            </w:pPr>
            <w:r w:rsidRPr="003F18FA">
              <w:rPr>
                <w:i/>
                <w:lang w:val="en-US"/>
              </w:rPr>
              <w:t>2</w:t>
            </w:r>
          </w:p>
        </w:tc>
        <w:tc>
          <w:tcPr>
            <w:tcW w:w="850" w:type="dxa"/>
            <w:shd w:val="clear" w:color="auto" w:fill="auto"/>
          </w:tcPr>
          <w:p w:rsidR="00533883" w:rsidRPr="003F18FA" w:rsidRDefault="00533883" w:rsidP="00533883">
            <w:pPr>
              <w:suppressAutoHyphens/>
              <w:jc w:val="center"/>
            </w:pPr>
          </w:p>
        </w:tc>
      </w:tr>
      <w:tr w:rsidR="003F18FA" w:rsidRPr="003F18FA" w:rsidTr="00F7241D">
        <w:tc>
          <w:tcPr>
            <w:tcW w:w="3369" w:type="dxa"/>
            <w:vMerge w:val="restart"/>
          </w:tcPr>
          <w:p w:rsidR="00F7241D" w:rsidRPr="003F18FA" w:rsidRDefault="00F7241D" w:rsidP="005F2883">
            <w:pPr>
              <w:suppressAutoHyphens/>
              <w:rPr>
                <w:rFonts w:eastAsia="Calibri"/>
                <w:b/>
                <w:bCs/>
              </w:rPr>
            </w:pPr>
            <w:r w:rsidRPr="003F18FA">
              <w:rPr>
                <w:rFonts w:eastAsia="Calibri"/>
                <w:b/>
                <w:bCs/>
              </w:rPr>
              <w:t xml:space="preserve">Раздел 5 </w:t>
            </w:r>
          </w:p>
          <w:p w:rsidR="00F7241D" w:rsidRPr="003F18FA" w:rsidRDefault="00F7241D" w:rsidP="005F2883">
            <w:pPr>
              <w:suppressAutoHyphens/>
              <w:rPr>
                <w:rFonts w:eastAsia="Calibri"/>
                <w:b/>
                <w:bCs/>
              </w:rPr>
            </w:pPr>
            <w:r w:rsidRPr="003F18FA">
              <w:rPr>
                <w:rFonts w:eastAsia="Calibri"/>
                <w:b/>
                <w:bCs/>
              </w:rPr>
              <w:t xml:space="preserve">Проектирование </w:t>
            </w:r>
            <w:r w:rsidRPr="003F18FA">
              <w:rPr>
                <w:rFonts w:eastAsia="Calibri"/>
                <w:b/>
                <w:bCs/>
              </w:rPr>
              <w:lastRenderedPageBreak/>
              <w:t>строительных конструкций</w:t>
            </w:r>
          </w:p>
        </w:tc>
        <w:tc>
          <w:tcPr>
            <w:tcW w:w="9922" w:type="dxa"/>
            <w:gridSpan w:val="2"/>
          </w:tcPr>
          <w:p w:rsidR="00F7241D" w:rsidRPr="003F18FA" w:rsidRDefault="00F7241D" w:rsidP="005F2883">
            <w:pPr>
              <w:suppressAutoHyphens/>
            </w:pPr>
            <w:r w:rsidRPr="003F18FA">
              <w:rPr>
                <w:b/>
              </w:rPr>
              <w:lastRenderedPageBreak/>
              <w:t>Содержание</w:t>
            </w:r>
          </w:p>
        </w:tc>
        <w:tc>
          <w:tcPr>
            <w:tcW w:w="851" w:type="dxa"/>
            <w:shd w:val="clear" w:color="auto" w:fill="D9D9D9" w:themeFill="background1" w:themeFillShade="D9"/>
            <w:vAlign w:val="center"/>
          </w:tcPr>
          <w:p w:rsidR="00F7241D" w:rsidRPr="003F18FA" w:rsidRDefault="00F7241D" w:rsidP="008B23FD">
            <w:pPr>
              <w:suppressAutoHyphens/>
              <w:jc w:val="center"/>
              <w:rPr>
                <w:b/>
              </w:rPr>
            </w:pPr>
            <w:r w:rsidRPr="003F18FA">
              <w:rPr>
                <w:b/>
              </w:rPr>
              <w:t>158</w:t>
            </w: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w:t>
            </w:r>
          </w:p>
        </w:tc>
        <w:tc>
          <w:tcPr>
            <w:tcW w:w="9355" w:type="dxa"/>
          </w:tcPr>
          <w:p w:rsidR="00F7241D" w:rsidRPr="003F18FA" w:rsidRDefault="00F7241D" w:rsidP="005F2883">
            <w:pPr>
              <w:suppressAutoHyphens/>
            </w:pPr>
            <w:r w:rsidRPr="003F18FA">
              <w:t>Классификация строительных конструкций и требования к ним</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w:t>
            </w:r>
          </w:p>
        </w:tc>
        <w:tc>
          <w:tcPr>
            <w:tcW w:w="9355" w:type="dxa"/>
          </w:tcPr>
          <w:p w:rsidR="00F7241D" w:rsidRPr="003F18FA" w:rsidRDefault="00F7241D" w:rsidP="005F2883">
            <w:pPr>
              <w:suppressAutoHyphens/>
            </w:pPr>
            <w:r w:rsidRPr="003F18FA">
              <w:t>Предельные состояния строительных конструкций. Работа по предельным состояниям</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w:t>
            </w:r>
          </w:p>
        </w:tc>
        <w:tc>
          <w:tcPr>
            <w:tcW w:w="9355" w:type="dxa"/>
          </w:tcPr>
          <w:p w:rsidR="00F7241D" w:rsidRPr="003F18FA" w:rsidRDefault="00F7241D" w:rsidP="006D12D2">
            <w:pPr>
              <w:suppressAutoHyphens/>
            </w:pPr>
            <w:r w:rsidRPr="003F18FA">
              <w:t>Работа материалов для несущих конструкций под нагрузкой и расчетные характеристики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4</w:t>
            </w:r>
          </w:p>
        </w:tc>
        <w:tc>
          <w:tcPr>
            <w:tcW w:w="9355" w:type="dxa"/>
          </w:tcPr>
          <w:p w:rsidR="00F7241D" w:rsidRPr="003F18FA" w:rsidRDefault="00F7241D" w:rsidP="005F2883">
            <w:pPr>
              <w:suppressAutoHyphens/>
            </w:pPr>
            <w:r w:rsidRPr="003F18FA">
              <w:t>Классификация нагрузок</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5</w:t>
            </w:r>
          </w:p>
        </w:tc>
        <w:tc>
          <w:tcPr>
            <w:tcW w:w="9355" w:type="dxa"/>
          </w:tcPr>
          <w:p w:rsidR="00F7241D" w:rsidRPr="003F18FA" w:rsidRDefault="00F7241D" w:rsidP="005F2883">
            <w:pPr>
              <w:suppressAutoHyphens/>
            </w:pPr>
            <w:r w:rsidRPr="003F18FA">
              <w:t>Балки: конструктивные и расчетные схемы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6</w:t>
            </w:r>
          </w:p>
        </w:tc>
        <w:tc>
          <w:tcPr>
            <w:tcW w:w="9355" w:type="dxa"/>
          </w:tcPr>
          <w:p w:rsidR="00F7241D" w:rsidRPr="003F18FA" w:rsidRDefault="00F7241D" w:rsidP="005F2883">
            <w:pPr>
              <w:suppressAutoHyphens/>
            </w:pPr>
            <w:r w:rsidRPr="003F18FA">
              <w:t>Колонны: конструктивные и расчетные схемы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7</w:t>
            </w:r>
          </w:p>
        </w:tc>
        <w:tc>
          <w:tcPr>
            <w:tcW w:w="9355" w:type="dxa"/>
          </w:tcPr>
          <w:p w:rsidR="00F7241D" w:rsidRPr="003F18FA" w:rsidRDefault="00F7241D" w:rsidP="005F2883">
            <w:pPr>
              <w:suppressAutoHyphens/>
            </w:pPr>
            <w:r w:rsidRPr="003F18FA">
              <w:t>Расчет колонн. Общие положения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8</w:t>
            </w:r>
          </w:p>
        </w:tc>
        <w:tc>
          <w:tcPr>
            <w:tcW w:w="9355" w:type="dxa"/>
          </w:tcPr>
          <w:p w:rsidR="00F7241D" w:rsidRPr="003F18FA" w:rsidRDefault="00F7241D" w:rsidP="005F2883">
            <w:pPr>
              <w:suppressAutoHyphens/>
            </w:pPr>
            <w:r w:rsidRPr="003F18FA">
              <w:t>Расчет деревянных стоек</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9</w:t>
            </w:r>
          </w:p>
        </w:tc>
        <w:tc>
          <w:tcPr>
            <w:tcW w:w="9355" w:type="dxa"/>
          </w:tcPr>
          <w:p w:rsidR="00F7241D" w:rsidRPr="003F18FA" w:rsidRDefault="00F7241D" w:rsidP="008D75F4">
            <w:pPr>
              <w:suppressAutoHyphens/>
            </w:pPr>
            <w:r w:rsidRPr="003F18FA">
              <w:t>Расчет деревянной центрально сжатой стойки</w:t>
            </w:r>
          </w:p>
          <w:p w:rsidR="00F7241D" w:rsidRPr="003F18FA" w:rsidRDefault="00F7241D" w:rsidP="008D75F4">
            <w:pPr>
              <w:suppressAutoHyphens/>
            </w:pPr>
            <w:r w:rsidRPr="003F18FA">
              <w:t>Определение несущей способности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10</w:t>
            </w:r>
          </w:p>
        </w:tc>
        <w:tc>
          <w:tcPr>
            <w:tcW w:w="9355" w:type="dxa"/>
          </w:tcPr>
          <w:p w:rsidR="00F7241D" w:rsidRPr="003F18FA" w:rsidRDefault="00F7241D" w:rsidP="008D75F4">
            <w:pPr>
              <w:suppressAutoHyphens/>
            </w:pPr>
            <w:r w:rsidRPr="003F18FA">
              <w:t>Расчет железобетонных колонн</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11</w:t>
            </w:r>
          </w:p>
        </w:tc>
        <w:tc>
          <w:tcPr>
            <w:tcW w:w="9355" w:type="dxa"/>
          </w:tcPr>
          <w:p w:rsidR="00F7241D" w:rsidRPr="003F18FA" w:rsidRDefault="00F7241D" w:rsidP="008D75F4">
            <w:pPr>
              <w:suppressAutoHyphens/>
            </w:pPr>
            <w:r w:rsidRPr="003F18FA">
              <w:t>Расчет железобетонной колонны со случайным эксцентриситетом</w:t>
            </w:r>
          </w:p>
        </w:tc>
        <w:tc>
          <w:tcPr>
            <w:tcW w:w="851" w:type="dxa"/>
            <w:vAlign w:val="center"/>
          </w:tcPr>
          <w:p w:rsidR="00F7241D" w:rsidRPr="003F18FA" w:rsidRDefault="00F7241D" w:rsidP="005F2883">
            <w:pPr>
              <w:suppressAutoHyphens/>
              <w:jc w:val="center"/>
            </w:pPr>
            <w:r w:rsidRPr="003F18FA">
              <w:t>6</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12</w:t>
            </w:r>
          </w:p>
        </w:tc>
        <w:tc>
          <w:tcPr>
            <w:tcW w:w="9355" w:type="dxa"/>
          </w:tcPr>
          <w:p w:rsidR="00F7241D" w:rsidRPr="003F18FA" w:rsidRDefault="00F7241D" w:rsidP="008D75F4">
            <w:pPr>
              <w:suppressAutoHyphens/>
            </w:pPr>
            <w:r w:rsidRPr="003F18FA">
              <w:t>Расчет кирпичных столбов и стен</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13</w:t>
            </w:r>
          </w:p>
        </w:tc>
        <w:tc>
          <w:tcPr>
            <w:tcW w:w="9355" w:type="dxa"/>
          </w:tcPr>
          <w:p w:rsidR="00F7241D" w:rsidRPr="003F18FA" w:rsidRDefault="00F7241D" w:rsidP="008D75F4">
            <w:pPr>
              <w:suppressAutoHyphens/>
            </w:pPr>
            <w:r w:rsidRPr="003F18FA">
              <w:t>Расчет кирпичного центрально сжатого неармированного (армированного) столба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14</w:t>
            </w:r>
          </w:p>
        </w:tc>
        <w:tc>
          <w:tcPr>
            <w:tcW w:w="9355" w:type="dxa"/>
          </w:tcPr>
          <w:p w:rsidR="00F7241D" w:rsidRPr="003F18FA" w:rsidRDefault="00F7241D" w:rsidP="008D75F4">
            <w:pPr>
              <w:suppressAutoHyphens/>
            </w:pPr>
            <w:r w:rsidRPr="003F18FA">
              <w:t>Расчёт балок. Общие положения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15</w:t>
            </w:r>
          </w:p>
        </w:tc>
        <w:tc>
          <w:tcPr>
            <w:tcW w:w="9355" w:type="dxa"/>
          </w:tcPr>
          <w:p w:rsidR="00F7241D" w:rsidRPr="003F18FA" w:rsidRDefault="00F7241D" w:rsidP="008A4529">
            <w:pPr>
              <w:suppressAutoHyphens/>
            </w:pPr>
            <w:r w:rsidRPr="003F18FA">
              <w:t>Расчет стальной балки</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16</w:t>
            </w:r>
          </w:p>
        </w:tc>
        <w:tc>
          <w:tcPr>
            <w:tcW w:w="9355" w:type="dxa"/>
          </w:tcPr>
          <w:p w:rsidR="00F7241D" w:rsidRPr="003F18FA" w:rsidRDefault="00F7241D" w:rsidP="008D75F4">
            <w:pPr>
              <w:suppressAutoHyphens/>
            </w:pPr>
            <w:r w:rsidRPr="003F18FA">
              <w:t>Расчет деревянной балки</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17</w:t>
            </w:r>
          </w:p>
        </w:tc>
        <w:tc>
          <w:tcPr>
            <w:tcW w:w="9355" w:type="dxa"/>
          </w:tcPr>
          <w:p w:rsidR="00F7241D" w:rsidRPr="003F18FA" w:rsidRDefault="00F7241D" w:rsidP="00DE1218">
            <w:pPr>
              <w:suppressAutoHyphens/>
            </w:pPr>
            <w:r w:rsidRPr="003F18FA">
              <w:t>Расчет железобетонных балок прямоугольного сечения</w:t>
            </w:r>
          </w:p>
          <w:p w:rsidR="00F7241D" w:rsidRPr="003F18FA" w:rsidRDefault="00F7241D" w:rsidP="00DE1218">
            <w:pPr>
              <w:suppressAutoHyphens/>
            </w:pPr>
            <w:r w:rsidRPr="003F18FA">
              <w:t>с одиночным армированием по прочности нормального сечения</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18</w:t>
            </w:r>
          </w:p>
        </w:tc>
        <w:tc>
          <w:tcPr>
            <w:tcW w:w="9355" w:type="dxa"/>
          </w:tcPr>
          <w:p w:rsidR="00F7241D" w:rsidRPr="003F18FA" w:rsidRDefault="00F7241D" w:rsidP="008D75F4">
            <w:pPr>
              <w:suppressAutoHyphens/>
            </w:pPr>
            <w:r w:rsidRPr="003F18FA">
              <w:t>Расчет железобетонной балки прямоугольной формы с одиночным армированием</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19</w:t>
            </w:r>
          </w:p>
        </w:tc>
        <w:tc>
          <w:tcPr>
            <w:tcW w:w="9355" w:type="dxa"/>
          </w:tcPr>
          <w:p w:rsidR="00F7241D" w:rsidRPr="003F18FA" w:rsidRDefault="00F7241D" w:rsidP="00A40705">
            <w:pPr>
              <w:suppressAutoHyphens/>
            </w:pPr>
            <w:r w:rsidRPr="003F18FA">
              <w:t xml:space="preserve">Расчет прочности нормального сечения </w:t>
            </w:r>
            <w:proofErr w:type="gramStart"/>
            <w:r w:rsidRPr="003F18FA">
              <w:t>изгибаемых</w:t>
            </w:r>
            <w:proofErr w:type="gramEnd"/>
          </w:p>
          <w:p w:rsidR="00F7241D" w:rsidRPr="003F18FA" w:rsidRDefault="00F7241D" w:rsidP="00A40705">
            <w:pPr>
              <w:suppressAutoHyphens/>
            </w:pPr>
            <w:r w:rsidRPr="003F18FA">
              <w:t>элементов таврового сечения с одиночным армированием</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20</w:t>
            </w:r>
          </w:p>
        </w:tc>
        <w:tc>
          <w:tcPr>
            <w:tcW w:w="9355" w:type="dxa"/>
          </w:tcPr>
          <w:p w:rsidR="00F7241D" w:rsidRPr="003F18FA" w:rsidRDefault="00F7241D" w:rsidP="008D75F4">
            <w:pPr>
              <w:suppressAutoHyphens/>
            </w:pPr>
            <w:r w:rsidRPr="003F18FA">
              <w:t>Расчет железобетонной балки таврового сечения с одиночным армированием</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21</w:t>
            </w:r>
          </w:p>
        </w:tc>
        <w:tc>
          <w:tcPr>
            <w:tcW w:w="9355" w:type="dxa"/>
          </w:tcPr>
          <w:p w:rsidR="00F7241D" w:rsidRPr="003F18FA" w:rsidRDefault="00F7241D" w:rsidP="008D75F4">
            <w:pPr>
              <w:suppressAutoHyphens/>
            </w:pPr>
            <w:r w:rsidRPr="003F18FA">
              <w:t>Расчет железобетонных плит по нормальному сечению</w:t>
            </w:r>
          </w:p>
        </w:tc>
        <w:tc>
          <w:tcPr>
            <w:tcW w:w="851" w:type="dxa"/>
            <w:vAlign w:val="center"/>
          </w:tcPr>
          <w:p w:rsidR="00F7241D" w:rsidRPr="003F18FA" w:rsidRDefault="00F7241D" w:rsidP="005F2883">
            <w:pPr>
              <w:suppressAutoHyphens/>
              <w:jc w:val="center"/>
            </w:pPr>
            <w:r w:rsidRPr="003F18FA">
              <w:t>6</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22</w:t>
            </w:r>
          </w:p>
        </w:tc>
        <w:tc>
          <w:tcPr>
            <w:tcW w:w="9355" w:type="dxa"/>
          </w:tcPr>
          <w:p w:rsidR="00F7241D" w:rsidRPr="003F18FA" w:rsidRDefault="00F7241D" w:rsidP="008D75F4">
            <w:pPr>
              <w:suppressAutoHyphens/>
            </w:pPr>
            <w:r w:rsidRPr="003F18FA">
              <w:t>Расчет прочности наклонных сечений железобетонных изгибаемых элементов</w:t>
            </w:r>
          </w:p>
        </w:tc>
        <w:tc>
          <w:tcPr>
            <w:tcW w:w="851" w:type="dxa"/>
            <w:vAlign w:val="center"/>
          </w:tcPr>
          <w:p w:rsidR="00F7241D" w:rsidRPr="003F18FA" w:rsidRDefault="00F7241D" w:rsidP="005F2883">
            <w:pPr>
              <w:suppressAutoHyphens/>
              <w:jc w:val="center"/>
            </w:pPr>
            <w:r w:rsidRPr="003F18FA">
              <w:t>10</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23</w:t>
            </w:r>
          </w:p>
        </w:tc>
        <w:tc>
          <w:tcPr>
            <w:tcW w:w="9355" w:type="dxa"/>
          </w:tcPr>
          <w:p w:rsidR="00F7241D" w:rsidRPr="003F18FA" w:rsidRDefault="00F7241D" w:rsidP="008D75F4">
            <w:pPr>
              <w:suppressAutoHyphens/>
            </w:pPr>
            <w:r w:rsidRPr="003F18FA">
              <w:t>Предварительно напряженные железобетонные конструкции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24</w:t>
            </w:r>
          </w:p>
        </w:tc>
        <w:tc>
          <w:tcPr>
            <w:tcW w:w="9355" w:type="dxa"/>
          </w:tcPr>
          <w:p w:rsidR="00F7241D" w:rsidRPr="003F18FA" w:rsidRDefault="00F7241D" w:rsidP="008D75F4">
            <w:pPr>
              <w:suppressAutoHyphens/>
            </w:pPr>
            <w:r w:rsidRPr="003F18FA">
              <w:t>Соединения элементов стальных конструкций</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25</w:t>
            </w:r>
          </w:p>
        </w:tc>
        <w:tc>
          <w:tcPr>
            <w:tcW w:w="9355" w:type="dxa"/>
          </w:tcPr>
          <w:p w:rsidR="00F7241D" w:rsidRPr="003F18FA" w:rsidRDefault="00F7241D" w:rsidP="008D75F4">
            <w:pPr>
              <w:suppressAutoHyphens/>
            </w:pPr>
            <w:r w:rsidRPr="003F18FA">
              <w:t>Соединения элементов деревянных конструкций</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26</w:t>
            </w:r>
          </w:p>
        </w:tc>
        <w:tc>
          <w:tcPr>
            <w:tcW w:w="9355" w:type="dxa"/>
          </w:tcPr>
          <w:p w:rsidR="00F7241D" w:rsidRPr="003F18FA" w:rsidRDefault="00F7241D" w:rsidP="008D75F4">
            <w:pPr>
              <w:suppressAutoHyphens/>
            </w:pPr>
            <w:r w:rsidRPr="003F18FA">
              <w:t>Расчёт гвоздевого соединения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27</w:t>
            </w:r>
          </w:p>
        </w:tc>
        <w:tc>
          <w:tcPr>
            <w:tcW w:w="9355" w:type="dxa"/>
          </w:tcPr>
          <w:p w:rsidR="00F7241D" w:rsidRPr="003F18FA" w:rsidRDefault="00F7241D" w:rsidP="008D75F4">
            <w:pPr>
              <w:suppressAutoHyphens/>
            </w:pPr>
            <w:r w:rsidRPr="003F18FA">
              <w:t>Соединения элементов железобетонных конструкций</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28</w:t>
            </w:r>
          </w:p>
        </w:tc>
        <w:tc>
          <w:tcPr>
            <w:tcW w:w="9355" w:type="dxa"/>
          </w:tcPr>
          <w:p w:rsidR="00F7241D" w:rsidRPr="003F18FA" w:rsidRDefault="00F7241D" w:rsidP="008D75F4">
            <w:pPr>
              <w:suppressAutoHyphens/>
            </w:pPr>
            <w:r w:rsidRPr="003F18FA">
              <w:t>Стропильные фермы. Общие сведения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29</w:t>
            </w:r>
          </w:p>
        </w:tc>
        <w:tc>
          <w:tcPr>
            <w:tcW w:w="9355" w:type="dxa"/>
          </w:tcPr>
          <w:p w:rsidR="00F7241D" w:rsidRPr="003F18FA" w:rsidRDefault="00F7241D" w:rsidP="008D75F4">
            <w:pPr>
              <w:suppressAutoHyphens/>
            </w:pPr>
            <w:r w:rsidRPr="003F18FA">
              <w:t>Стальные фермы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30</w:t>
            </w:r>
          </w:p>
        </w:tc>
        <w:tc>
          <w:tcPr>
            <w:tcW w:w="9355" w:type="dxa"/>
          </w:tcPr>
          <w:p w:rsidR="00F7241D" w:rsidRPr="003F18FA" w:rsidRDefault="00F7241D" w:rsidP="008D75F4">
            <w:pPr>
              <w:suppressAutoHyphens/>
            </w:pPr>
            <w:r w:rsidRPr="003F18FA">
              <w:t>Деревянные фермы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31</w:t>
            </w:r>
          </w:p>
        </w:tc>
        <w:tc>
          <w:tcPr>
            <w:tcW w:w="9355" w:type="dxa"/>
          </w:tcPr>
          <w:p w:rsidR="00F7241D" w:rsidRPr="003F18FA" w:rsidRDefault="00F7241D" w:rsidP="008D75F4">
            <w:pPr>
              <w:suppressAutoHyphens/>
            </w:pPr>
            <w:r w:rsidRPr="003F18FA">
              <w:t>Железобетонные фермы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32</w:t>
            </w:r>
          </w:p>
        </w:tc>
        <w:tc>
          <w:tcPr>
            <w:tcW w:w="9355" w:type="dxa"/>
          </w:tcPr>
          <w:p w:rsidR="00F7241D" w:rsidRPr="003F18FA" w:rsidRDefault="00F7241D" w:rsidP="008D75F4">
            <w:pPr>
              <w:suppressAutoHyphens/>
            </w:pPr>
            <w:r w:rsidRPr="003F18FA">
              <w:t>Рамы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33</w:t>
            </w:r>
          </w:p>
        </w:tc>
        <w:tc>
          <w:tcPr>
            <w:tcW w:w="9355" w:type="dxa"/>
          </w:tcPr>
          <w:p w:rsidR="00F7241D" w:rsidRPr="003F18FA" w:rsidRDefault="00F7241D" w:rsidP="008D75F4">
            <w:pPr>
              <w:suppressAutoHyphens/>
            </w:pPr>
            <w:r w:rsidRPr="003F18FA">
              <w:t>Арки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34</w:t>
            </w:r>
          </w:p>
        </w:tc>
        <w:tc>
          <w:tcPr>
            <w:tcW w:w="9355" w:type="dxa"/>
          </w:tcPr>
          <w:p w:rsidR="00F7241D" w:rsidRPr="003F18FA" w:rsidRDefault="00F7241D" w:rsidP="008D75F4">
            <w:pPr>
              <w:suppressAutoHyphens/>
            </w:pPr>
            <w:r w:rsidRPr="003F18FA">
              <w:t>Естественные основания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35</w:t>
            </w:r>
          </w:p>
        </w:tc>
        <w:tc>
          <w:tcPr>
            <w:tcW w:w="9355" w:type="dxa"/>
          </w:tcPr>
          <w:p w:rsidR="00F7241D" w:rsidRPr="003F18FA" w:rsidRDefault="00F7241D" w:rsidP="008D75F4">
            <w:pPr>
              <w:suppressAutoHyphens/>
            </w:pPr>
            <w:r w:rsidRPr="003F18FA">
              <w:t>Фундаменты неглубокого заложения</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36</w:t>
            </w:r>
          </w:p>
        </w:tc>
        <w:tc>
          <w:tcPr>
            <w:tcW w:w="9355" w:type="dxa"/>
          </w:tcPr>
          <w:p w:rsidR="00F7241D" w:rsidRPr="003F18FA" w:rsidRDefault="00F7241D" w:rsidP="008D75F4">
            <w:pPr>
              <w:suppressAutoHyphens/>
            </w:pPr>
            <w:r w:rsidRPr="003F18FA">
              <w:t>Определение глубины заложения и размеров подошвы фундамента</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37</w:t>
            </w:r>
          </w:p>
        </w:tc>
        <w:tc>
          <w:tcPr>
            <w:tcW w:w="9355" w:type="dxa"/>
          </w:tcPr>
          <w:p w:rsidR="00F7241D" w:rsidRPr="003F18FA" w:rsidRDefault="00F7241D" w:rsidP="008D75F4">
            <w:pPr>
              <w:suppressAutoHyphens/>
            </w:pPr>
            <w:r w:rsidRPr="003F18FA">
              <w:t>Свайные фундаменты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38</w:t>
            </w:r>
          </w:p>
        </w:tc>
        <w:tc>
          <w:tcPr>
            <w:tcW w:w="9355" w:type="dxa"/>
          </w:tcPr>
          <w:p w:rsidR="00F7241D" w:rsidRPr="003F18FA" w:rsidRDefault="00F7241D" w:rsidP="008D75F4">
            <w:pPr>
              <w:suppressAutoHyphens/>
            </w:pPr>
            <w:r w:rsidRPr="003F18FA">
              <w:t>Искусственные основания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9922" w:type="dxa"/>
            <w:gridSpan w:val="2"/>
            <w:shd w:val="clear" w:color="auto" w:fill="E36C0A" w:themeFill="accent6" w:themeFillShade="BF"/>
          </w:tcPr>
          <w:p w:rsidR="00F7241D" w:rsidRPr="003F18FA" w:rsidRDefault="00F7241D" w:rsidP="005F2883">
            <w:pPr>
              <w:suppressAutoHyphens/>
            </w:pPr>
            <w:r w:rsidRPr="003F18FA">
              <w:rPr>
                <w:b/>
              </w:rPr>
              <w:t>Практические занятия</w:t>
            </w:r>
          </w:p>
        </w:tc>
        <w:tc>
          <w:tcPr>
            <w:tcW w:w="851" w:type="dxa"/>
            <w:shd w:val="clear" w:color="auto" w:fill="E36C0A" w:themeFill="accent6" w:themeFillShade="BF"/>
            <w:vAlign w:val="center"/>
          </w:tcPr>
          <w:p w:rsidR="00F7241D" w:rsidRPr="003F18FA" w:rsidRDefault="00F7241D" w:rsidP="00C80A09">
            <w:pPr>
              <w:suppressAutoHyphens/>
              <w:jc w:val="center"/>
              <w:rPr>
                <w:b/>
              </w:rPr>
            </w:pPr>
            <w:r w:rsidRPr="003F18FA">
              <w:rPr>
                <w:b/>
              </w:rPr>
              <w:t>46</w:t>
            </w: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w:t>
            </w:r>
          </w:p>
        </w:tc>
        <w:tc>
          <w:tcPr>
            <w:tcW w:w="9355" w:type="dxa"/>
          </w:tcPr>
          <w:p w:rsidR="00F7241D" w:rsidRPr="003F18FA" w:rsidRDefault="00F7241D" w:rsidP="005F2883">
            <w:pPr>
              <w:suppressAutoHyphens/>
            </w:pPr>
            <w:r w:rsidRPr="003F18FA">
              <w:t>Работа материалов для несущих конструкций под нагрузкой и расчетные характеристики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w:t>
            </w:r>
          </w:p>
        </w:tc>
        <w:tc>
          <w:tcPr>
            <w:tcW w:w="9355" w:type="dxa"/>
          </w:tcPr>
          <w:p w:rsidR="00F7241D" w:rsidRPr="003F18FA" w:rsidRDefault="00F7241D" w:rsidP="005F2883">
            <w:pPr>
              <w:suppressAutoHyphens/>
            </w:pPr>
            <w:r w:rsidRPr="003F18FA">
              <w:t>Определение расчетных, нормативных сопротивлений и модулей упругости</w:t>
            </w:r>
          </w:p>
        </w:tc>
        <w:tc>
          <w:tcPr>
            <w:tcW w:w="851" w:type="dxa"/>
            <w:vAlign w:val="center"/>
          </w:tcPr>
          <w:p w:rsidR="00F7241D" w:rsidRPr="003F18FA" w:rsidRDefault="00F7241D" w:rsidP="005F2883">
            <w:pPr>
              <w:suppressAutoHyphens/>
              <w:jc w:val="center"/>
            </w:pPr>
            <w:r w:rsidRPr="003F18FA">
              <w:t>4</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w:t>
            </w:r>
          </w:p>
        </w:tc>
        <w:tc>
          <w:tcPr>
            <w:tcW w:w="9355" w:type="dxa"/>
          </w:tcPr>
          <w:p w:rsidR="00F7241D" w:rsidRPr="003F18FA" w:rsidRDefault="00F7241D" w:rsidP="005F2883">
            <w:pPr>
              <w:suppressAutoHyphens/>
            </w:pPr>
            <w:r w:rsidRPr="003F18FA">
              <w:t>Нормативные и расчетные значения нагрузок</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4</w:t>
            </w:r>
          </w:p>
        </w:tc>
        <w:tc>
          <w:tcPr>
            <w:tcW w:w="9355" w:type="dxa"/>
          </w:tcPr>
          <w:p w:rsidR="00F7241D" w:rsidRPr="003F18FA" w:rsidRDefault="00F7241D" w:rsidP="005F2883">
            <w:pPr>
              <w:suppressAutoHyphens/>
            </w:pPr>
            <w:r w:rsidRPr="003F18FA">
              <w:t>Определение нормативных и расчетных значений нагрузок</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5</w:t>
            </w:r>
          </w:p>
        </w:tc>
        <w:tc>
          <w:tcPr>
            <w:tcW w:w="9355" w:type="dxa"/>
          </w:tcPr>
          <w:p w:rsidR="00F7241D" w:rsidRPr="003F18FA" w:rsidRDefault="00F7241D" w:rsidP="005F2883">
            <w:pPr>
              <w:suppressAutoHyphens/>
            </w:pPr>
            <w:r w:rsidRPr="003F18FA">
              <w:t>Построение расчетных схем простейших конструкций балок и колонн</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6</w:t>
            </w:r>
          </w:p>
        </w:tc>
        <w:tc>
          <w:tcPr>
            <w:tcW w:w="9355" w:type="dxa"/>
          </w:tcPr>
          <w:p w:rsidR="00F7241D" w:rsidRPr="003F18FA" w:rsidRDefault="00F7241D" w:rsidP="00562176">
            <w:pPr>
              <w:suppressAutoHyphens/>
            </w:pPr>
            <w:r w:rsidRPr="003F18FA">
              <w:t>Расчет стальной центрально сжатой колонны. Подбор сечения и проверка устойчивости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7</w:t>
            </w:r>
          </w:p>
        </w:tc>
        <w:tc>
          <w:tcPr>
            <w:tcW w:w="9355" w:type="dxa"/>
          </w:tcPr>
          <w:p w:rsidR="00F7241D" w:rsidRPr="003F18FA" w:rsidRDefault="00F7241D" w:rsidP="00562176">
            <w:pPr>
              <w:suppressAutoHyphens/>
            </w:pPr>
            <w:r w:rsidRPr="003F18FA">
              <w:t>Расчет стальной центрально сжатой колонны. Проверка прочности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8</w:t>
            </w:r>
          </w:p>
        </w:tc>
        <w:tc>
          <w:tcPr>
            <w:tcW w:w="9355" w:type="dxa"/>
          </w:tcPr>
          <w:p w:rsidR="00F7241D" w:rsidRPr="003F18FA" w:rsidRDefault="00F7241D" w:rsidP="00B24436">
            <w:pPr>
              <w:suppressAutoHyphens/>
            </w:pPr>
            <w:r w:rsidRPr="003F18FA">
              <w:t>Расчет деревянной центрально сжатой стойки. Подбор размеров поперечного сечения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9</w:t>
            </w:r>
          </w:p>
        </w:tc>
        <w:tc>
          <w:tcPr>
            <w:tcW w:w="9355" w:type="dxa"/>
          </w:tcPr>
          <w:p w:rsidR="00F7241D" w:rsidRPr="003F18FA" w:rsidRDefault="00F7241D" w:rsidP="005F2883">
            <w:pPr>
              <w:suppressAutoHyphens/>
            </w:pPr>
            <w:r w:rsidRPr="003F18FA">
              <w:t>Расчет железобетонной колонны со случайным эксцентриситетом</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10</w:t>
            </w:r>
          </w:p>
        </w:tc>
        <w:tc>
          <w:tcPr>
            <w:tcW w:w="9355" w:type="dxa"/>
          </w:tcPr>
          <w:p w:rsidR="00F7241D" w:rsidRPr="003F18FA" w:rsidRDefault="00F7241D" w:rsidP="005F2883">
            <w:pPr>
              <w:suppressAutoHyphens/>
            </w:pPr>
            <w:r w:rsidRPr="003F18FA">
              <w:t>Расчет кирпичного центрально сжатого неармированного (армированного) столба</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11</w:t>
            </w:r>
          </w:p>
        </w:tc>
        <w:tc>
          <w:tcPr>
            <w:tcW w:w="9355" w:type="dxa"/>
          </w:tcPr>
          <w:p w:rsidR="00F7241D" w:rsidRPr="003F18FA" w:rsidRDefault="00F7241D" w:rsidP="005F2883">
            <w:pPr>
              <w:suppressAutoHyphens/>
            </w:pPr>
            <w:r w:rsidRPr="003F18FA">
              <w:t>Расчет стальной балки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12</w:t>
            </w:r>
          </w:p>
        </w:tc>
        <w:tc>
          <w:tcPr>
            <w:tcW w:w="9355" w:type="dxa"/>
          </w:tcPr>
          <w:p w:rsidR="00F7241D" w:rsidRPr="003F18FA" w:rsidRDefault="00F7241D" w:rsidP="005F2883">
            <w:pPr>
              <w:suppressAutoHyphens/>
            </w:pPr>
            <w:r w:rsidRPr="003F18FA">
              <w:t>Расчет деревянной балки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13</w:t>
            </w:r>
          </w:p>
        </w:tc>
        <w:tc>
          <w:tcPr>
            <w:tcW w:w="9355" w:type="dxa"/>
          </w:tcPr>
          <w:p w:rsidR="00F7241D" w:rsidRPr="003F18FA" w:rsidRDefault="00F7241D" w:rsidP="005F2883">
            <w:pPr>
              <w:suppressAutoHyphens/>
            </w:pPr>
            <w:r w:rsidRPr="003F18FA">
              <w:t>Расчет железобетонной балки прямоугольной формы с одиночным армированием</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14</w:t>
            </w:r>
          </w:p>
        </w:tc>
        <w:tc>
          <w:tcPr>
            <w:tcW w:w="9355" w:type="dxa"/>
          </w:tcPr>
          <w:p w:rsidR="00F7241D" w:rsidRPr="003F18FA" w:rsidRDefault="00F7241D" w:rsidP="005F2883">
            <w:pPr>
              <w:suppressAutoHyphens/>
            </w:pPr>
            <w:r w:rsidRPr="003F18FA">
              <w:t>Расчет железобетонной балки таврового сечения с одиночным армированием</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15</w:t>
            </w:r>
          </w:p>
        </w:tc>
        <w:tc>
          <w:tcPr>
            <w:tcW w:w="9355" w:type="dxa"/>
          </w:tcPr>
          <w:p w:rsidR="00F7241D" w:rsidRPr="003F18FA" w:rsidRDefault="00F7241D" w:rsidP="005F2883">
            <w:pPr>
              <w:suppressAutoHyphens/>
            </w:pPr>
            <w:r w:rsidRPr="003F18FA">
              <w:t>Расчет железобетонных плит по нормальному сечению</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16</w:t>
            </w:r>
          </w:p>
        </w:tc>
        <w:tc>
          <w:tcPr>
            <w:tcW w:w="9355" w:type="dxa"/>
          </w:tcPr>
          <w:p w:rsidR="00F7241D" w:rsidRPr="003F18FA" w:rsidRDefault="00F7241D" w:rsidP="005F2883">
            <w:pPr>
              <w:suppressAutoHyphens/>
            </w:pPr>
            <w:r w:rsidRPr="003F18FA">
              <w:t>Расчет прочности наклонных сечений железобетонной балки прямоугольной формы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17</w:t>
            </w:r>
          </w:p>
        </w:tc>
        <w:tc>
          <w:tcPr>
            <w:tcW w:w="9355" w:type="dxa"/>
          </w:tcPr>
          <w:p w:rsidR="00F7241D" w:rsidRPr="003F18FA" w:rsidRDefault="00F7241D" w:rsidP="005F2883">
            <w:pPr>
              <w:suppressAutoHyphens/>
            </w:pPr>
            <w:r w:rsidRPr="003F18FA">
              <w:t>Соединения элементов стальных конструкций. Соединения на сварке</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18</w:t>
            </w:r>
          </w:p>
        </w:tc>
        <w:tc>
          <w:tcPr>
            <w:tcW w:w="9355" w:type="dxa"/>
          </w:tcPr>
          <w:p w:rsidR="00F7241D" w:rsidRPr="003F18FA" w:rsidRDefault="00F7241D" w:rsidP="005F2883">
            <w:pPr>
              <w:suppressAutoHyphens/>
            </w:pPr>
            <w:r w:rsidRPr="003F18FA">
              <w:t>Расчёт гвоздевого соединения</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19</w:t>
            </w:r>
          </w:p>
        </w:tc>
        <w:tc>
          <w:tcPr>
            <w:tcW w:w="9355" w:type="dxa"/>
          </w:tcPr>
          <w:p w:rsidR="00F7241D" w:rsidRPr="003F18FA" w:rsidRDefault="00F7241D" w:rsidP="005F2883">
            <w:pPr>
              <w:suppressAutoHyphens/>
            </w:pPr>
            <w:r w:rsidRPr="003F18FA">
              <w:t>Расчёт сжатых и растянутых стержней фермы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20</w:t>
            </w:r>
          </w:p>
        </w:tc>
        <w:tc>
          <w:tcPr>
            <w:tcW w:w="9355" w:type="dxa"/>
          </w:tcPr>
          <w:p w:rsidR="00F7241D" w:rsidRPr="003F18FA" w:rsidRDefault="00F7241D" w:rsidP="005F2883">
            <w:pPr>
              <w:suppressAutoHyphens/>
            </w:pPr>
            <w:r w:rsidRPr="003F18FA">
              <w:t>Расчет сжатого пояса деревянной фермы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21</w:t>
            </w:r>
          </w:p>
        </w:tc>
        <w:tc>
          <w:tcPr>
            <w:tcW w:w="9355" w:type="dxa"/>
          </w:tcPr>
          <w:p w:rsidR="00F7241D" w:rsidRPr="003F18FA" w:rsidRDefault="00F7241D" w:rsidP="005F2883">
            <w:pPr>
              <w:suppressAutoHyphens/>
            </w:pPr>
            <w:r w:rsidRPr="003F18FA">
              <w:t>Расчет тела фундамента и подбор количества арматуры</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22</w:t>
            </w:r>
          </w:p>
        </w:tc>
        <w:tc>
          <w:tcPr>
            <w:tcW w:w="9355" w:type="dxa"/>
          </w:tcPr>
          <w:p w:rsidR="00F7241D" w:rsidRPr="003F18FA" w:rsidRDefault="00F7241D" w:rsidP="005F2883">
            <w:pPr>
              <w:suppressAutoHyphens/>
            </w:pPr>
            <w:r w:rsidRPr="003F18FA">
              <w:t>Определение несущей способности сваи-стойки</w:t>
            </w:r>
          </w:p>
        </w:tc>
        <w:tc>
          <w:tcPr>
            <w:tcW w:w="851" w:type="dxa"/>
            <w:vAlign w:val="center"/>
          </w:tcPr>
          <w:p w:rsidR="00F7241D" w:rsidRPr="003F18FA" w:rsidRDefault="00F7241D" w:rsidP="005F2883">
            <w:pPr>
              <w:suppressAutoHyphens/>
              <w:jc w:val="center"/>
            </w:pPr>
            <w:r w:rsidRPr="003F18FA">
              <w:t>2</w:t>
            </w:r>
          </w:p>
        </w:tc>
        <w:tc>
          <w:tcPr>
            <w:tcW w:w="850" w:type="dxa"/>
            <w:shd w:val="clear" w:color="auto" w:fill="auto"/>
            <w:vAlign w:val="center"/>
          </w:tcPr>
          <w:p w:rsidR="00F7241D" w:rsidRPr="003F18FA" w:rsidRDefault="00F7241D" w:rsidP="005F2883">
            <w:pPr>
              <w:jc w:val="center"/>
            </w:pPr>
            <w:r w:rsidRPr="003F18FA">
              <w:t>2,3</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9922" w:type="dxa"/>
            <w:gridSpan w:val="2"/>
            <w:shd w:val="clear" w:color="auto" w:fill="FFC000"/>
          </w:tcPr>
          <w:p w:rsidR="00F7241D" w:rsidRPr="003F18FA" w:rsidRDefault="00F7241D" w:rsidP="005F2883">
            <w:pPr>
              <w:suppressAutoHyphens/>
            </w:pPr>
            <w:r w:rsidRPr="003F18FA">
              <w:rPr>
                <w:rStyle w:val="FontStyle11"/>
                <w:b/>
              </w:rPr>
              <w:t>Самостоятельная работа</w:t>
            </w:r>
          </w:p>
        </w:tc>
        <w:tc>
          <w:tcPr>
            <w:tcW w:w="851" w:type="dxa"/>
            <w:shd w:val="clear" w:color="auto" w:fill="FFC000"/>
            <w:vAlign w:val="center"/>
          </w:tcPr>
          <w:p w:rsidR="00F7241D" w:rsidRPr="003F18FA" w:rsidRDefault="00F7241D" w:rsidP="005F2883">
            <w:pPr>
              <w:suppressAutoHyphens/>
              <w:jc w:val="center"/>
              <w:rPr>
                <w:b/>
                <w:i/>
              </w:rPr>
            </w:pPr>
            <w:r w:rsidRPr="003F18FA">
              <w:rPr>
                <w:b/>
                <w:i/>
              </w:rPr>
              <w:t>80</w:t>
            </w:r>
          </w:p>
        </w:tc>
        <w:tc>
          <w:tcPr>
            <w:tcW w:w="850" w:type="dxa"/>
            <w:shd w:val="clear" w:color="auto" w:fill="auto"/>
          </w:tcPr>
          <w:p w:rsidR="00F7241D" w:rsidRPr="003F18FA" w:rsidRDefault="00F7241D" w:rsidP="005F2883">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w:t>
            </w:r>
          </w:p>
        </w:tc>
        <w:tc>
          <w:tcPr>
            <w:tcW w:w="9355" w:type="dxa"/>
            <w:tcBorders>
              <w:left w:val="single" w:sz="4" w:space="0" w:color="auto"/>
            </w:tcBorders>
          </w:tcPr>
          <w:p w:rsidR="00DE2828" w:rsidRPr="003F18FA" w:rsidRDefault="00DE2828" w:rsidP="00DE2828">
            <w:r w:rsidRPr="003F18FA">
              <w:t>Самостоятельная работа № 1 Определение нормативных и расчетных значений нагр</w:t>
            </w:r>
            <w:r w:rsidRPr="003F18FA">
              <w:t>у</w:t>
            </w:r>
            <w:r w:rsidRPr="003F18FA">
              <w:t>зок.</w:t>
            </w:r>
          </w:p>
        </w:tc>
        <w:tc>
          <w:tcPr>
            <w:tcW w:w="851" w:type="dxa"/>
          </w:tcPr>
          <w:p w:rsidR="00DE2828" w:rsidRPr="003F18FA" w:rsidRDefault="00DE2828" w:rsidP="00DE2828">
            <w:pPr>
              <w:jc w:val="center"/>
              <w:rPr>
                <w:i/>
              </w:rPr>
            </w:pPr>
            <w:r w:rsidRPr="003F18FA">
              <w:rPr>
                <w:i/>
              </w:rPr>
              <w:t>4</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2</w:t>
            </w:r>
          </w:p>
        </w:tc>
        <w:tc>
          <w:tcPr>
            <w:tcW w:w="9355" w:type="dxa"/>
            <w:tcBorders>
              <w:left w:val="single" w:sz="4" w:space="0" w:color="auto"/>
            </w:tcBorders>
          </w:tcPr>
          <w:p w:rsidR="00DE2828" w:rsidRPr="003F18FA" w:rsidRDefault="00DE2828" w:rsidP="00DE2828">
            <w:r w:rsidRPr="003F18FA">
              <w:t>Самостоятельная работа № 2 Определение несущей способности центрально растянут</w:t>
            </w:r>
            <w:r w:rsidRPr="003F18FA">
              <w:t>о</w:t>
            </w:r>
            <w:r w:rsidRPr="003F18FA">
              <w:t>го элемента</w:t>
            </w:r>
          </w:p>
        </w:tc>
        <w:tc>
          <w:tcPr>
            <w:tcW w:w="851" w:type="dxa"/>
          </w:tcPr>
          <w:p w:rsidR="00DE2828" w:rsidRPr="003F18FA" w:rsidRDefault="00DE2828" w:rsidP="00DE2828">
            <w:pPr>
              <w:jc w:val="center"/>
              <w:rPr>
                <w:i/>
              </w:rPr>
            </w:pPr>
            <w:r w:rsidRPr="003F18FA">
              <w:rPr>
                <w:i/>
              </w:rPr>
              <w:t>4</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3</w:t>
            </w:r>
          </w:p>
        </w:tc>
        <w:tc>
          <w:tcPr>
            <w:tcW w:w="9355" w:type="dxa"/>
            <w:tcBorders>
              <w:left w:val="single" w:sz="4" w:space="0" w:color="auto"/>
            </w:tcBorders>
          </w:tcPr>
          <w:p w:rsidR="00DE2828" w:rsidRPr="003F18FA" w:rsidRDefault="00DE2828" w:rsidP="00DE2828">
            <w:r w:rsidRPr="003F18FA">
              <w:t>Самостоятельная работа № 3 Построение расчетных схем простейших конструкций б</w:t>
            </w:r>
            <w:r w:rsidRPr="003F18FA">
              <w:t>а</w:t>
            </w:r>
            <w:r w:rsidRPr="003F18FA">
              <w:t>лок и колонны</w:t>
            </w:r>
          </w:p>
        </w:tc>
        <w:tc>
          <w:tcPr>
            <w:tcW w:w="851" w:type="dxa"/>
          </w:tcPr>
          <w:p w:rsidR="00DE2828" w:rsidRPr="003F18FA" w:rsidRDefault="00DE2828" w:rsidP="00DE2828">
            <w:pPr>
              <w:jc w:val="center"/>
              <w:rPr>
                <w:i/>
              </w:rPr>
            </w:pPr>
            <w:r w:rsidRPr="003F18FA">
              <w:rPr>
                <w:i/>
              </w:rPr>
              <w:t>4</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4</w:t>
            </w:r>
          </w:p>
        </w:tc>
        <w:tc>
          <w:tcPr>
            <w:tcW w:w="9355" w:type="dxa"/>
            <w:tcBorders>
              <w:left w:val="single" w:sz="4" w:space="0" w:color="auto"/>
            </w:tcBorders>
          </w:tcPr>
          <w:p w:rsidR="00DE2828" w:rsidRPr="003F18FA" w:rsidRDefault="00DE2828" w:rsidP="00DE2828">
            <w:r w:rsidRPr="003F18FA">
              <w:t>Самостоятельная работа № 4 Расчёт стальной центрально сжатой колонны.</w:t>
            </w:r>
          </w:p>
        </w:tc>
        <w:tc>
          <w:tcPr>
            <w:tcW w:w="851" w:type="dxa"/>
          </w:tcPr>
          <w:p w:rsidR="00DE2828" w:rsidRPr="003F18FA" w:rsidRDefault="00DE2828" w:rsidP="00DE2828">
            <w:pPr>
              <w:jc w:val="center"/>
              <w:rPr>
                <w:i/>
              </w:rPr>
            </w:pPr>
            <w:r w:rsidRPr="003F18FA">
              <w:rPr>
                <w:i/>
              </w:rPr>
              <w:t>4</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5</w:t>
            </w:r>
          </w:p>
        </w:tc>
        <w:tc>
          <w:tcPr>
            <w:tcW w:w="9355" w:type="dxa"/>
            <w:tcBorders>
              <w:left w:val="single" w:sz="4" w:space="0" w:color="auto"/>
            </w:tcBorders>
          </w:tcPr>
          <w:p w:rsidR="00DE2828" w:rsidRPr="003F18FA" w:rsidRDefault="00DE2828" w:rsidP="00DE2828">
            <w:r w:rsidRPr="003F18FA">
              <w:t>Самостоятельная работа № 5 Расчет деревянной центрально сжатой стойки</w:t>
            </w:r>
          </w:p>
        </w:tc>
        <w:tc>
          <w:tcPr>
            <w:tcW w:w="851" w:type="dxa"/>
          </w:tcPr>
          <w:p w:rsidR="00DE2828" w:rsidRPr="003F18FA" w:rsidRDefault="00DE2828" w:rsidP="00DE2828">
            <w:pPr>
              <w:jc w:val="center"/>
              <w:rPr>
                <w:i/>
              </w:rPr>
            </w:pPr>
            <w:r w:rsidRPr="003F18FA">
              <w:rPr>
                <w:i/>
              </w:rPr>
              <w:t>4</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6</w:t>
            </w:r>
          </w:p>
        </w:tc>
        <w:tc>
          <w:tcPr>
            <w:tcW w:w="9355" w:type="dxa"/>
            <w:tcBorders>
              <w:left w:val="single" w:sz="4" w:space="0" w:color="auto"/>
            </w:tcBorders>
          </w:tcPr>
          <w:p w:rsidR="00DE2828" w:rsidRPr="003F18FA" w:rsidRDefault="00DE2828" w:rsidP="00DE2828">
            <w:r w:rsidRPr="003F18FA">
              <w:t>Самостоятельная работа № 6 Расчет железобетонной колонны со случайным эксцентр</w:t>
            </w:r>
            <w:r w:rsidRPr="003F18FA">
              <w:t>и</w:t>
            </w:r>
            <w:r w:rsidRPr="003F18FA">
              <w:t>ситетом</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7</w:t>
            </w:r>
          </w:p>
        </w:tc>
        <w:tc>
          <w:tcPr>
            <w:tcW w:w="9355" w:type="dxa"/>
            <w:tcBorders>
              <w:left w:val="single" w:sz="4" w:space="0" w:color="auto"/>
            </w:tcBorders>
          </w:tcPr>
          <w:p w:rsidR="00DE2828" w:rsidRPr="003F18FA" w:rsidRDefault="00DE2828" w:rsidP="00DE2828">
            <w:r w:rsidRPr="003F18FA">
              <w:t>Самостоятельная работа № 7 Расчет кирпичного центрально сжатого неармированного (армированного) столба</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8</w:t>
            </w:r>
          </w:p>
        </w:tc>
        <w:tc>
          <w:tcPr>
            <w:tcW w:w="9355" w:type="dxa"/>
            <w:tcBorders>
              <w:left w:val="single" w:sz="4" w:space="0" w:color="auto"/>
            </w:tcBorders>
          </w:tcPr>
          <w:p w:rsidR="00DE2828" w:rsidRPr="003F18FA" w:rsidRDefault="00DE2828" w:rsidP="00DE2828">
            <w:r w:rsidRPr="003F18FA">
              <w:t>Самостоятельная работа №8 Расчёт стальной балки</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9</w:t>
            </w:r>
          </w:p>
        </w:tc>
        <w:tc>
          <w:tcPr>
            <w:tcW w:w="9355" w:type="dxa"/>
            <w:tcBorders>
              <w:left w:val="single" w:sz="4" w:space="0" w:color="auto"/>
            </w:tcBorders>
          </w:tcPr>
          <w:p w:rsidR="00DE2828" w:rsidRPr="003F18FA" w:rsidRDefault="00DE2828" w:rsidP="00DE2828">
            <w:r w:rsidRPr="003F18FA">
              <w:t>Самостоятельная работа №9 Расчёт деревянной балки</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10</w:t>
            </w:r>
          </w:p>
        </w:tc>
        <w:tc>
          <w:tcPr>
            <w:tcW w:w="9355" w:type="dxa"/>
            <w:tcBorders>
              <w:left w:val="single" w:sz="4" w:space="0" w:color="auto"/>
            </w:tcBorders>
          </w:tcPr>
          <w:p w:rsidR="00DE2828" w:rsidRPr="003F18FA" w:rsidRDefault="00DE2828" w:rsidP="00DE2828">
            <w:r w:rsidRPr="003F18FA">
              <w:t>Самостоятельная работа №10 Расчет железобетонной балки прямоугольной формы с одиночным армированием.</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11</w:t>
            </w:r>
          </w:p>
        </w:tc>
        <w:tc>
          <w:tcPr>
            <w:tcW w:w="9355" w:type="dxa"/>
            <w:tcBorders>
              <w:left w:val="single" w:sz="4" w:space="0" w:color="auto"/>
            </w:tcBorders>
          </w:tcPr>
          <w:p w:rsidR="00DE2828" w:rsidRPr="003F18FA" w:rsidRDefault="00DE2828" w:rsidP="00DE2828">
            <w:r w:rsidRPr="003F18FA">
              <w:t>Самостоятельная работа №11 Определение длины флангового шва в узле фермы</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12</w:t>
            </w:r>
          </w:p>
        </w:tc>
        <w:tc>
          <w:tcPr>
            <w:tcW w:w="9355" w:type="dxa"/>
            <w:tcBorders>
              <w:left w:val="single" w:sz="4" w:space="0" w:color="auto"/>
            </w:tcBorders>
          </w:tcPr>
          <w:p w:rsidR="00DE2828" w:rsidRPr="003F18FA" w:rsidRDefault="00DE2828" w:rsidP="00DE2828">
            <w:r w:rsidRPr="003F18FA">
              <w:t>Самостоятельная работа №12 Расчет нагельного соединения</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13</w:t>
            </w:r>
          </w:p>
        </w:tc>
        <w:tc>
          <w:tcPr>
            <w:tcW w:w="9355" w:type="dxa"/>
            <w:tcBorders>
              <w:left w:val="single" w:sz="4" w:space="0" w:color="auto"/>
            </w:tcBorders>
          </w:tcPr>
          <w:p w:rsidR="00DE2828" w:rsidRPr="003F18FA" w:rsidRDefault="00DE2828" w:rsidP="00DE2828">
            <w:r w:rsidRPr="003F18FA">
              <w:t>Самостоятельная работа №13 Расчет сжатых и растянутых стержней стальной фермы</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14</w:t>
            </w:r>
          </w:p>
        </w:tc>
        <w:tc>
          <w:tcPr>
            <w:tcW w:w="9355" w:type="dxa"/>
            <w:tcBorders>
              <w:left w:val="single" w:sz="4" w:space="0" w:color="auto"/>
            </w:tcBorders>
          </w:tcPr>
          <w:p w:rsidR="00DE2828" w:rsidRPr="003F18FA" w:rsidRDefault="00DE2828" w:rsidP="00DE2828">
            <w:r w:rsidRPr="003F18FA">
              <w:t>Самостоятельная работа №14 Расчет сжатого пояса деревянной фермы</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CB35B7">
        <w:tc>
          <w:tcPr>
            <w:tcW w:w="3369" w:type="dxa"/>
            <w:vMerge/>
          </w:tcPr>
          <w:p w:rsidR="00DE2828" w:rsidRPr="003F18FA" w:rsidRDefault="00DE2828" w:rsidP="00DE2828">
            <w:pPr>
              <w:suppressAutoHyphens/>
              <w:jc w:val="center"/>
              <w:rPr>
                <w:rFonts w:eastAsia="Calibri"/>
                <w:b/>
                <w:bCs/>
              </w:rPr>
            </w:pPr>
          </w:p>
        </w:tc>
        <w:tc>
          <w:tcPr>
            <w:tcW w:w="567" w:type="dxa"/>
          </w:tcPr>
          <w:p w:rsidR="00DE2828" w:rsidRPr="003F18FA" w:rsidRDefault="00DE2828" w:rsidP="00DE2828">
            <w:pPr>
              <w:suppressAutoHyphens/>
              <w:jc w:val="center"/>
              <w:rPr>
                <w:rFonts w:eastAsia="Calibri"/>
                <w:bCs/>
              </w:rPr>
            </w:pPr>
            <w:r w:rsidRPr="003F18FA">
              <w:rPr>
                <w:rFonts w:eastAsia="Calibri"/>
                <w:bCs/>
              </w:rPr>
              <w:t>15</w:t>
            </w:r>
          </w:p>
        </w:tc>
        <w:tc>
          <w:tcPr>
            <w:tcW w:w="9355" w:type="dxa"/>
            <w:tcBorders>
              <w:left w:val="single" w:sz="4" w:space="0" w:color="auto"/>
            </w:tcBorders>
          </w:tcPr>
          <w:p w:rsidR="00DE2828" w:rsidRPr="003F18FA" w:rsidRDefault="00DE2828" w:rsidP="00DE2828">
            <w:r w:rsidRPr="003F18FA">
              <w:t>Самостоятельная работа №15 Расчет центрально - сжатого фундамента</w:t>
            </w:r>
          </w:p>
        </w:tc>
        <w:tc>
          <w:tcPr>
            <w:tcW w:w="851" w:type="dxa"/>
          </w:tcPr>
          <w:p w:rsidR="00DE2828" w:rsidRPr="003F18FA" w:rsidRDefault="00DE2828" w:rsidP="00DE2828">
            <w:pPr>
              <w:jc w:val="center"/>
              <w:rPr>
                <w:i/>
              </w:rPr>
            </w:pPr>
            <w:r w:rsidRPr="003F18FA">
              <w:rPr>
                <w:i/>
              </w:rPr>
              <w:t>6</w:t>
            </w:r>
          </w:p>
        </w:tc>
        <w:tc>
          <w:tcPr>
            <w:tcW w:w="850" w:type="dxa"/>
            <w:shd w:val="clear" w:color="auto" w:fill="auto"/>
          </w:tcPr>
          <w:p w:rsidR="00DE2828" w:rsidRPr="003F18FA" w:rsidRDefault="00DE2828" w:rsidP="00DE2828">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9922" w:type="dxa"/>
            <w:gridSpan w:val="2"/>
          </w:tcPr>
          <w:p w:rsidR="00F7241D" w:rsidRPr="003F18FA" w:rsidRDefault="00F7241D" w:rsidP="005F2883">
            <w:pPr>
              <w:rPr>
                <w:rFonts w:eastAsia="Calibri"/>
                <w:bCs/>
              </w:rPr>
            </w:pPr>
            <w:r w:rsidRPr="003F18FA">
              <w:rPr>
                <w:rFonts w:eastAsia="Calibri"/>
                <w:b/>
                <w:bCs/>
              </w:rPr>
              <w:t>Тематика курсовых работ</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1</w:t>
            </w:r>
          </w:p>
        </w:tc>
        <w:tc>
          <w:tcPr>
            <w:tcW w:w="9355" w:type="dxa"/>
          </w:tcPr>
          <w:p w:rsidR="00F7241D" w:rsidRPr="003F18FA" w:rsidRDefault="00F7241D" w:rsidP="005F2883">
            <w:pPr>
              <w:rPr>
                <w:rFonts w:eastAsia="Calibri"/>
                <w:bCs/>
              </w:rPr>
            </w:pPr>
            <w:r w:rsidRPr="003F18FA">
              <w:rPr>
                <w:rFonts w:eastAsia="Calibri"/>
                <w:bCs/>
              </w:rPr>
              <w:t>Расчет и конструирование железобетонной балки</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2</w:t>
            </w:r>
          </w:p>
        </w:tc>
        <w:tc>
          <w:tcPr>
            <w:tcW w:w="9355" w:type="dxa"/>
          </w:tcPr>
          <w:p w:rsidR="00F7241D" w:rsidRPr="003F18FA" w:rsidRDefault="00F7241D" w:rsidP="005F2883">
            <w:pPr>
              <w:rPr>
                <w:rFonts w:eastAsia="Calibri"/>
                <w:bCs/>
                <w:i/>
              </w:rPr>
            </w:pPr>
            <w:r w:rsidRPr="003F18FA">
              <w:rPr>
                <w:rFonts w:eastAsia="Calibri"/>
                <w:bCs/>
              </w:rPr>
              <w:t>Расчет и конструирование железобетонной плиты</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3</w:t>
            </w:r>
          </w:p>
        </w:tc>
        <w:tc>
          <w:tcPr>
            <w:tcW w:w="9355" w:type="dxa"/>
          </w:tcPr>
          <w:p w:rsidR="00F7241D" w:rsidRPr="003F18FA" w:rsidRDefault="00F7241D" w:rsidP="005F2883">
            <w:pPr>
              <w:rPr>
                <w:rFonts w:eastAsia="Calibri"/>
                <w:bCs/>
                <w:i/>
              </w:rPr>
            </w:pPr>
            <w:r w:rsidRPr="003F18FA">
              <w:rPr>
                <w:rFonts w:eastAsia="Calibri"/>
                <w:bCs/>
              </w:rPr>
              <w:t>Расчет и конструирование железобетонной перемычки</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4</w:t>
            </w:r>
          </w:p>
        </w:tc>
        <w:tc>
          <w:tcPr>
            <w:tcW w:w="9355" w:type="dxa"/>
          </w:tcPr>
          <w:p w:rsidR="00F7241D" w:rsidRPr="003F18FA" w:rsidRDefault="00F7241D" w:rsidP="005F2883">
            <w:pPr>
              <w:rPr>
                <w:rFonts w:eastAsia="Calibri"/>
                <w:bCs/>
                <w:i/>
              </w:rPr>
            </w:pPr>
            <w:r w:rsidRPr="003F18FA">
              <w:rPr>
                <w:rFonts w:eastAsia="Calibri"/>
                <w:bCs/>
              </w:rPr>
              <w:t>Расчет и конструирование железобетонного монолитного  перекрытия</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5</w:t>
            </w:r>
          </w:p>
        </w:tc>
        <w:tc>
          <w:tcPr>
            <w:tcW w:w="9355" w:type="dxa"/>
          </w:tcPr>
          <w:p w:rsidR="00F7241D" w:rsidRPr="003F18FA" w:rsidRDefault="00F7241D" w:rsidP="005F2883">
            <w:pPr>
              <w:rPr>
                <w:rFonts w:eastAsia="Calibri"/>
                <w:bCs/>
                <w:i/>
              </w:rPr>
            </w:pPr>
            <w:r w:rsidRPr="003F18FA">
              <w:rPr>
                <w:rFonts w:eastAsia="Calibri"/>
                <w:bCs/>
              </w:rPr>
              <w:t>Расчет и конструирование железобетонной колонны со случайным эксцентриситетом</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6</w:t>
            </w:r>
          </w:p>
        </w:tc>
        <w:tc>
          <w:tcPr>
            <w:tcW w:w="9355" w:type="dxa"/>
          </w:tcPr>
          <w:p w:rsidR="00F7241D" w:rsidRPr="003F18FA" w:rsidRDefault="00F7241D" w:rsidP="005F2883">
            <w:pPr>
              <w:rPr>
                <w:rFonts w:eastAsia="Calibri"/>
                <w:bCs/>
              </w:rPr>
            </w:pPr>
            <w:r w:rsidRPr="003F18FA">
              <w:rPr>
                <w:rFonts w:eastAsia="Calibri"/>
                <w:bCs/>
              </w:rPr>
              <w:t>Расчет и конструирование железобетонного фундамента под колонну</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7</w:t>
            </w:r>
          </w:p>
        </w:tc>
        <w:tc>
          <w:tcPr>
            <w:tcW w:w="9355" w:type="dxa"/>
          </w:tcPr>
          <w:p w:rsidR="00F7241D" w:rsidRPr="003F18FA" w:rsidRDefault="00F7241D" w:rsidP="005F2883">
            <w:pPr>
              <w:rPr>
                <w:rFonts w:eastAsia="Calibri"/>
                <w:bCs/>
                <w:i/>
              </w:rPr>
            </w:pPr>
            <w:r w:rsidRPr="003F18FA">
              <w:rPr>
                <w:rFonts w:eastAsia="Calibri"/>
                <w:bCs/>
              </w:rPr>
              <w:t>Расчет и конструирование железобетонного ленточного фундамента</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8</w:t>
            </w:r>
          </w:p>
        </w:tc>
        <w:tc>
          <w:tcPr>
            <w:tcW w:w="9355" w:type="dxa"/>
          </w:tcPr>
          <w:p w:rsidR="00F7241D" w:rsidRPr="003F18FA" w:rsidRDefault="00F7241D" w:rsidP="005F2883">
            <w:pPr>
              <w:rPr>
                <w:rFonts w:eastAsia="Calibri"/>
                <w:bCs/>
                <w:i/>
              </w:rPr>
            </w:pPr>
            <w:r w:rsidRPr="003F18FA">
              <w:rPr>
                <w:rFonts w:eastAsia="Calibri"/>
                <w:bCs/>
              </w:rPr>
              <w:t>Расчет и конструирование стальной центрально-сжатой колонны</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tcPr>
          <w:p w:rsidR="00F7241D" w:rsidRPr="003F18FA" w:rsidRDefault="00F7241D" w:rsidP="005F2883">
            <w:pPr>
              <w:suppressAutoHyphens/>
              <w:jc w:val="center"/>
              <w:rPr>
                <w:rFonts w:eastAsia="Calibri"/>
                <w:bCs/>
              </w:rPr>
            </w:pPr>
            <w:r w:rsidRPr="003F18FA">
              <w:rPr>
                <w:rFonts w:eastAsia="Calibri"/>
                <w:bCs/>
              </w:rPr>
              <w:t>9</w:t>
            </w:r>
          </w:p>
        </w:tc>
        <w:tc>
          <w:tcPr>
            <w:tcW w:w="9355" w:type="dxa"/>
          </w:tcPr>
          <w:p w:rsidR="00F7241D" w:rsidRPr="003F18FA" w:rsidRDefault="00F7241D" w:rsidP="005F2883">
            <w:pPr>
              <w:suppressAutoHyphens/>
              <w:rPr>
                <w:b/>
              </w:rPr>
            </w:pPr>
            <w:r w:rsidRPr="003F18FA">
              <w:rPr>
                <w:rFonts w:eastAsia="Calibri"/>
                <w:bCs/>
              </w:rPr>
              <w:t>Расчет и конструирование стальной балки</w:t>
            </w:r>
          </w:p>
        </w:tc>
        <w:tc>
          <w:tcPr>
            <w:tcW w:w="851" w:type="dxa"/>
            <w:vAlign w:val="center"/>
          </w:tcPr>
          <w:p w:rsidR="00F7241D" w:rsidRPr="003F18FA" w:rsidRDefault="00F7241D" w:rsidP="005F2883">
            <w:pPr>
              <w:suppressAutoHyphens/>
              <w:jc w:val="center"/>
            </w:pPr>
          </w:p>
        </w:tc>
        <w:tc>
          <w:tcPr>
            <w:tcW w:w="850" w:type="dxa"/>
            <w:shd w:val="clear" w:color="auto" w:fill="auto"/>
          </w:tcPr>
          <w:p w:rsidR="00F7241D" w:rsidRPr="003F18FA" w:rsidRDefault="00F7241D" w:rsidP="005F2883">
            <w:pPr>
              <w:suppressAutoHyphens/>
              <w:jc w:val="center"/>
            </w:pPr>
          </w:p>
        </w:tc>
      </w:tr>
      <w:tr w:rsidR="003F18FA" w:rsidRPr="003F18FA" w:rsidTr="00F7241D">
        <w:tc>
          <w:tcPr>
            <w:tcW w:w="3369" w:type="dxa"/>
            <w:shd w:val="clear" w:color="auto" w:fill="FFFF00"/>
          </w:tcPr>
          <w:p w:rsidR="00F7241D" w:rsidRPr="003F18FA" w:rsidRDefault="00F7241D" w:rsidP="005F2883">
            <w:pPr>
              <w:jc w:val="both"/>
              <w:rPr>
                <w:rFonts w:eastAsia="Calibri"/>
                <w:b/>
                <w:bCs/>
              </w:rPr>
            </w:pPr>
            <w:r w:rsidRPr="003F18FA">
              <w:rPr>
                <w:rFonts w:eastAsia="Calibri"/>
                <w:b/>
                <w:bCs/>
              </w:rPr>
              <w:t xml:space="preserve">МДК. 01.02. </w:t>
            </w:r>
            <w:r w:rsidRPr="003F18FA">
              <w:rPr>
                <w:rFonts w:eastAsia="Calibri"/>
                <w:bCs/>
              </w:rPr>
              <w:t>Проект прои</w:t>
            </w:r>
            <w:r w:rsidRPr="003F18FA">
              <w:rPr>
                <w:rFonts w:eastAsia="Calibri"/>
                <w:bCs/>
              </w:rPr>
              <w:t>з</w:t>
            </w:r>
            <w:r w:rsidRPr="003F18FA">
              <w:rPr>
                <w:rFonts w:eastAsia="Calibri"/>
                <w:bCs/>
              </w:rPr>
              <w:t>водства работ</w:t>
            </w:r>
          </w:p>
        </w:tc>
        <w:tc>
          <w:tcPr>
            <w:tcW w:w="9922" w:type="dxa"/>
            <w:gridSpan w:val="2"/>
            <w:shd w:val="clear" w:color="auto" w:fill="FFFF00"/>
          </w:tcPr>
          <w:p w:rsidR="00F7241D" w:rsidRPr="003F18FA" w:rsidRDefault="00F7241D" w:rsidP="005F2883">
            <w:pPr>
              <w:jc w:val="center"/>
            </w:pPr>
          </w:p>
        </w:tc>
        <w:tc>
          <w:tcPr>
            <w:tcW w:w="851" w:type="dxa"/>
            <w:shd w:val="clear" w:color="auto" w:fill="FFFF00"/>
            <w:vAlign w:val="center"/>
          </w:tcPr>
          <w:p w:rsidR="00F7241D" w:rsidRPr="003F18FA" w:rsidRDefault="00F7241D" w:rsidP="005F2883">
            <w:pPr>
              <w:pStyle w:val="Style1"/>
              <w:widowControl/>
              <w:jc w:val="center"/>
              <w:rPr>
                <w:rStyle w:val="FontStyle11"/>
              </w:rPr>
            </w:pPr>
          </w:p>
        </w:tc>
        <w:tc>
          <w:tcPr>
            <w:tcW w:w="850" w:type="dxa"/>
            <w:shd w:val="clear" w:color="auto" w:fill="FFFF00"/>
          </w:tcPr>
          <w:p w:rsidR="00F7241D" w:rsidRPr="003F18FA" w:rsidRDefault="00F7241D" w:rsidP="005F2883">
            <w:pPr>
              <w:rPr>
                <w:rStyle w:val="FontStyle11"/>
              </w:rPr>
            </w:pPr>
          </w:p>
        </w:tc>
      </w:tr>
      <w:tr w:rsidR="003F18FA" w:rsidRPr="003F18FA" w:rsidTr="00F7241D">
        <w:trPr>
          <w:trHeight w:val="265"/>
        </w:trPr>
        <w:tc>
          <w:tcPr>
            <w:tcW w:w="3369" w:type="dxa"/>
            <w:vMerge w:val="restart"/>
          </w:tcPr>
          <w:p w:rsidR="00F7241D" w:rsidRPr="003F18FA" w:rsidRDefault="00F7241D" w:rsidP="005F2883">
            <w:pPr>
              <w:suppressAutoHyphens/>
              <w:rPr>
                <w:rFonts w:eastAsia="Calibri"/>
                <w:bCs/>
              </w:rPr>
            </w:pPr>
            <w:r w:rsidRPr="003F18FA">
              <w:rPr>
                <w:rFonts w:eastAsia="Calibri"/>
                <w:bCs/>
              </w:rPr>
              <w:t>Раздел 6</w:t>
            </w:r>
          </w:p>
          <w:p w:rsidR="00F7241D" w:rsidRPr="003F18FA" w:rsidRDefault="000745B7" w:rsidP="005F2883">
            <w:pPr>
              <w:suppressAutoHyphens/>
              <w:rPr>
                <w:rFonts w:eastAsia="Calibri"/>
                <w:b/>
                <w:bCs/>
              </w:rPr>
            </w:pPr>
            <w:r w:rsidRPr="003F18FA">
              <w:rPr>
                <w:rFonts w:eastAsia="Calibri"/>
                <w:b/>
                <w:bCs/>
              </w:rPr>
              <w:t>Проект производства работ</w:t>
            </w:r>
          </w:p>
        </w:tc>
        <w:tc>
          <w:tcPr>
            <w:tcW w:w="9922" w:type="dxa"/>
            <w:gridSpan w:val="2"/>
            <w:vAlign w:val="center"/>
          </w:tcPr>
          <w:p w:rsidR="00F7241D" w:rsidRPr="003F18FA" w:rsidRDefault="00F7241D" w:rsidP="005F2883">
            <w:pPr>
              <w:pStyle w:val="Style5"/>
              <w:widowControl/>
              <w:suppressAutoHyphens/>
              <w:spacing w:line="276" w:lineRule="auto"/>
              <w:ind w:firstLine="0"/>
              <w:rPr>
                <w:rStyle w:val="FontStyle11"/>
                <w:b/>
              </w:rPr>
            </w:pPr>
            <w:r w:rsidRPr="003F18FA">
              <w:rPr>
                <w:rStyle w:val="FontStyle11"/>
                <w:b/>
              </w:rPr>
              <w:t>Содержание</w:t>
            </w:r>
          </w:p>
        </w:tc>
        <w:tc>
          <w:tcPr>
            <w:tcW w:w="851" w:type="dxa"/>
            <w:shd w:val="clear" w:color="auto" w:fill="D9D9D9" w:themeFill="background1" w:themeFillShade="D9"/>
            <w:vAlign w:val="center"/>
          </w:tcPr>
          <w:p w:rsidR="00F7241D" w:rsidRPr="003F18FA" w:rsidRDefault="00D043EF" w:rsidP="005F2883">
            <w:pPr>
              <w:pStyle w:val="Style1"/>
              <w:widowControl/>
              <w:suppressAutoHyphens/>
              <w:jc w:val="center"/>
              <w:rPr>
                <w:rStyle w:val="FontStyle11"/>
              </w:rPr>
            </w:pPr>
            <w:r w:rsidRPr="003F18FA">
              <w:rPr>
                <w:rStyle w:val="FontStyle11"/>
              </w:rPr>
              <w:t>200</w:t>
            </w:r>
          </w:p>
        </w:tc>
        <w:tc>
          <w:tcPr>
            <w:tcW w:w="850" w:type="dxa"/>
          </w:tcPr>
          <w:p w:rsidR="00F7241D" w:rsidRPr="003F18FA" w:rsidRDefault="00F7241D" w:rsidP="005F2883">
            <w:pPr>
              <w:suppressAutoHyphens/>
              <w:jc w:val="center"/>
            </w:pPr>
          </w:p>
        </w:tc>
      </w:tr>
      <w:tr w:rsidR="003F18FA" w:rsidRPr="003F18FA" w:rsidTr="00F7241D">
        <w:trPr>
          <w:trHeight w:val="265"/>
        </w:trPr>
        <w:tc>
          <w:tcPr>
            <w:tcW w:w="3369" w:type="dxa"/>
            <w:vMerge/>
          </w:tcPr>
          <w:p w:rsidR="00F7241D" w:rsidRPr="003F18FA" w:rsidRDefault="00F7241D" w:rsidP="005F2883">
            <w:pPr>
              <w:suppressAutoHyphens/>
              <w:rPr>
                <w:rFonts w:eastAsia="Calibri"/>
                <w:b/>
                <w:bCs/>
              </w:rPr>
            </w:pPr>
          </w:p>
        </w:tc>
        <w:tc>
          <w:tcPr>
            <w:tcW w:w="567" w:type="dxa"/>
            <w:vAlign w:val="center"/>
          </w:tcPr>
          <w:p w:rsidR="00F7241D" w:rsidRPr="003F18FA" w:rsidRDefault="00F7241D" w:rsidP="005F2883">
            <w:pPr>
              <w:pStyle w:val="Style2"/>
              <w:suppressAutoHyphens/>
              <w:spacing w:line="240" w:lineRule="auto"/>
              <w:jc w:val="center"/>
              <w:rPr>
                <w:rFonts w:eastAsia="Calibri"/>
                <w:bCs/>
              </w:rPr>
            </w:pPr>
            <w:r w:rsidRPr="003F18FA">
              <w:rPr>
                <w:rStyle w:val="FontStyle12"/>
                <w:rFonts w:ascii="Times New Roman" w:hAnsi="Times New Roman" w:cs="Times New Roman"/>
                <w:sz w:val="24"/>
                <w:szCs w:val="24"/>
              </w:rPr>
              <w:t>1</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Проект производства работ (ППР)</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2</w:t>
            </w:r>
          </w:p>
        </w:tc>
        <w:tc>
          <w:tcPr>
            <w:tcW w:w="850" w:type="dxa"/>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5"/>
              <w:widowControl/>
              <w:suppressAutoHyphens/>
              <w:spacing w:line="240" w:lineRule="auto"/>
              <w:rPr>
                <w:rStyle w:val="FontStyle11"/>
              </w:rPr>
            </w:pPr>
            <w:r w:rsidRPr="003F18FA">
              <w:rPr>
                <w:rStyle w:val="FontStyle11"/>
              </w:rPr>
              <w:t>2</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Порядок разработки календарного плана (КП)</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2</w:t>
            </w:r>
          </w:p>
        </w:tc>
        <w:tc>
          <w:tcPr>
            <w:tcW w:w="850" w:type="dxa"/>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3</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Принятые конструктивные элементы</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4</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Подсчет объемов работ</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20</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5</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Спецификация сборных элементов</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6</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Ведомость потребности в основных строительных материалах</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6</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7</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Определение трудоемкости работ и затрат машинного времени</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10</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8</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Определение продолжительности строительства здания</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2</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9</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Календарный план, график движения рабочих по объекту</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6</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10</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Технико-экономические показатели линейного графика</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2</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11</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 xml:space="preserve">Порядок разработки </w:t>
            </w:r>
            <w:proofErr w:type="gramStart"/>
            <w:r w:rsidRPr="003F18FA">
              <w:rPr>
                <w:rStyle w:val="FontStyle11"/>
              </w:rPr>
              <w:t>объектного</w:t>
            </w:r>
            <w:proofErr w:type="gramEnd"/>
            <w:r w:rsidRPr="003F18FA">
              <w:rPr>
                <w:rStyle w:val="FontStyle11"/>
              </w:rPr>
              <w:t xml:space="preserve"> </w:t>
            </w:r>
            <w:proofErr w:type="spellStart"/>
            <w:r w:rsidRPr="003F18FA">
              <w:rPr>
                <w:rStyle w:val="FontStyle11"/>
              </w:rPr>
              <w:t>стройгенплана</w:t>
            </w:r>
            <w:proofErr w:type="spellEnd"/>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2</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12</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Выбор монтажного крана по техническим параметрам</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13</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Привязка монтажных кранов и определение зон их влияния</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6</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14</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Проектирование временных построечных дорог</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15</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Расчет временных зданий на строительной площадке</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16</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 xml:space="preserve">Расчет </w:t>
            </w:r>
            <w:proofErr w:type="spellStart"/>
            <w:r w:rsidRPr="003F18FA">
              <w:rPr>
                <w:rStyle w:val="FontStyle11"/>
              </w:rPr>
              <w:t>приобъектных</w:t>
            </w:r>
            <w:proofErr w:type="spellEnd"/>
            <w:r w:rsidRPr="003F18FA">
              <w:rPr>
                <w:rStyle w:val="FontStyle11"/>
              </w:rPr>
              <w:t xml:space="preserve"> складов</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6</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17</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Электроснабжение строительной площадки</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6</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18</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Временное водоснабжение строительной площадки</w:t>
            </w:r>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19</w:t>
            </w:r>
          </w:p>
        </w:tc>
        <w:tc>
          <w:tcPr>
            <w:tcW w:w="9355" w:type="dxa"/>
          </w:tcPr>
          <w:p w:rsidR="00F7241D" w:rsidRPr="003F18FA" w:rsidRDefault="00F7241D" w:rsidP="00010637">
            <w:pPr>
              <w:pStyle w:val="Style5"/>
              <w:widowControl/>
              <w:suppressAutoHyphens/>
              <w:spacing w:line="240" w:lineRule="auto"/>
              <w:ind w:firstLine="0"/>
              <w:rPr>
                <w:rStyle w:val="FontStyle11"/>
              </w:rPr>
            </w:pPr>
            <w:r w:rsidRPr="003F18FA">
              <w:rPr>
                <w:rStyle w:val="FontStyle11"/>
              </w:rPr>
              <w:t xml:space="preserve">Технико-экономические показатели </w:t>
            </w:r>
            <w:proofErr w:type="spellStart"/>
            <w:r w:rsidRPr="003F18FA">
              <w:rPr>
                <w:rStyle w:val="FontStyle11"/>
              </w:rPr>
              <w:t>стройгенплана</w:t>
            </w:r>
            <w:proofErr w:type="spellEnd"/>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F7241D" w:rsidRPr="003F18FA" w:rsidRDefault="00F7241D" w:rsidP="005F2883">
            <w:pPr>
              <w:suppressAutoHyphens/>
              <w:jc w:val="center"/>
              <w:rPr>
                <w:rFonts w:eastAsia="Calibri"/>
                <w:b/>
                <w:bCs/>
              </w:rPr>
            </w:pPr>
          </w:p>
        </w:tc>
        <w:tc>
          <w:tcPr>
            <w:tcW w:w="567" w:type="dxa"/>
            <w:vAlign w:val="center"/>
          </w:tcPr>
          <w:p w:rsidR="00F7241D" w:rsidRPr="003F18FA" w:rsidRDefault="00F7241D" w:rsidP="005F2883">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20</w:t>
            </w:r>
          </w:p>
        </w:tc>
        <w:tc>
          <w:tcPr>
            <w:tcW w:w="9355" w:type="dxa"/>
          </w:tcPr>
          <w:p w:rsidR="00F7241D" w:rsidRPr="003F18FA" w:rsidRDefault="00F7241D" w:rsidP="00010637">
            <w:pPr>
              <w:pStyle w:val="Style5"/>
              <w:widowControl/>
              <w:suppressAutoHyphens/>
              <w:spacing w:line="240" w:lineRule="auto"/>
              <w:ind w:firstLine="0"/>
              <w:rPr>
                <w:rStyle w:val="FontStyle11"/>
              </w:rPr>
            </w:pPr>
            <w:proofErr w:type="spellStart"/>
            <w:r w:rsidRPr="003F18FA">
              <w:rPr>
                <w:rStyle w:val="FontStyle11"/>
              </w:rPr>
              <w:t>Стройгенплан</w:t>
            </w:r>
            <w:proofErr w:type="spellEnd"/>
          </w:p>
        </w:tc>
        <w:tc>
          <w:tcPr>
            <w:tcW w:w="851" w:type="dxa"/>
            <w:vAlign w:val="center"/>
          </w:tcPr>
          <w:p w:rsidR="00F7241D" w:rsidRPr="003F18FA" w:rsidRDefault="00F7241D" w:rsidP="005F2883">
            <w:pPr>
              <w:pStyle w:val="Style1"/>
              <w:widowControl/>
              <w:suppressAutoHyphens/>
              <w:jc w:val="center"/>
              <w:rPr>
                <w:rStyle w:val="FontStyle11"/>
              </w:rPr>
            </w:pPr>
            <w:r w:rsidRPr="003F18FA">
              <w:rPr>
                <w:rStyle w:val="FontStyle11"/>
              </w:rPr>
              <w:t>4</w:t>
            </w:r>
          </w:p>
        </w:tc>
        <w:tc>
          <w:tcPr>
            <w:tcW w:w="850" w:type="dxa"/>
          </w:tcPr>
          <w:p w:rsidR="00F7241D" w:rsidRPr="003F18FA" w:rsidRDefault="00F7241D" w:rsidP="005F2883">
            <w:pPr>
              <w:suppressAutoHyphens/>
              <w:jc w:val="center"/>
            </w:pPr>
            <w:r w:rsidRPr="003F18FA">
              <w:t>2</w:t>
            </w:r>
          </w:p>
        </w:tc>
      </w:tr>
      <w:tr w:rsidR="003F18FA" w:rsidRPr="003F18FA" w:rsidTr="00F7241D">
        <w:trPr>
          <w:trHeight w:val="263"/>
        </w:trPr>
        <w:tc>
          <w:tcPr>
            <w:tcW w:w="3369" w:type="dxa"/>
            <w:vMerge/>
          </w:tcPr>
          <w:p w:rsidR="00442B95" w:rsidRPr="003F18FA" w:rsidRDefault="00442B95" w:rsidP="00442B95">
            <w:pPr>
              <w:suppressAutoHyphens/>
              <w:jc w:val="center"/>
              <w:rPr>
                <w:rFonts w:eastAsia="Calibri"/>
                <w:b/>
                <w:bCs/>
              </w:rPr>
            </w:pPr>
          </w:p>
        </w:tc>
        <w:tc>
          <w:tcPr>
            <w:tcW w:w="567" w:type="dxa"/>
            <w:vAlign w:val="center"/>
          </w:tcPr>
          <w:p w:rsidR="00442B95" w:rsidRPr="003F18FA" w:rsidRDefault="00442B95" w:rsidP="00442B95">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21</w:t>
            </w:r>
          </w:p>
        </w:tc>
        <w:tc>
          <w:tcPr>
            <w:tcW w:w="9355" w:type="dxa"/>
          </w:tcPr>
          <w:p w:rsidR="00442B95" w:rsidRPr="003F18FA" w:rsidRDefault="00442B95" w:rsidP="00442B95">
            <w:pPr>
              <w:pStyle w:val="Style5"/>
              <w:widowControl/>
              <w:suppressAutoHyphens/>
              <w:spacing w:line="240" w:lineRule="auto"/>
              <w:ind w:firstLine="0"/>
              <w:rPr>
                <w:rStyle w:val="FontStyle11"/>
              </w:rPr>
            </w:pPr>
            <w:r w:rsidRPr="003F18FA">
              <w:rPr>
                <w:rStyle w:val="FontStyle11"/>
              </w:rPr>
              <w:t>Область применения технологической карты</w:t>
            </w:r>
          </w:p>
        </w:tc>
        <w:tc>
          <w:tcPr>
            <w:tcW w:w="851" w:type="dxa"/>
            <w:vAlign w:val="center"/>
          </w:tcPr>
          <w:p w:rsidR="00442B95" w:rsidRPr="003F18FA" w:rsidRDefault="00442B95" w:rsidP="00442B95">
            <w:pPr>
              <w:pStyle w:val="Style1"/>
              <w:widowControl/>
              <w:suppressAutoHyphens/>
              <w:jc w:val="center"/>
              <w:rPr>
                <w:rStyle w:val="FontStyle11"/>
              </w:rPr>
            </w:pPr>
            <w:r w:rsidRPr="003F18FA">
              <w:rPr>
                <w:rStyle w:val="FontStyle11"/>
              </w:rPr>
              <w:t>2</w:t>
            </w:r>
          </w:p>
        </w:tc>
        <w:tc>
          <w:tcPr>
            <w:tcW w:w="850" w:type="dxa"/>
          </w:tcPr>
          <w:p w:rsidR="00442B95" w:rsidRPr="003F18FA" w:rsidRDefault="00442B95" w:rsidP="00442B95">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CB35B7"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22</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Определение номенклатуры и подсчет объемов работ</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2</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CB35B7"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23</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Технология и организация производства работ</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4</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24</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Особенности выполнения строительного процесса в зимнее время</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4</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25</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Контроль качества и приемка работ</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4</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26</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Техника безопасности, охрана труда, экологическая и пожарная безопасность</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6</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27</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Выбор методов производства работ, машин и механизмов</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4</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28</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Калькуляция трудовых затрат  и машинного времени</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2</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29</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График производства работ</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2</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30</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Определение потребности в материалах и конструкциях</w:t>
            </w:r>
          </w:p>
        </w:tc>
        <w:tc>
          <w:tcPr>
            <w:tcW w:w="851" w:type="dxa"/>
            <w:vAlign w:val="center"/>
          </w:tcPr>
          <w:p w:rsidR="00CB35B7" w:rsidRPr="003F18FA" w:rsidRDefault="00CB35B7" w:rsidP="00CB35B7">
            <w:pPr>
              <w:pStyle w:val="Style1"/>
              <w:widowControl/>
              <w:suppressAutoHyphens/>
              <w:jc w:val="center"/>
              <w:rPr>
                <w:rStyle w:val="FontStyle11"/>
              </w:rPr>
            </w:pPr>
            <w:r w:rsidRPr="003F18FA">
              <w:rPr>
                <w:rStyle w:val="FontStyle11"/>
              </w:rPr>
              <w:t>2</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CB35B7" w:rsidRPr="003F18FA" w:rsidRDefault="00CB35B7" w:rsidP="00CB35B7">
            <w:pPr>
              <w:suppressAutoHyphens/>
              <w:jc w:val="center"/>
              <w:rPr>
                <w:rFonts w:eastAsia="Calibri"/>
                <w:b/>
                <w:bCs/>
              </w:rPr>
            </w:pPr>
          </w:p>
        </w:tc>
        <w:tc>
          <w:tcPr>
            <w:tcW w:w="567" w:type="dxa"/>
            <w:vAlign w:val="center"/>
          </w:tcPr>
          <w:p w:rsidR="00CB35B7" w:rsidRPr="003F18FA" w:rsidRDefault="00FA6BD0" w:rsidP="00CB35B7">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31</w:t>
            </w:r>
          </w:p>
        </w:tc>
        <w:tc>
          <w:tcPr>
            <w:tcW w:w="9355" w:type="dxa"/>
          </w:tcPr>
          <w:p w:rsidR="00CB35B7" w:rsidRPr="003F18FA" w:rsidRDefault="00CB35B7" w:rsidP="00CB35B7">
            <w:pPr>
              <w:pStyle w:val="Style5"/>
              <w:widowControl/>
              <w:suppressAutoHyphens/>
              <w:spacing w:line="240" w:lineRule="auto"/>
              <w:ind w:firstLine="0"/>
              <w:rPr>
                <w:rStyle w:val="FontStyle11"/>
              </w:rPr>
            </w:pPr>
            <w:r w:rsidRPr="003F18FA">
              <w:rPr>
                <w:rStyle w:val="FontStyle11"/>
              </w:rPr>
              <w:t>Определение потребности в машинах, механизмах, инструментах и приспособлениях</w:t>
            </w:r>
          </w:p>
        </w:tc>
        <w:tc>
          <w:tcPr>
            <w:tcW w:w="851" w:type="dxa"/>
            <w:vAlign w:val="center"/>
          </w:tcPr>
          <w:p w:rsidR="00CB35B7" w:rsidRPr="003F18FA" w:rsidRDefault="00FA6BD0" w:rsidP="00CB35B7">
            <w:pPr>
              <w:pStyle w:val="Style1"/>
              <w:widowControl/>
              <w:suppressAutoHyphens/>
              <w:jc w:val="center"/>
              <w:rPr>
                <w:rStyle w:val="FontStyle11"/>
              </w:rPr>
            </w:pPr>
            <w:r w:rsidRPr="003F18FA">
              <w:rPr>
                <w:rStyle w:val="FontStyle11"/>
              </w:rPr>
              <w:t>4</w:t>
            </w:r>
          </w:p>
        </w:tc>
        <w:tc>
          <w:tcPr>
            <w:tcW w:w="850" w:type="dxa"/>
          </w:tcPr>
          <w:p w:rsidR="00CB35B7" w:rsidRPr="003F18FA" w:rsidRDefault="00CB35B7" w:rsidP="00CB35B7">
            <w:pPr>
              <w:suppressAutoHyphens/>
              <w:jc w:val="center"/>
            </w:pPr>
            <w:r w:rsidRPr="003F18FA">
              <w:t>2</w:t>
            </w:r>
          </w:p>
        </w:tc>
      </w:tr>
      <w:tr w:rsidR="003F18FA" w:rsidRPr="003F18FA" w:rsidTr="00F7241D">
        <w:trPr>
          <w:trHeight w:val="263"/>
        </w:trPr>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pStyle w:val="Style2"/>
              <w:widowControl/>
              <w:suppressAutoHyphens/>
              <w:spacing w:line="240" w:lineRule="auto"/>
              <w:jc w:val="center"/>
              <w:rPr>
                <w:rStyle w:val="FontStyle12"/>
                <w:rFonts w:ascii="Times New Roman" w:hAnsi="Times New Roman" w:cs="Times New Roman"/>
                <w:sz w:val="24"/>
                <w:szCs w:val="24"/>
              </w:rPr>
            </w:pPr>
            <w:r w:rsidRPr="003F18FA">
              <w:rPr>
                <w:rStyle w:val="FontStyle12"/>
                <w:rFonts w:ascii="Times New Roman" w:hAnsi="Times New Roman" w:cs="Times New Roman"/>
                <w:sz w:val="24"/>
                <w:szCs w:val="24"/>
              </w:rPr>
              <w:t>32</w:t>
            </w:r>
          </w:p>
        </w:tc>
        <w:tc>
          <w:tcPr>
            <w:tcW w:w="9355" w:type="dxa"/>
          </w:tcPr>
          <w:p w:rsidR="00FA6BD0" w:rsidRPr="003F18FA" w:rsidRDefault="00FA6BD0" w:rsidP="00FA6BD0">
            <w:pPr>
              <w:pStyle w:val="Style5"/>
              <w:widowControl/>
              <w:suppressAutoHyphens/>
              <w:spacing w:line="240" w:lineRule="auto"/>
              <w:ind w:firstLine="0"/>
              <w:rPr>
                <w:rStyle w:val="FontStyle11"/>
              </w:rPr>
            </w:pPr>
            <w:r w:rsidRPr="003F18FA">
              <w:rPr>
                <w:rStyle w:val="FontStyle11"/>
              </w:rPr>
              <w:t>Расчет ТЭП технологической карты</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9922" w:type="dxa"/>
            <w:gridSpan w:val="2"/>
            <w:shd w:val="clear" w:color="auto" w:fill="E36C0A" w:themeFill="accent6" w:themeFillShade="BF"/>
            <w:vAlign w:val="center"/>
          </w:tcPr>
          <w:p w:rsidR="00FA6BD0" w:rsidRPr="003F18FA" w:rsidRDefault="00FA6BD0" w:rsidP="00FA6BD0">
            <w:pPr>
              <w:pStyle w:val="Style1"/>
              <w:widowControl/>
              <w:suppressAutoHyphens/>
              <w:rPr>
                <w:rStyle w:val="FontStyle11"/>
              </w:rPr>
            </w:pPr>
            <w:r w:rsidRPr="003F18FA">
              <w:rPr>
                <w:rStyle w:val="FontStyle11"/>
                <w:b/>
              </w:rPr>
              <w:t>Практические занятия</w:t>
            </w:r>
          </w:p>
        </w:tc>
        <w:tc>
          <w:tcPr>
            <w:tcW w:w="851" w:type="dxa"/>
            <w:shd w:val="clear" w:color="auto" w:fill="E36C0A" w:themeFill="accent6" w:themeFillShade="BF"/>
            <w:vAlign w:val="center"/>
          </w:tcPr>
          <w:p w:rsidR="00FA6BD0" w:rsidRPr="003F18FA" w:rsidRDefault="00C44C2B" w:rsidP="00FA6BD0">
            <w:pPr>
              <w:pStyle w:val="Style1"/>
              <w:widowControl/>
              <w:suppressAutoHyphens/>
              <w:jc w:val="center"/>
              <w:rPr>
                <w:rStyle w:val="FontStyle11"/>
              </w:rPr>
            </w:pPr>
            <w:r w:rsidRPr="003F18FA">
              <w:rPr>
                <w:rStyle w:val="FontStyle11"/>
              </w:rPr>
              <w:t>60</w:t>
            </w:r>
          </w:p>
        </w:tc>
        <w:tc>
          <w:tcPr>
            <w:tcW w:w="850" w:type="dxa"/>
            <w:vAlign w:val="center"/>
          </w:tcPr>
          <w:p w:rsidR="00FA6BD0" w:rsidRPr="003F18FA" w:rsidRDefault="00FA6BD0" w:rsidP="00FA6BD0">
            <w:pPr>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w:t>
            </w:r>
          </w:p>
        </w:tc>
        <w:tc>
          <w:tcPr>
            <w:tcW w:w="9355" w:type="dxa"/>
          </w:tcPr>
          <w:p w:rsidR="00FA6BD0" w:rsidRPr="003F18FA" w:rsidRDefault="00FA6BD0" w:rsidP="00FA6BD0">
            <w:pPr>
              <w:rPr>
                <w:rFonts w:eastAsia="Calibri"/>
                <w:bCs/>
              </w:rPr>
            </w:pPr>
            <w:r w:rsidRPr="003F18FA">
              <w:rPr>
                <w:rFonts w:eastAsia="Calibri"/>
                <w:bCs/>
              </w:rPr>
              <w:t>Принятые конструктивные элементы</w:t>
            </w:r>
          </w:p>
        </w:tc>
        <w:tc>
          <w:tcPr>
            <w:tcW w:w="851" w:type="dxa"/>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vAlign w:val="center"/>
          </w:tcPr>
          <w:p w:rsidR="00FA6BD0" w:rsidRPr="003F18FA" w:rsidRDefault="00FA6BD0" w:rsidP="00FA6BD0">
            <w:pPr>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2</w:t>
            </w:r>
          </w:p>
        </w:tc>
        <w:tc>
          <w:tcPr>
            <w:tcW w:w="9355" w:type="dxa"/>
          </w:tcPr>
          <w:p w:rsidR="00FA6BD0" w:rsidRPr="003F18FA" w:rsidRDefault="00FA6BD0" w:rsidP="00FA6BD0">
            <w:pPr>
              <w:rPr>
                <w:rFonts w:eastAsia="Calibri"/>
                <w:bCs/>
              </w:rPr>
            </w:pPr>
            <w:r w:rsidRPr="003F18FA">
              <w:rPr>
                <w:rFonts w:eastAsia="Calibri"/>
                <w:bCs/>
              </w:rPr>
              <w:t>Разработка котлована экскаватором</w:t>
            </w:r>
          </w:p>
        </w:tc>
        <w:tc>
          <w:tcPr>
            <w:tcW w:w="851" w:type="dxa"/>
          </w:tcPr>
          <w:p w:rsidR="00FA6BD0" w:rsidRPr="003F18FA" w:rsidRDefault="00FA6BD0" w:rsidP="00FA6BD0">
            <w:pPr>
              <w:pStyle w:val="Style1"/>
              <w:widowControl/>
              <w:suppressAutoHyphens/>
              <w:jc w:val="center"/>
              <w:rPr>
                <w:rStyle w:val="FontStyle11"/>
              </w:rPr>
            </w:pPr>
            <w:r w:rsidRPr="003F18FA">
              <w:rPr>
                <w:rStyle w:val="FontStyle11"/>
              </w:rPr>
              <w:t>4</w:t>
            </w:r>
          </w:p>
        </w:tc>
        <w:tc>
          <w:tcPr>
            <w:tcW w:w="850" w:type="dxa"/>
            <w:vAlign w:val="center"/>
          </w:tcPr>
          <w:p w:rsidR="00FA6BD0" w:rsidRPr="003F18FA" w:rsidRDefault="00FA6BD0" w:rsidP="00FA6BD0">
            <w:pPr>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3</w:t>
            </w:r>
          </w:p>
        </w:tc>
        <w:tc>
          <w:tcPr>
            <w:tcW w:w="9355" w:type="dxa"/>
          </w:tcPr>
          <w:p w:rsidR="00FA6BD0" w:rsidRPr="003F18FA" w:rsidRDefault="00FA6BD0" w:rsidP="00FA6BD0">
            <w:pPr>
              <w:rPr>
                <w:rFonts w:eastAsia="Calibri"/>
                <w:bCs/>
              </w:rPr>
            </w:pPr>
            <w:r w:rsidRPr="003F18FA">
              <w:rPr>
                <w:rFonts w:eastAsia="Calibri"/>
                <w:bCs/>
              </w:rPr>
              <w:t>Раскладка фундаментных плит</w:t>
            </w:r>
          </w:p>
        </w:tc>
        <w:tc>
          <w:tcPr>
            <w:tcW w:w="851" w:type="dxa"/>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vAlign w:val="center"/>
          </w:tcPr>
          <w:p w:rsidR="00FA6BD0" w:rsidRPr="003F18FA" w:rsidRDefault="00FA6BD0" w:rsidP="00FA6BD0">
            <w:pPr>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4</w:t>
            </w:r>
          </w:p>
        </w:tc>
        <w:tc>
          <w:tcPr>
            <w:tcW w:w="9355" w:type="dxa"/>
          </w:tcPr>
          <w:p w:rsidR="00FA6BD0" w:rsidRPr="003F18FA" w:rsidRDefault="00FA6BD0" w:rsidP="00FA6BD0">
            <w:pPr>
              <w:jc w:val="both"/>
              <w:rPr>
                <w:rFonts w:eastAsia="Calibri"/>
                <w:bCs/>
              </w:rPr>
            </w:pPr>
            <w:r w:rsidRPr="003F18FA">
              <w:rPr>
                <w:rFonts w:eastAsia="Calibri"/>
                <w:bCs/>
              </w:rPr>
              <w:t>Раскладка плит перекрытий</w:t>
            </w:r>
          </w:p>
        </w:tc>
        <w:tc>
          <w:tcPr>
            <w:tcW w:w="851" w:type="dxa"/>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vAlign w:val="center"/>
          </w:tcPr>
          <w:p w:rsidR="00FA6BD0" w:rsidRPr="003F18FA" w:rsidRDefault="00FA6BD0" w:rsidP="00FA6BD0">
            <w:pPr>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5</w:t>
            </w:r>
          </w:p>
        </w:tc>
        <w:tc>
          <w:tcPr>
            <w:tcW w:w="9355" w:type="dxa"/>
          </w:tcPr>
          <w:p w:rsidR="00FA6BD0" w:rsidRPr="003F18FA" w:rsidRDefault="00FA6BD0" w:rsidP="00FA6BD0">
            <w:pPr>
              <w:jc w:val="both"/>
              <w:rPr>
                <w:rFonts w:eastAsia="Calibri"/>
                <w:bCs/>
              </w:rPr>
            </w:pPr>
            <w:r w:rsidRPr="003F18FA">
              <w:rPr>
                <w:rFonts w:eastAsia="Calibri"/>
                <w:bCs/>
              </w:rPr>
              <w:t>Подсчет объемов работ</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6</w:t>
            </w:r>
          </w:p>
        </w:tc>
        <w:tc>
          <w:tcPr>
            <w:tcW w:w="9355" w:type="dxa"/>
          </w:tcPr>
          <w:p w:rsidR="00FA6BD0" w:rsidRPr="003F18FA" w:rsidRDefault="00FA6BD0" w:rsidP="00FA6BD0">
            <w:pPr>
              <w:jc w:val="both"/>
              <w:rPr>
                <w:rFonts w:eastAsia="Calibri"/>
                <w:bCs/>
              </w:rPr>
            </w:pPr>
            <w:r w:rsidRPr="003F18FA">
              <w:rPr>
                <w:rFonts w:eastAsia="Calibri"/>
                <w:bCs/>
              </w:rPr>
              <w:t>Спецификация сборных элементов</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7</w:t>
            </w:r>
          </w:p>
        </w:tc>
        <w:tc>
          <w:tcPr>
            <w:tcW w:w="9355" w:type="dxa"/>
          </w:tcPr>
          <w:p w:rsidR="00FA6BD0" w:rsidRPr="003F18FA" w:rsidRDefault="00FA6BD0" w:rsidP="00FA6BD0">
            <w:pPr>
              <w:jc w:val="both"/>
              <w:rPr>
                <w:rFonts w:eastAsia="Calibri"/>
                <w:bCs/>
              </w:rPr>
            </w:pPr>
            <w:r w:rsidRPr="003F18FA">
              <w:rPr>
                <w:rFonts w:eastAsia="Calibri"/>
                <w:bCs/>
              </w:rPr>
              <w:t>Ведомость потребности в основных строительных материалах</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8</w:t>
            </w:r>
          </w:p>
        </w:tc>
        <w:tc>
          <w:tcPr>
            <w:tcW w:w="9355" w:type="dxa"/>
          </w:tcPr>
          <w:p w:rsidR="00FA6BD0" w:rsidRPr="003F18FA" w:rsidRDefault="00FA6BD0" w:rsidP="00FA6BD0">
            <w:pPr>
              <w:jc w:val="both"/>
              <w:rPr>
                <w:rFonts w:eastAsia="Calibri"/>
                <w:bCs/>
              </w:rPr>
            </w:pPr>
            <w:r w:rsidRPr="003F18FA">
              <w:rPr>
                <w:rFonts w:eastAsia="Calibri"/>
                <w:bCs/>
              </w:rPr>
              <w:t>Определение трудоемкости работ и затрат машинного времени</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9</w:t>
            </w:r>
          </w:p>
        </w:tc>
        <w:tc>
          <w:tcPr>
            <w:tcW w:w="9355" w:type="dxa"/>
          </w:tcPr>
          <w:p w:rsidR="00FA6BD0" w:rsidRPr="003F18FA" w:rsidRDefault="00FA6BD0" w:rsidP="00FA6BD0">
            <w:pPr>
              <w:jc w:val="both"/>
              <w:rPr>
                <w:rFonts w:eastAsia="Calibri"/>
                <w:bCs/>
              </w:rPr>
            </w:pPr>
            <w:r w:rsidRPr="003F18FA">
              <w:rPr>
                <w:rFonts w:eastAsia="Calibri"/>
                <w:bCs/>
              </w:rPr>
              <w:t>Календарный план, график движения рабочих по объекту</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10</w:t>
            </w:r>
          </w:p>
        </w:tc>
        <w:tc>
          <w:tcPr>
            <w:tcW w:w="9355" w:type="dxa"/>
          </w:tcPr>
          <w:p w:rsidR="00FA6BD0" w:rsidRPr="003F18FA" w:rsidRDefault="00FA6BD0" w:rsidP="00FA6BD0">
            <w:pPr>
              <w:jc w:val="both"/>
              <w:rPr>
                <w:rFonts w:eastAsia="Calibri"/>
                <w:bCs/>
              </w:rPr>
            </w:pPr>
            <w:r w:rsidRPr="003F18FA">
              <w:rPr>
                <w:rFonts w:eastAsia="Calibri"/>
                <w:bCs/>
              </w:rPr>
              <w:t>Технико-экономические показатели линейного графика</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11</w:t>
            </w:r>
          </w:p>
        </w:tc>
        <w:tc>
          <w:tcPr>
            <w:tcW w:w="9355" w:type="dxa"/>
          </w:tcPr>
          <w:p w:rsidR="00FA6BD0" w:rsidRPr="003F18FA" w:rsidRDefault="00FA6BD0" w:rsidP="00FA6BD0">
            <w:pPr>
              <w:jc w:val="both"/>
              <w:rPr>
                <w:rFonts w:eastAsia="Calibri"/>
                <w:bCs/>
              </w:rPr>
            </w:pPr>
            <w:r w:rsidRPr="003F18FA">
              <w:rPr>
                <w:rFonts w:eastAsia="Calibri"/>
                <w:bCs/>
              </w:rPr>
              <w:t xml:space="preserve">Порядок разработки </w:t>
            </w:r>
            <w:proofErr w:type="gramStart"/>
            <w:r w:rsidRPr="003F18FA">
              <w:rPr>
                <w:rFonts w:eastAsia="Calibri"/>
                <w:bCs/>
              </w:rPr>
              <w:t>объектного</w:t>
            </w:r>
            <w:proofErr w:type="gramEnd"/>
            <w:r w:rsidRPr="003F18FA">
              <w:rPr>
                <w:rFonts w:eastAsia="Calibri"/>
                <w:bCs/>
              </w:rPr>
              <w:t xml:space="preserve"> </w:t>
            </w:r>
            <w:proofErr w:type="spellStart"/>
            <w:r w:rsidRPr="003F18FA">
              <w:rPr>
                <w:rFonts w:eastAsia="Calibri"/>
                <w:bCs/>
              </w:rPr>
              <w:t>стройгенплана</w:t>
            </w:r>
            <w:proofErr w:type="spellEnd"/>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12</w:t>
            </w:r>
          </w:p>
        </w:tc>
        <w:tc>
          <w:tcPr>
            <w:tcW w:w="9355" w:type="dxa"/>
          </w:tcPr>
          <w:p w:rsidR="00FA6BD0" w:rsidRPr="003F18FA" w:rsidRDefault="00FA6BD0" w:rsidP="00FA6BD0">
            <w:pPr>
              <w:jc w:val="both"/>
              <w:rPr>
                <w:rFonts w:eastAsia="Calibri"/>
                <w:bCs/>
              </w:rPr>
            </w:pPr>
            <w:r w:rsidRPr="003F18FA">
              <w:rPr>
                <w:rFonts w:eastAsia="Calibri"/>
                <w:bCs/>
              </w:rPr>
              <w:t>Выбор монтажного крана по техническим параметрам</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13</w:t>
            </w:r>
          </w:p>
        </w:tc>
        <w:tc>
          <w:tcPr>
            <w:tcW w:w="9355" w:type="dxa"/>
          </w:tcPr>
          <w:p w:rsidR="00FA6BD0" w:rsidRPr="003F18FA" w:rsidRDefault="00FA6BD0" w:rsidP="00FA6BD0">
            <w:pPr>
              <w:jc w:val="both"/>
              <w:rPr>
                <w:rFonts w:eastAsia="Calibri"/>
                <w:bCs/>
              </w:rPr>
            </w:pPr>
            <w:r w:rsidRPr="003F18FA">
              <w:rPr>
                <w:rFonts w:eastAsia="Calibri"/>
                <w:bCs/>
              </w:rPr>
              <w:t>Привязка монтажных кранов и определение зон их влияния</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14</w:t>
            </w:r>
          </w:p>
        </w:tc>
        <w:tc>
          <w:tcPr>
            <w:tcW w:w="9355" w:type="dxa"/>
          </w:tcPr>
          <w:p w:rsidR="00FA6BD0" w:rsidRPr="003F18FA" w:rsidRDefault="00FA6BD0" w:rsidP="00FA6BD0">
            <w:pPr>
              <w:jc w:val="both"/>
              <w:rPr>
                <w:rFonts w:eastAsia="Calibri"/>
                <w:bCs/>
              </w:rPr>
            </w:pPr>
            <w:r w:rsidRPr="003F18FA">
              <w:rPr>
                <w:rFonts w:eastAsia="Calibri"/>
                <w:bCs/>
              </w:rPr>
              <w:t>Проектирование временных построечных дорог</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15</w:t>
            </w:r>
          </w:p>
        </w:tc>
        <w:tc>
          <w:tcPr>
            <w:tcW w:w="9355" w:type="dxa"/>
          </w:tcPr>
          <w:p w:rsidR="00FA6BD0" w:rsidRPr="003F18FA" w:rsidRDefault="00FA6BD0" w:rsidP="00FA6BD0">
            <w:pPr>
              <w:jc w:val="both"/>
              <w:rPr>
                <w:rFonts w:eastAsia="Calibri"/>
                <w:bCs/>
              </w:rPr>
            </w:pPr>
            <w:r w:rsidRPr="003F18FA">
              <w:rPr>
                <w:rFonts w:eastAsia="Calibri"/>
                <w:bCs/>
              </w:rPr>
              <w:t>Расчет временных зданий на строительной площадке</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16</w:t>
            </w:r>
          </w:p>
        </w:tc>
        <w:tc>
          <w:tcPr>
            <w:tcW w:w="9355" w:type="dxa"/>
          </w:tcPr>
          <w:p w:rsidR="00FA6BD0" w:rsidRPr="003F18FA" w:rsidRDefault="00FA6BD0" w:rsidP="00FA6BD0">
            <w:pPr>
              <w:jc w:val="both"/>
              <w:rPr>
                <w:rFonts w:eastAsia="Calibri"/>
                <w:bCs/>
              </w:rPr>
            </w:pPr>
            <w:r w:rsidRPr="003F18FA">
              <w:rPr>
                <w:rFonts w:eastAsia="Calibri"/>
                <w:bCs/>
              </w:rPr>
              <w:t xml:space="preserve">Расчет </w:t>
            </w:r>
            <w:proofErr w:type="spellStart"/>
            <w:r w:rsidRPr="003F18FA">
              <w:rPr>
                <w:rFonts w:eastAsia="Calibri"/>
                <w:bCs/>
              </w:rPr>
              <w:t>приобъектных</w:t>
            </w:r>
            <w:proofErr w:type="spellEnd"/>
            <w:r w:rsidRPr="003F18FA">
              <w:rPr>
                <w:rFonts w:eastAsia="Calibri"/>
                <w:bCs/>
              </w:rPr>
              <w:t xml:space="preserve"> складов</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17</w:t>
            </w:r>
          </w:p>
        </w:tc>
        <w:tc>
          <w:tcPr>
            <w:tcW w:w="9355" w:type="dxa"/>
          </w:tcPr>
          <w:p w:rsidR="00FA6BD0" w:rsidRPr="003F18FA" w:rsidRDefault="00FA6BD0" w:rsidP="00FA6BD0">
            <w:pPr>
              <w:jc w:val="both"/>
              <w:rPr>
                <w:rFonts w:eastAsia="Calibri"/>
                <w:bCs/>
              </w:rPr>
            </w:pPr>
            <w:r w:rsidRPr="003F18FA">
              <w:rPr>
                <w:rFonts w:eastAsia="Calibri"/>
                <w:bCs/>
              </w:rPr>
              <w:t>Электроснабжение строительной площадки</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18</w:t>
            </w:r>
          </w:p>
        </w:tc>
        <w:tc>
          <w:tcPr>
            <w:tcW w:w="9355" w:type="dxa"/>
          </w:tcPr>
          <w:p w:rsidR="00FA6BD0" w:rsidRPr="003F18FA" w:rsidRDefault="00FA6BD0" w:rsidP="00FA6BD0">
            <w:pPr>
              <w:jc w:val="both"/>
              <w:rPr>
                <w:rFonts w:eastAsia="Calibri"/>
                <w:bCs/>
              </w:rPr>
            </w:pPr>
            <w:r w:rsidRPr="003F18FA">
              <w:rPr>
                <w:rFonts w:eastAsia="Calibri"/>
                <w:bCs/>
              </w:rPr>
              <w:t>Временное водоснабжение строительной площадки</w:t>
            </w:r>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19</w:t>
            </w:r>
          </w:p>
        </w:tc>
        <w:tc>
          <w:tcPr>
            <w:tcW w:w="9355" w:type="dxa"/>
          </w:tcPr>
          <w:p w:rsidR="00FA6BD0" w:rsidRPr="003F18FA" w:rsidRDefault="00FA6BD0" w:rsidP="00FA6BD0">
            <w:pPr>
              <w:jc w:val="both"/>
              <w:rPr>
                <w:rFonts w:eastAsia="Calibri"/>
                <w:bCs/>
              </w:rPr>
            </w:pPr>
            <w:r w:rsidRPr="003F18FA">
              <w:rPr>
                <w:rFonts w:eastAsia="Calibri"/>
                <w:bCs/>
              </w:rPr>
              <w:t xml:space="preserve">Технико-экономические показатели </w:t>
            </w:r>
            <w:proofErr w:type="spellStart"/>
            <w:r w:rsidRPr="003F18FA">
              <w:rPr>
                <w:rFonts w:eastAsia="Calibri"/>
                <w:bCs/>
              </w:rPr>
              <w:t>стройгенплана</w:t>
            </w:r>
            <w:proofErr w:type="spellEnd"/>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FA6BD0" w:rsidRPr="003F18FA" w:rsidRDefault="00FA6BD0" w:rsidP="00FA6BD0">
            <w:pPr>
              <w:suppressAutoHyphens/>
              <w:jc w:val="center"/>
              <w:rPr>
                <w:rFonts w:eastAsia="Calibri"/>
                <w:b/>
                <w:bCs/>
              </w:rPr>
            </w:pPr>
          </w:p>
        </w:tc>
        <w:tc>
          <w:tcPr>
            <w:tcW w:w="567" w:type="dxa"/>
            <w:vAlign w:val="center"/>
          </w:tcPr>
          <w:p w:rsidR="00FA6BD0" w:rsidRPr="003F18FA" w:rsidRDefault="00FA6BD0" w:rsidP="00FA6BD0">
            <w:pPr>
              <w:suppressAutoHyphens/>
              <w:jc w:val="center"/>
              <w:rPr>
                <w:rFonts w:eastAsia="Calibri"/>
                <w:bCs/>
              </w:rPr>
            </w:pPr>
            <w:r w:rsidRPr="003F18FA">
              <w:rPr>
                <w:rFonts w:eastAsia="Calibri"/>
                <w:bCs/>
              </w:rPr>
              <w:t>20</w:t>
            </w:r>
          </w:p>
        </w:tc>
        <w:tc>
          <w:tcPr>
            <w:tcW w:w="9355" w:type="dxa"/>
          </w:tcPr>
          <w:p w:rsidR="00FA6BD0" w:rsidRPr="003F18FA" w:rsidRDefault="00FA6BD0" w:rsidP="00FA6BD0">
            <w:pPr>
              <w:jc w:val="both"/>
              <w:rPr>
                <w:rFonts w:eastAsia="Calibri"/>
                <w:bCs/>
              </w:rPr>
            </w:pPr>
            <w:proofErr w:type="spellStart"/>
            <w:r w:rsidRPr="003F18FA">
              <w:rPr>
                <w:rFonts w:eastAsia="Calibri"/>
                <w:bCs/>
              </w:rPr>
              <w:t>Стройгенплан</w:t>
            </w:r>
            <w:proofErr w:type="spellEnd"/>
          </w:p>
        </w:tc>
        <w:tc>
          <w:tcPr>
            <w:tcW w:w="851" w:type="dxa"/>
            <w:vAlign w:val="center"/>
          </w:tcPr>
          <w:p w:rsidR="00FA6BD0" w:rsidRPr="003F18FA" w:rsidRDefault="00FA6BD0" w:rsidP="00FA6BD0">
            <w:pPr>
              <w:pStyle w:val="Style1"/>
              <w:widowControl/>
              <w:suppressAutoHyphens/>
              <w:jc w:val="center"/>
              <w:rPr>
                <w:rStyle w:val="FontStyle11"/>
              </w:rPr>
            </w:pPr>
            <w:r w:rsidRPr="003F18FA">
              <w:rPr>
                <w:rStyle w:val="FontStyle11"/>
              </w:rPr>
              <w:t>2</w:t>
            </w:r>
          </w:p>
        </w:tc>
        <w:tc>
          <w:tcPr>
            <w:tcW w:w="850" w:type="dxa"/>
          </w:tcPr>
          <w:p w:rsidR="00FA6BD0" w:rsidRPr="003F18FA" w:rsidRDefault="00FA6BD0" w:rsidP="00FA6BD0">
            <w:pPr>
              <w:suppressAutoHyphens/>
              <w:jc w:val="center"/>
            </w:pPr>
            <w:r w:rsidRPr="003F18FA">
              <w:t>2,3</w:t>
            </w:r>
          </w:p>
        </w:tc>
      </w:tr>
      <w:tr w:rsidR="003F18FA" w:rsidRPr="003F18FA" w:rsidTr="00F7241D">
        <w:tc>
          <w:tcPr>
            <w:tcW w:w="3369" w:type="dxa"/>
            <w:vMerge/>
          </w:tcPr>
          <w:p w:rsidR="00C44C2B" w:rsidRPr="003F18FA" w:rsidRDefault="00C44C2B" w:rsidP="00C44C2B">
            <w:pPr>
              <w:suppressAutoHyphens/>
              <w:jc w:val="center"/>
              <w:rPr>
                <w:rFonts w:eastAsia="Calibri"/>
                <w:b/>
                <w:bCs/>
              </w:rPr>
            </w:pPr>
          </w:p>
        </w:tc>
        <w:tc>
          <w:tcPr>
            <w:tcW w:w="567" w:type="dxa"/>
            <w:vAlign w:val="center"/>
          </w:tcPr>
          <w:p w:rsidR="00C44C2B" w:rsidRPr="003F18FA" w:rsidRDefault="00C44C2B" w:rsidP="00C44C2B">
            <w:pPr>
              <w:suppressAutoHyphens/>
              <w:jc w:val="center"/>
              <w:rPr>
                <w:rFonts w:eastAsia="Calibri"/>
                <w:bCs/>
              </w:rPr>
            </w:pPr>
            <w:r w:rsidRPr="003F18FA">
              <w:rPr>
                <w:rFonts w:eastAsia="Calibri"/>
                <w:bCs/>
              </w:rPr>
              <w:t>21</w:t>
            </w:r>
          </w:p>
        </w:tc>
        <w:tc>
          <w:tcPr>
            <w:tcW w:w="9355" w:type="dxa"/>
          </w:tcPr>
          <w:p w:rsidR="00C44C2B" w:rsidRPr="003F18FA" w:rsidRDefault="00C44C2B" w:rsidP="00C44C2B">
            <w:pPr>
              <w:jc w:val="both"/>
              <w:rPr>
                <w:rFonts w:eastAsia="Calibri"/>
                <w:bCs/>
              </w:rPr>
            </w:pPr>
            <w:r w:rsidRPr="003F18FA">
              <w:rPr>
                <w:rFonts w:eastAsia="Calibri"/>
                <w:bCs/>
              </w:rPr>
              <w:t>Определение номенклатуры и подсчет объемов работ</w:t>
            </w:r>
          </w:p>
        </w:tc>
        <w:tc>
          <w:tcPr>
            <w:tcW w:w="851" w:type="dxa"/>
            <w:vAlign w:val="center"/>
          </w:tcPr>
          <w:p w:rsidR="00C44C2B" w:rsidRPr="003F18FA" w:rsidRDefault="00C44C2B" w:rsidP="00C44C2B">
            <w:pPr>
              <w:pStyle w:val="Style1"/>
              <w:widowControl/>
              <w:suppressAutoHyphens/>
              <w:jc w:val="center"/>
              <w:rPr>
                <w:rStyle w:val="FontStyle11"/>
              </w:rPr>
            </w:pPr>
            <w:r w:rsidRPr="003F18FA">
              <w:rPr>
                <w:rStyle w:val="FontStyle11"/>
              </w:rPr>
              <w:t>6</w:t>
            </w:r>
          </w:p>
        </w:tc>
        <w:tc>
          <w:tcPr>
            <w:tcW w:w="850" w:type="dxa"/>
          </w:tcPr>
          <w:p w:rsidR="00C44C2B" w:rsidRPr="003F18FA" w:rsidRDefault="00C44C2B" w:rsidP="00C44C2B">
            <w:pPr>
              <w:suppressAutoHyphens/>
              <w:jc w:val="center"/>
            </w:pPr>
            <w:r w:rsidRPr="003F18FA">
              <w:t>2,3</w:t>
            </w:r>
          </w:p>
        </w:tc>
      </w:tr>
      <w:tr w:rsidR="003F18FA" w:rsidRPr="003F18FA" w:rsidTr="00F7241D">
        <w:tc>
          <w:tcPr>
            <w:tcW w:w="3369" w:type="dxa"/>
            <w:vMerge/>
          </w:tcPr>
          <w:p w:rsidR="00C44C2B" w:rsidRPr="003F18FA" w:rsidRDefault="00C44C2B" w:rsidP="00C44C2B">
            <w:pPr>
              <w:suppressAutoHyphens/>
              <w:jc w:val="center"/>
              <w:rPr>
                <w:rFonts w:eastAsia="Calibri"/>
                <w:b/>
                <w:bCs/>
              </w:rPr>
            </w:pPr>
          </w:p>
        </w:tc>
        <w:tc>
          <w:tcPr>
            <w:tcW w:w="567" w:type="dxa"/>
            <w:vAlign w:val="center"/>
          </w:tcPr>
          <w:p w:rsidR="00C44C2B" w:rsidRPr="003F18FA" w:rsidRDefault="00C44C2B" w:rsidP="00C44C2B">
            <w:pPr>
              <w:suppressAutoHyphens/>
              <w:jc w:val="center"/>
              <w:rPr>
                <w:rFonts w:eastAsia="Calibri"/>
                <w:bCs/>
              </w:rPr>
            </w:pPr>
            <w:r w:rsidRPr="003F18FA">
              <w:rPr>
                <w:rFonts w:eastAsia="Calibri"/>
                <w:bCs/>
              </w:rPr>
              <w:t>22</w:t>
            </w:r>
          </w:p>
        </w:tc>
        <w:tc>
          <w:tcPr>
            <w:tcW w:w="9355" w:type="dxa"/>
          </w:tcPr>
          <w:p w:rsidR="00C44C2B" w:rsidRPr="003F18FA" w:rsidRDefault="00C44C2B" w:rsidP="00C44C2B">
            <w:pPr>
              <w:jc w:val="both"/>
              <w:rPr>
                <w:rFonts w:eastAsia="Calibri"/>
                <w:bCs/>
              </w:rPr>
            </w:pPr>
            <w:r w:rsidRPr="003F18FA">
              <w:rPr>
                <w:rFonts w:eastAsia="Calibri"/>
                <w:bCs/>
              </w:rPr>
              <w:t>Калькуляция трудовых затрат  и машинного времени</w:t>
            </w:r>
          </w:p>
        </w:tc>
        <w:tc>
          <w:tcPr>
            <w:tcW w:w="851" w:type="dxa"/>
            <w:vAlign w:val="center"/>
          </w:tcPr>
          <w:p w:rsidR="00C44C2B" w:rsidRPr="003F18FA" w:rsidRDefault="00C44C2B" w:rsidP="00C44C2B">
            <w:pPr>
              <w:pStyle w:val="Style1"/>
              <w:widowControl/>
              <w:suppressAutoHyphens/>
              <w:jc w:val="center"/>
              <w:rPr>
                <w:rStyle w:val="FontStyle11"/>
              </w:rPr>
            </w:pPr>
            <w:r w:rsidRPr="003F18FA">
              <w:rPr>
                <w:rStyle w:val="FontStyle11"/>
              </w:rPr>
              <w:t>6</w:t>
            </w:r>
          </w:p>
        </w:tc>
        <w:tc>
          <w:tcPr>
            <w:tcW w:w="850" w:type="dxa"/>
          </w:tcPr>
          <w:p w:rsidR="00C44C2B" w:rsidRPr="003F18FA" w:rsidRDefault="00C44C2B" w:rsidP="00C44C2B">
            <w:pPr>
              <w:suppressAutoHyphens/>
              <w:jc w:val="center"/>
            </w:pPr>
            <w:r w:rsidRPr="003F18FA">
              <w:t>2,3</w:t>
            </w:r>
          </w:p>
        </w:tc>
      </w:tr>
      <w:tr w:rsidR="003F18FA" w:rsidRPr="003F18FA" w:rsidTr="00F7241D">
        <w:tc>
          <w:tcPr>
            <w:tcW w:w="3369" w:type="dxa"/>
            <w:vMerge/>
          </w:tcPr>
          <w:p w:rsidR="00C44C2B" w:rsidRPr="003F18FA" w:rsidRDefault="00C44C2B" w:rsidP="00C44C2B">
            <w:pPr>
              <w:suppressAutoHyphens/>
              <w:jc w:val="center"/>
              <w:rPr>
                <w:rFonts w:eastAsia="Calibri"/>
                <w:b/>
                <w:bCs/>
              </w:rPr>
            </w:pPr>
          </w:p>
        </w:tc>
        <w:tc>
          <w:tcPr>
            <w:tcW w:w="567" w:type="dxa"/>
            <w:vAlign w:val="center"/>
          </w:tcPr>
          <w:p w:rsidR="00C44C2B" w:rsidRPr="003F18FA" w:rsidRDefault="00C44C2B" w:rsidP="00C44C2B">
            <w:pPr>
              <w:suppressAutoHyphens/>
              <w:jc w:val="center"/>
              <w:rPr>
                <w:rFonts w:eastAsia="Calibri"/>
                <w:bCs/>
              </w:rPr>
            </w:pPr>
            <w:r w:rsidRPr="003F18FA">
              <w:rPr>
                <w:rFonts w:eastAsia="Calibri"/>
                <w:bCs/>
              </w:rPr>
              <w:t>23</w:t>
            </w:r>
          </w:p>
        </w:tc>
        <w:tc>
          <w:tcPr>
            <w:tcW w:w="9355" w:type="dxa"/>
          </w:tcPr>
          <w:p w:rsidR="00C44C2B" w:rsidRPr="003F18FA" w:rsidRDefault="00C44C2B" w:rsidP="00C44C2B">
            <w:pPr>
              <w:jc w:val="both"/>
              <w:rPr>
                <w:rFonts w:eastAsia="Calibri"/>
                <w:bCs/>
              </w:rPr>
            </w:pPr>
            <w:r w:rsidRPr="003F18FA">
              <w:rPr>
                <w:rFonts w:eastAsia="Calibri"/>
                <w:bCs/>
              </w:rPr>
              <w:t>График производства работ</w:t>
            </w:r>
          </w:p>
        </w:tc>
        <w:tc>
          <w:tcPr>
            <w:tcW w:w="851" w:type="dxa"/>
            <w:vAlign w:val="center"/>
          </w:tcPr>
          <w:p w:rsidR="00C44C2B" w:rsidRPr="003F18FA" w:rsidRDefault="00C44C2B" w:rsidP="00C44C2B">
            <w:pPr>
              <w:pStyle w:val="Style1"/>
              <w:widowControl/>
              <w:suppressAutoHyphens/>
              <w:jc w:val="center"/>
              <w:rPr>
                <w:rStyle w:val="FontStyle11"/>
              </w:rPr>
            </w:pPr>
            <w:r w:rsidRPr="003F18FA">
              <w:rPr>
                <w:rStyle w:val="FontStyle11"/>
              </w:rPr>
              <w:t>6</w:t>
            </w:r>
          </w:p>
        </w:tc>
        <w:tc>
          <w:tcPr>
            <w:tcW w:w="850" w:type="dxa"/>
          </w:tcPr>
          <w:p w:rsidR="00C44C2B" w:rsidRPr="003F18FA" w:rsidRDefault="00C44C2B" w:rsidP="00C44C2B">
            <w:pPr>
              <w:suppressAutoHyphens/>
              <w:jc w:val="center"/>
            </w:pPr>
            <w:r w:rsidRPr="003F18FA">
              <w:t>2,3</w:t>
            </w:r>
          </w:p>
        </w:tc>
      </w:tr>
      <w:tr w:rsidR="003F18FA" w:rsidRPr="003F18FA" w:rsidTr="00F7241D">
        <w:tc>
          <w:tcPr>
            <w:tcW w:w="3369" w:type="dxa"/>
            <w:vMerge/>
          </w:tcPr>
          <w:p w:rsidR="00C44C2B" w:rsidRPr="003F18FA" w:rsidRDefault="00C44C2B" w:rsidP="00C44C2B">
            <w:pPr>
              <w:suppressAutoHyphens/>
              <w:jc w:val="center"/>
              <w:rPr>
                <w:rFonts w:eastAsia="Calibri"/>
                <w:b/>
                <w:bCs/>
              </w:rPr>
            </w:pPr>
          </w:p>
        </w:tc>
        <w:tc>
          <w:tcPr>
            <w:tcW w:w="9922" w:type="dxa"/>
            <w:gridSpan w:val="2"/>
            <w:shd w:val="clear" w:color="auto" w:fill="FFC000"/>
            <w:vAlign w:val="center"/>
          </w:tcPr>
          <w:p w:rsidR="00C44C2B" w:rsidRPr="003F18FA" w:rsidRDefault="00C44C2B" w:rsidP="00C44C2B">
            <w:pPr>
              <w:jc w:val="both"/>
              <w:rPr>
                <w:rFonts w:eastAsia="Calibri"/>
                <w:b/>
                <w:bCs/>
              </w:rPr>
            </w:pPr>
            <w:r w:rsidRPr="003F18FA">
              <w:rPr>
                <w:rFonts w:eastAsia="Calibri"/>
                <w:b/>
                <w:bCs/>
              </w:rPr>
              <w:t>Самостоятельная работа</w:t>
            </w:r>
          </w:p>
        </w:tc>
        <w:tc>
          <w:tcPr>
            <w:tcW w:w="851" w:type="dxa"/>
            <w:shd w:val="clear" w:color="auto" w:fill="FFC000"/>
            <w:vAlign w:val="center"/>
          </w:tcPr>
          <w:p w:rsidR="00C44C2B" w:rsidRPr="003F18FA" w:rsidRDefault="00631BDB" w:rsidP="00C44C2B">
            <w:pPr>
              <w:pStyle w:val="Style1"/>
              <w:widowControl/>
              <w:suppressAutoHyphens/>
              <w:jc w:val="center"/>
              <w:rPr>
                <w:rStyle w:val="FontStyle11"/>
                <w:b/>
                <w:i/>
              </w:rPr>
            </w:pPr>
            <w:r w:rsidRPr="003F18FA">
              <w:rPr>
                <w:rStyle w:val="FontStyle11"/>
                <w:b/>
                <w:i/>
              </w:rPr>
              <w:t>100</w:t>
            </w:r>
          </w:p>
        </w:tc>
        <w:tc>
          <w:tcPr>
            <w:tcW w:w="850" w:type="dxa"/>
          </w:tcPr>
          <w:p w:rsidR="00C44C2B" w:rsidRPr="003F18FA" w:rsidRDefault="00C44C2B" w:rsidP="00C44C2B">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5"/>
                <w:lang w:eastAsia="en-US"/>
              </w:rPr>
              <w:t xml:space="preserve"> </w:t>
            </w:r>
            <w:r w:rsidRPr="003F18FA">
              <w:rPr>
                <w:bCs/>
                <w:lang w:eastAsia="en-US"/>
              </w:rPr>
              <w:t>1</w:t>
            </w:r>
            <w:r w:rsidRPr="003F18FA">
              <w:rPr>
                <w:lang w:eastAsia="en-US"/>
              </w:rPr>
              <w:t xml:space="preserve"> </w:t>
            </w:r>
            <w:r w:rsidRPr="003F18FA">
              <w:rPr>
                <w:spacing w:val="-1"/>
                <w:lang w:eastAsia="en-US"/>
              </w:rPr>
              <w:t>Подсчет</w:t>
            </w:r>
            <w:r w:rsidRPr="003F18FA">
              <w:rPr>
                <w:lang w:eastAsia="en-US"/>
              </w:rPr>
              <w:t xml:space="preserve"> </w:t>
            </w:r>
            <w:r w:rsidRPr="003F18FA">
              <w:rPr>
                <w:spacing w:val="-1"/>
                <w:lang w:eastAsia="en-US"/>
              </w:rPr>
              <w:t>объемов работ по</w:t>
            </w:r>
            <w:r w:rsidRPr="003F18FA">
              <w:rPr>
                <w:spacing w:val="70"/>
                <w:lang w:eastAsia="en-US"/>
              </w:rPr>
              <w:t xml:space="preserve"> </w:t>
            </w:r>
            <w:r w:rsidRPr="003F18FA">
              <w:rPr>
                <w:spacing w:val="-1"/>
                <w:lang w:eastAsia="en-US"/>
              </w:rPr>
              <w:t>устройству</w:t>
            </w:r>
            <w:r w:rsidRPr="003F18FA">
              <w:rPr>
                <w:spacing w:val="-4"/>
                <w:lang w:eastAsia="en-US"/>
              </w:rPr>
              <w:t xml:space="preserve"> </w:t>
            </w:r>
            <w:r w:rsidRPr="003F18FA">
              <w:rPr>
                <w:lang w:eastAsia="en-US"/>
              </w:rPr>
              <w:t>полов</w:t>
            </w:r>
            <w:r w:rsidRPr="003F18FA">
              <w:rPr>
                <w:spacing w:val="69"/>
                <w:lang w:eastAsia="en-US"/>
              </w:rPr>
              <w:t xml:space="preserve"> </w:t>
            </w:r>
            <w:r w:rsidRPr="003F18FA">
              <w:rPr>
                <w:spacing w:val="-1"/>
                <w:lang w:eastAsia="en-US"/>
              </w:rPr>
              <w:t>гражданского</w:t>
            </w:r>
            <w:r w:rsidRPr="003F18FA">
              <w:rPr>
                <w:spacing w:val="1"/>
                <w:lang w:eastAsia="en-US"/>
              </w:rPr>
              <w:t xml:space="preserve"> </w:t>
            </w:r>
            <w:r w:rsidRPr="003F18FA">
              <w:rPr>
                <w:spacing w:val="-2"/>
                <w:lang w:eastAsia="en-US"/>
              </w:rPr>
              <w:t>здания</w:t>
            </w:r>
          </w:p>
        </w:tc>
        <w:tc>
          <w:tcPr>
            <w:tcW w:w="851" w:type="dxa"/>
          </w:tcPr>
          <w:p w:rsidR="00553766" w:rsidRPr="003F18FA" w:rsidRDefault="00553766" w:rsidP="00553766">
            <w:pPr>
              <w:jc w:val="center"/>
              <w:rPr>
                <w:i/>
              </w:rPr>
            </w:pPr>
            <w:r w:rsidRPr="003F18FA">
              <w:rPr>
                <w:i/>
              </w:rPr>
              <w:t>6</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2</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№2</w:t>
            </w:r>
            <w:r w:rsidRPr="003F18FA">
              <w:rPr>
                <w:lang w:eastAsia="en-US"/>
              </w:rPr>
              <w:t xml:space="preserve"> </w:t>
            </w:r>
            <w:r w:rsidRPr="003F18FA">
              <w:rPr>
                <w:spacing w:val="-1"/>
                <w:lang w:eastAsia="en-US"/>
              </w:rPr>
              <w:t>Подсчет</w:t>
            </w:r>
            <w:r w:rsidRPr="003F18FA">
              <w:rPr>
                <w:lang w:eastAsia="en-US"/>
              </w:rPr>
              <w:t xml:space="preserve"> </w:t>
            </w:r>
            <w:r w:rsidRPr="003F18FA">
              <w:rPr>
                <w:spacing w:val="-1"/>
                <w:lang w:eastAsia="en-US"/>
              </w:rPr>
              <w:t xml:space="preserve">объемов </w:t>
            </w:r>
            <w:r w:rsidRPr="003F18FA">
              <w:rPr>
                <w:spacing w:val="-2"/>
                <w:lang w:eastAsia="en-US"/>
              </w:rPr>
              <w:t>отделочных</w:t>
            </w:r>
            <w:r w:rsidRPr="003F18FA">
              <w:rPr>
                <w:spacing w:val="1"/>
                <w:lang w:eastAsia="en-US"/>
              </w:rPr>
              <w:t xml:space="preserve"> </w:t>
            </w:r>
            <w:r w:rsidRPr="003F18FA">
              <w:rPr>
                <w:spacing w:val="-1"/>
                <w:lang w:eastAsia="en-US"/>
              </w:rPr>
              <w:t>работ</w:t>
            </w:r>
            <w:r w:rsidRPr="003F18FA">
              <w:rPr>
                <w:spacing w:val="2"/>
                <w:lang w:eastAsia="en-US"/>
              </w:rPr>
              <w:t xml:space="preserve"> </w:t>
            </w:r>
            <w:r w:rsidRPr="003F18FA">
              <w:rPr>
                <w:spacing w:val="-1"/>
                <w:lang w:eastAsia="en-US"/>
              </w:rPr>
              <w:t>гражданского</w:t>
            </w:r>
            <w:r w:rsidRPr="003F18FA">
              <w:rPr>
                <w:spacing w:val="1"/>
                <w:lang w:eastAsia="en-US"/>
              </w:rPr>
              <w:t xml:space="preserve"> </w:t>
            </w:r>
            <w:r w:rsidRPr="003F18FA">
              <w:rPr>
                <w:spacing w:val="-2"/>
                <w:lang w:eastAsia="en-US"/>
              </w:rPr>
              <w:t>здания</w:t>
            </w:r>
          </w:p>
        </w:tc>
        <w:tc>
          <w:tcPr>
            <w:tcW w:w="851" w:type="dxa"/>
          </w:tcPr>
          <w:p w:rsidR="00553766" w:rsidRPr="003F18FA" w:rsidRDefault="00553766" w:rsidP="00553766">
            <w:pPr>
              <w:jc w:val="center"/>
              <w:rPr>
                <w:i/>
              </w:rPr>
            </w:pPr>
            <w:r w:rsidRPr="003F18FA">
              <w:rPr>
                <w:i/>
              </w:rPr>
              <w:t>6</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3</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№3</w:t>
            </w:r>
            <w:r w:rsidRPr="003F18FA">
              <w:rPr>
                <w:lang w:eastAsia="en-US"/>
              </w:rPr>
              <w:t xml:space="preserve"> </w:t>
            </w:r>
            <w:r w:rsidRPr="003F18FA">
              <w:rPr>
                <w:spacing w:val="-1"/>
                <w:lang w:eastAsia="en-US"/>
              </w:rPr>
              <w:t>Подсчет</w:t>
            </w:r>
            <w:r w:rsidRPr="003F18FA">
              <w:rPr>
                <w:spacing w:val="10"/>
                <w:lang w:eastAsia="en-US"/>
              </w:rPr>
              <w:t xml:space="preserve"> </w:t>
            </w:r>
            <w:r w:rsidRPr="003F18FA">
              <w:rPr>
                <w:spacing w:val="-1"/>
                <w:lang w:eastAsia="en-US"/>
              </w:rPr>
              <w:t>объемов</w:t>
            </w:r>
            <w:r w:rsidRPr="003F18FA">
              <w:rPr>
                <w:spacing w:val="7"/>
                <w:lang w:eastAsia="en-US"/>
              </w:rPr>
              <w:t xml:space="preserve"> </w:t>
            </w:r>
            <w:r w:rsidRPr="003F18FA">
              <w:rPr>
                <w:spacing w:val="-1"/>
                <w:lang w:eastAsia="en-US"/>
              </w:rPr>
              <w:t>работ</w:t>
            </w:r>
            <w:r w:rsidRPr="003F18FA">
              <w:rPr>
                <w:spacing w:val="7"/>
                <w:lang w:eastAsia="en-US"/>
              </w:rPr>
              <w:t xml:space="preserve"> </w:t>
            </w:r>
            <w:r w:rsidRPr="003F18FA">
              <w:rPr>
                <w:lang w:eastAsia="en-US"/>
              </w:rPr>
              <w:t>по</w:t>
            </w:r>
            <w:r w:rsidRPr="003F18FA">
              <w:rPr>
                <w:spacing w:val="11"/>
                <w:lang w:eastAsia="en-US"/>
              </w:rPr>
              <w:t xml:space="preserve"> </w:t>
            </w:r>
            <w:r w:rsidRPr="003F18FA">
              <w:rPr>
                <w:spacing w:val="-1"/>
                <w:lang w:eastAsia="en-US"/>
              </w:rPr>
              <w:t>устройству</w:t>
            </w:r>
            <w:r w:rsidRPr="003F18FA">
              <w:rPr>
                <w:spacing w:val="5"/>
                <w:lang w:eastAsia="en-US"/>
              </w:rPr>
              <w:t xml:space="preserve"> </w:t>
            </w:r>
            <w:r w:rsidRPr="003F18FA">
              <w:rPr>
                <w:spacing w:val="-1"/>
                <w:lang w:eastAsia="en-US"/>
              </w:rPr>
              <w:t>сантехнического</w:t>
            </w:r>
            <w:r w:rsidRPr="003F18FA">
              <w:rPr>
                <w:spacing w:val="8"/>
                <w:lang w:eastAsia="en-US"/>
              </w:rPr>
              <w:t xml:space="preserve"> </w:t>
            </w:r>
            <w:r w:rsidRPr="003F18FA">
              <w:rPr>
                <w:lang w:eastAsia="en-US"/>
              </w:rPr>
              <w:t>и</w:t>
            </w:r>
            <w:r w:rsidRPr="003F18FA">
              <w:rPr>
                <w:spacing w:val="39"/>
                <w:lang w:eastAsia="en-US"/>
              </w:rPr>
              <w:t xml:space="preserve"> </w:t>
            </w:r>
            <w:r w:rsidRPr="003F18FA">
              <w:rPr>
                <w:spacing w:val="-1"/>
                <w:lang w:eastAsia="en-US"/>
              </w:rPr>
              <w:t>электромонтажного</w:t>
            </w:r>
            <w:r w:rsidRPr="003F18FA">
              <w:rPr>
                <w:spacing w:val="1"/>
                <w:lang w:eastAsia="en-US"/>
              </w:rPr>
              <w:t xml:space="preserve"> </w:t>
            </w:r>
            <w:r w:rsidRPr="003F18FA">
              <w:rPr>
                <w:spacing w:val="-1"/>
                <w:lang w:eastAsia="en-US"/>
              </w:rPr>
              <w:t>оборудования</w:t>
            </w:r>
            <w:r w:rsidRPr="003F18FA">
              <w:rPr>
                <w:lang w:eastAsia="en-US"/>
              </w:rPr>
              <w:t xml:space="preserve"> </w:t>
            </w:r>
            <w:r w:rsidRPr="003F18FA">
              <w:rPr>
                <w:spacing w:val="-1"/>
                <w:lang w:eastAsia="en-US"/>
              </w:rPr>
              <w:t>гражданского</w:t>
            </w:r>
            <w:r w:rsidRPr="003F18FA">
              <w:rPr>
                <w:spacing w:val="1"/>
                <w:lang w:eastAsia="en-US"/>
              </w:rPr>
              <w:t xml:space="preserve"> </w:t>
            </w:r>
            <w:r w:rsidRPr="003F18FA">
              <w:rPr>
                <w:spacing w:val="-2"/>
                <w:lang w:eastAsia="en-US"/>
              </w:rPr>
              <w:t>здания</w:t>
            </w:r>
          </w:p>
        </w:tc>
        <w:tc>
          <w:tcPr>
            <w:tcW w:w="851" w:type="dxa"/>
          </w:tcPr>
          <w:p w:rsidR="00553766" w:rsidRPr="003F18FA" w:rsidRDefault="00553766" w:rsidP="00553766">
            <w:pPr>
              <w:jc w:val="center"/>
              <w:rPr>
                <w:i/>
              </w:rPr>
            </w:pPr>
            <w:r w:rsidRPr="003F18FA">
              <w:rPr>
                <w:i/>
              </w:rPr>
              <w:t>6</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4</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№4</w:t>
            </w:r>
            <w:r w:rsidRPr="003F18FA">
              <w:rPr>
                <w:lang w:eastAsia="en-US"/>
              </w:rPr>
              <w:t xml:space="preserve"> </w:t>
            </w:r>
            <w:r w:rsidRPr="003F18FA">
              <w:rPr>
                <w:spacing w:val="-3"/>
                <w:lang w:eastAsia="en-US"/>
              </w:rPr>
              <w:t>Определение</w:t>
            </w:r>
            <w:r w:rsidRPr="003F18FA">
              <w:rPr>
                <w:spacing w:val="52"/>
                <w:lang w:eastAsia="en-US"/>
              </w:rPr>
              <w:t xml:space="preserve"> </w:t>
            </w:r>
            <w:r w:rsidRPr="003F18FA">
              <w:rPr>
                <w:spacing w:val="-3"/>
                <w:lang w:eastAsia="en-US"/>
              </w:rPr>
              <w:t>трудоемкости</w:t>
            </w:r>
            <w:r w:rsidRPr="003F18FA">
              <w:rPr>
                <w:spacing w:val="55"/>
                <w:lang w:eastAsia="en-US"/>
              </w:rPr>
              <w:t xml:space="preserve"> </w:t>
            </w:r>
            <w:r w:rsidRPr="003F18FA">
              <w:rPr>
                <w:spacing w:val="-3"/>
                <w:lang w:eastAsia="en-US"/>
              </w:rPr>
              <w:t>работ</w:t>
            </w:r>
            <w:r w:rsidRPr="003F18FA">
              <w:rPr>
                <w:spacing w:val="41"/>
                <w:lang w:eastAsia="en-US"/>
              </w:rPr>
              <w:t xml:space="preserve"> </w:t>
            </w:r>
            <w:r w:rsidRPr="003F18FA">
              <w:rPr>
                <w:lang w:eastAsia="en-US"/>
              </w:rPr>
              <w:t>и</w:t>
            </w:r>
            <w:r w:rsidRPr="003F18FA">
              <w:rPr>
                <w:spacing w:val="55"/>
                <w:lang w:eastAsia="en-US"/>
              </w:rPr>
              <w:t xml:space="preserve"> </w:t>
            </w:r>
            <w:r w:rsidRPr="003F18FA">
              <w:rPr>
                <w:spacing w:val="-3"/>
                <w:lang w:eastAsia="en-US"/>
              </w:rPr>
              <w:t>затрат</w:t>
            </w:r>
            <w:r w:rsidRPr="003F18FA">
              <w:rPr>
                <w:spacing w:val="54"/>
                <w:lang w:eastAsia="en-US"/>
              </w:rPr>
              <w:t xml:space="preserve"> </w:t>
            </w:r>
            <w:r w:rsidRPr="003F18FA">
              <w:rPr>
                <w:spacing w:val="-3"/>
                <w:lang w:eastAsia="en-US"/>
              </w:rPr>
              <w:t>машинного</w:t>
            </w:r>
            <w:r w:rsidRPr="003F18FA">
              <w:rPr>
                <w:spacing w:val="55"/>
                <w:lang w:eastAsia="en-US"/>
              </w:rPr>
              <w:t xml:space="preserve"> </w:t>
            </w:r>
            <w:r w:rsidRPr="003F18FA">
              <w:rPr>
                <w:spacing w:val="-3"/>
                <w:lang w:eastAsia="en-US"/>
              </w:rPr>
              <w:t>времени</w:t>
            </w:r>
            <w:r w:rsidRPr="003F18FA">
              <w:rPr>
                <w:spacing w:val="56"/>
                <w:lang w:eastAsia="en-US"/>
              </w:rPr>
              <w:t xml:space="preserve"> </w:t>
            </w:r>
            <w:r w:rsidRPr="003F18FA">
              <w:rPr>
                <w:spacing w:val="-2"/>
                <w:lang w:eastAsia="en-US"/>
              </w:rPr>
              <w:t>по</w:t>
            </w:r>
            <w:r w:rsidRPr="003F18FA">
              <w:rPr>
                <w:spacing w:val="49"/>
                <w:lang w:eastAsia="en-US"/>
              </w:rPr>
              <w:t xml:space="preserve"> </w:t>
            </w:r>
            <w:r w:rsidRPr="003F18FA">
              <w:rPr>
                <w:spacing w:val="-3"/>
                <w:lang w:eastAsia="en-US"/>
              </w:rPr>
              <w:t>возведению</w:t>
            </w:r>
            <w:r w:rsidRPr="003F18FA">
              <w:rPr>
                <w:spacing w:val="34"/>
                <w:lang w:eastAsia="en-US"/>
              </w:rPr>
              <w:t xml:space="preserve"> </w:t>
            </w:r>
            <w:r w:rsidRPr="003F18FA">
              <w:rPr>
                <w:spacing w:val="-3"/>
                <w:lang w:eastAsia="en-US"/>
              </w:rPr>
              <w:t>подземной</w:t>
            </w:r>
            <w:r w:rsidRPr="003F18FA">
              <w:rPr>
                <w:spacing w:val="33"/>
                <w:lang w:eastAsia="en-US"/>
              </w:rPr>
              <w:t xml:space="preserve"> </w:t>
            </w:r>
            <w:r w:rsidRPr="003F18FA">
              <w:rPr>
                <w:spacing w:val="-3"/>
                <w:lang w:eastAsia="en-US"/>
              </w:rPr>
              <w:t>части</w:t>
            </w:r>
            <w:r w:rsidRPr="003F18FA">
              <w:rPr>
                <w:spacing w:val="36"/>
                <w:lang w:eastAsia="en-US"/>
              </w:rPr>
              <w:t xml:space="preserve"> </w:t>
            </w:r>
            <w:r w:rsidRPr="003F18FA">
              <w:rPr>
                <w:spacing w:val="-3"/>
                <w:lang w:eastAsia="en-US"/>
              </w:rPr>
              <w:t>гражданского</w:t>
            </w:r>
            <w:r w:rsidRPr="003F18FA">
              <w:rPr>
                <w:spacing w:val="38"/>
                <w:lang w:eastAsia="en-US"/>
              </w:rPr>
              <w:t xml:space="preserve"> </w:t>
            </w:r>
            <w:r w:rsidRPr="003F18FA">
              <w:rPr>
                <w:spacing w:val="-3"/>
                <w:lang w:eastAsia="en-US"/>
              </w:rPr>
              <w:t>здания</w:t>
            </w:r>
            <w:r w:rsidRPr="003F18FA">
              <w:rPr>
                <w:spacing w:val="35"/>
                <w:lang w:eastAsia="en-US"/>
              </w:rPr>
              <w:t xml:space="preserve"> </w:t>
            </w:r>
            <w:r w:rsidRPr="003F18FA">
              <w:rPr>
                <w:spacing w:val="-2"/>
                <w:lang w:eastAsia="en-US"/>
              </w:rPr>
              <w:t>для</w:t>
            </w:r>
            <w:r w:rsidRPr="003F18FA">
              <w:rPr>
                <w:spacing w:val="33"/>
                <w:lang w:eastAsia="en-US"/>
              </w:rPr>
              <w:t xml:space="preserve"> </w:t>
            </w:r>
            <w:r w:rsidRPr="003F18FA">
              <w:rPr>
                <w:spacing w:val="-3"/>
                <w:lang w:eastAsia="en-US"/>
              </w:rPr>
              <w:t>составления</w:t>
            </w:r>
            <w:r w:rsidRPr="003F18FA">
              <w:rPr>
                <w:spacing w:val="35"/>
                <w:lang w:eastAsia="en-US"/>
              </w:rPr>
              <w:t xml:space="preserve"> </w:t>
            </w:r>
            <w:r w:rsidRPr="003F18FA">
              <w:rPr>
                <w:spacing w:val="-3"/>
                <w:lang w:eastAsia="en-US"/>
              </w:rPr>
              <w:t>кале</w:t>
            </w:r>
            <w:r w:rsidRPr="003F18FA">
              <w:rPr>
                <w:spacing w:val="-3"/>
                <w:lang w:eastAsia="en-US"/>
              </w:rPr>
              <w:t>н</w:t>
            </w:r>
            <w:r w:rsidRPr="003F18FA">
              <w:rPr>
                <w:spacing w:val="-3"/>
                <w:lang w:eastAsia="en-US"/>
              </w:rPr>
              <w:t>дарного</w:t>
            </w:r>
            <w:r w:rsidRPr="003F18FA">
              <w:rPr>
                <w:spacing w:val="46"/>
                <w:lang w:eastAsia="en-US"/>
              </w:rPr>
              <w:t xml:space="preserve"> </w:t>
            </w:r>
            <w:r w:rsidRPr="003F18FA">
              <w:rPr>
                <w:spacing w:val="-3"/>
                <w:lang w:eastAsia="en-US"/>
              </w:rPr>
              <w:t>плана</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5</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5"/>
                <w:lang w:eastAsia="en-US"/>
              </w:rPr>
              <w:t xml:space="preserve">5 </w:t>
            </w:r>
            <w:r w:rsidRPr="003F18FA">
              <w:rPr>
                <w:spacing w:val="-3"/>
                <w:lang w:eastAsia="en-US"/>
              </w:rPr>
              <w:t>Определение</w:t>
            </w:r>
            <w:r w:rsidRPr="003F18FA">
              <w:rPr>
                <w:spacing w:val="52"/>
                <w:lang w:eastAsia="en-US"/>
              </w:rPr>
              <w:t xml:space="preserve"> </w:t>
            </w:r>
            <w:r w:rsidRPr="003F18FA">
              <w:rPr>
                <w:spacing w:val="-3"/>
                <w:lang w:eastAsia="en-US"/>
              </w:rPr>
              <w:t>трудоемкости</w:t>
            </w:r>
            <w:r w:rsidRPr="003F18FA">
              <w:rPr>
                <w:spacing w:val="55"/>
                <w:lang w:eastAsia="en-US"/>
              </w:rPr>
              <w:t xml:space="preserve"> </w:t>
            </w:r>
            <w:r w:rsidRPr="003F18FA">
              <w:rPr>
                <w:spacing w:val="-3"/>
                <w:lang w:eastAsia="en-US"/>
              </w:rPr>
              <w:t xml:space="preserve">работ </w:t>
            </w:r>
            <w:r w:rsidRPr="003F18FA">
              <w:rPr>
                <w:lang w:eastAsia="en-US"/>
              </w:rPr>
              <w:t>и</w:t>
            </w:r>
            <w:r w:rsidRPr="003F18FA">
              <w:rPr>
                <w:spacing w:val="55"/>
                <w:lang w:eastAsia="en-US"/>
              </w:rPr>
              <w:t xml:space="preserve"> </w:t>
            </w:r>
            <w:r w:rsidRPr="003F18FA">
              <w:rPr>
                <w:spacing w:val="-3"/>
                <w:lang w:eastAsia="en-US"/>
              </w:rPr>
              <w:t>затрат</w:t>
            </w:r>
            <w:r w:rsidRPr="003F18FA">
              <w:rPr>
                <w:spacing w:val="54"/>
                <w:lang w:eastAsia="en-US"/>
              </w:rPr>
              <w:t xml:space="preserve"> </w:t>
            </w:r>
            <w:r w:rsidRPr="003F18FA">
              <w:rPr>
                <w:spacing w:val="-3"/>
                <w:lang w:eastAsia="en-US"/>
              </w:rPr>
              <w:t>машинного</w:t>
            </w:r>
            <w:r w:rsidRPr="003F18FA">
              <w:rPr>
                <w:spacing w:val="55"/>
                <w:lang w:eastAsia="en-US"/>
              </w:rPr>
              <w:t xml:space="preserve"> </w:t>
            </w:r>
            <w:r w:rsidRPr="003F18FA">
              <w:rPr>
                <w:spacing w:val="-3"/>
                <w:lang w:eastAsia="en-US"/>
              </w:rPr>
              <w:t>времени</w:t>
            </w:r>
            <w:r w:rsidRPr="003F18FA">
              <w:rPr>
                <w:spacing w:val="56"/>
                <w:lang w:eastAsia="en-US"/>
              </w:rPr>
              <w:t xml:space="preserve"> </w:t>
            </w:r>
            <w:r w:rsidRPr="003F18FA">
              <w:rPr>
                <w:spacing w:val="-2"/>
                <w:lang w:eastAsia="en-US"/>
              </w:rPr>
              <w:t>по</w:t>
            </w:r>
            <w:r w:rsidRPr="003F18FA">
              <w:rPr>
                <w:spacing w:val="49"/>
                <w:lang w:eastAsia="en-US"/>
              </w:rPr>
              <w:t xml:space="preserve"> </w:t>
            </w:r>
            <w:r w:rsidRPr="003F18FA">
              <w:rPr>
                <w:spacing w:val="-3"/>
                <w:lang w:eastAsia="en-US"/>
              </w:rPr>
              <w:t>возведению</w:t>
            </w:r>
            <w:r w:rsidRPr="003F18FA">
              <w:rPr>
                <w:spacing w:val="22"/>
                <w:lang w:eastAsia="en-US"/>
              </w:rPr>
              <w:t xml:space="preserve"> </w:t>
            </w:r>
            <w:r w:rsidRPr="003F18FA">
              <w:rPr>
                <w:spacing w:val="-3"/>
                <w:lang w:eastAsia="en-US"/>
              </w:rPr>
              <w:t>надземной</w:t>
            </w:r>
            <w:r w:rsidRPr="003F18FA">
              <w:rPr>
                <w:lang w:eastAsia="en-US"/>
              </w:rPr>
              <w:t xml:space="preserve"> </w:t>
            </w:r>
            <w:r w:rsidRPr="003F18FA">
              <w:rPr>
                <w:spacing w:val="-3"/>
                <w:lang w:eastAsia="en-US"/>
              </w:rPr>
              <w:t>части</w:t>
            </w:r>
            <w:r w:rsidRPr="003F18FA">
              <w:rPr>
                <w:spacing w:val="24"/>
                <w:lang w:eastAsia="en-US"/>
              </w:rPr>
              <w:t xml:space="preserve"> </w:t>
            </w:r>
            <w:r w:rsidRPr="003F18FA">
              <w:rPr>
                <w:spacing w:val="-3"/>
                <w:lang w:eastAsia="en-US"/>
              </w:rPr>
              <w:t>гражданского</w:t>
            </w:r>
            <w:r w:rsidRPr="003F18FA">
              <w:rPr>
                <w:spacing w:val="24"/>
                <w:lang w:eastAsia="en-US"/>
              </w:rPr>
              <w:t xml:space="preserve"> </w:t>
            </w:r>
            <w:r w:rsidRPr="003F18FA">
              <w:rPr>
                <w:spacing w:val="-3"/>
                <w:lang w:eastAsia="en-US"/>
              </w:rPr>
              <w:t>здания</w:t>
            </w:r>
            <w:r w:rsidRPr="003F18FA">
              <w:rPr>
                <w:spacing w:val="21"/>
                <w:lang w:eastAsia="en-US"/>
              </w:rPr>
              <w:t xml:space="preserve"> </w:t>
            </w:r>
            <w:r w:rsidRPr="003F18FA">
              <w:rPr>
                <w:spacing w:val="-2"/>
                <w:lang w:eastAsia="en-US"/>
              </w:rPr>
              <w:t>для</w:t>
            </w:r>
            <w:r w:rsidRPr="003F18FA">
              <w:rPr>
                <w:spacing w:val="23"/>
                <w:lang w:eastAsia="en-US"/>
              </w:rPr>
              <w:t xml:space="preserve"> </w:t>
            </w:r>
            <w:r w:rsidRPr="003F18FA">
              <w:rPr>
                <w:spacing w:val="-3"/>
                <w:lang w:eastAsia="en-US"/>
              </w:rPr>
              <w:t>составления</w:t>
            </w:r>
            <w:r w:rsidRPr="003F18FA">
              <w:rPr>
                <w:spacing w:val="23"/>
                <w:lang w:eastAsia="en-US"/>
              </w:rPr>
              <w:t xml:space="preserve"> </w:t>
            </w:r>
            <w:r w:rsidRPr="003F18FA">
              <w:rPr>
                <w:spacing w:val="-3"/>
                <w:lang w:eastAsia="en-US"/>
              </w:rPr>
              <w:t>кале</w:t>
            </w:r>
            <w:r w:rsidRPr="003F18FA">
              <w:rPr>
                <w:spacing w:val="-3"/>
                <w:lang w:eastAsia="en-US"/>
              </w:rPr>
              <w:t>н</w:t>
            </w:r>
            <w:r w:rsidRPr="003F18FA">
              <w:rPr>
                <w:spacing w:val="-3"/>
                <w:lang w:eastAsia="en-US"/>
              </w:rPr>
              <w:t>дарного плана</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6</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5"/>
                <w:lang w:eastAsia="en-US"/>
              </w:rPr>
              <w:t xml:space="preserve"> </w:t>
            </w:r>
            <w:r w:rsidRPr="003F18FA">
              <w:rPr>
                <w:bCs/>
                <w:lang w:eastAsia="en-US"/>
              </w:rPr>
              <w:t>6</w:t>
            </w:r>
            <w:r w:rsidRPr="003F18FA">
              <w:rPr>
                <w:lang w:eastAsia="en-US"/>
              </w:rPr>
              <w:t xml:space="preserve"> </w:t>
            </w:r>
            <w:r w:rsidRPr="003F18FA">
              <w:rPr>
                <w:spacing w:val="-3"/>
                <w:lang w:eastAsia="en-US"/>
              </w:rPr>
              <w:t>Определение</w:t>
            </w:r>
            <w:r w:rsidRPr="003F18FA">
              <w:rPr>
                <w:spacing w:val="52"/>
                <w:lang w:eastAsia="en-US"/>
              </w:rPr>
              <w:t xml:space="preserve"> </w:t>
            </w:r>
            <w:r w:rsidRPr="003F18FA">
              <w:rPr>
                <w:spacing w:val="-3"/>
                <w:lang w:eastAsia="en-US"/>
              </w:rPr>
              <w:t>трудоемкости</w:t>
            </w:r>
            <w:r w:rsidRPr="003F18FA">
              <w:rPr>
                <w:spacing w:val="55"/>
                <w:lang w:eastAsia="en-US"/>
              </w:rPr>
              <w:t xml:space="preserve"> </w:t>
            </w:r>
            <w:r w:rsidRPr="003F18FA">
              <w:rPr>
                <w:spacing w:val="-3"/>
                <w:lang w:eastAsia="en-US"/>
              </w:rPr>
              <w:t xml:space="preserve">работ </w:t>
            </w:r>
            <w:r w:rsidRPr="003F18FA">
              <w:rPr>
                <w:lang w:eastAsia="en-US"/>
              </w:rPr>
              <w:t>и</w:t>
            </w:r>
            <w:r w:rsidRPr="003F18FA">
              <w:rPr>
                <w:spacing w:val="55"/>
                <w:lang w:eastAsia="en-US"/>
              </w:rPr>
              <w:t xml:space="preserve"> </w:t>
            </w:r>
            <w:r w:rsidRPr="003F18FA">
              <w:rPr>
                <w:spacing w:val="-3"/>
                <w:lang w:eastAsia="en-US"/>
              </w:rPr>
              <w:t>затрат</w:t>
            </w:r>
            <w:r w:rsidRPr="003F18FA">
              <w:rPr>
                <w:spacing w:val="54"/>
                <w:lang w:eastAsia="en-US"/>
              </w:rPr>
              <w:t xml:space="preserve"> </w:t>
            </w:r>
            <w:r w:rsidRPr="003F18FA">
              <w:rPr>
                <w:spacing w:val="-3"/>
                <w:lang w:eastAsia="en-US"/>
              </w:rPr>
              <w:t>машинного</w:t>
            </w:r>
            <w:r w:rsidRPr="003F18FA">
              <w:rPr>
                <w:spacing w:val="55"/>
                <w:lang w:eastAsia="en-US"/>
              </w:rPr>
              <w:t xml:space="preserve"> </w:t>
            </w:r>
            <w:r w:rsidRPr="003F18FA">
              <w:rPr>
                <w:spacing w:val="-3"/>
                <w:lang w:eastAsia="en-US"/>
              </w:rPr>
              <w:t>времени</w:t>
            </w:r>
            <w:r w:rsidRPr="003F18FA">
              <w:rPr>
                <w:spacing w:val="56"/>
                <w:lang w:eastAsia="en-US"/>
              </w:rPr>
              <w:t xml:space="preserve"> </w:t>
            </w:r>
            <w:r w:rsidRPr="003F18FA">
              <w:rPr>
                <w:spacing w:val="-2"/>
                <w:lang w:eastAsia="en-US"/>
              </w:rPr>
              <w:t>по</w:t>
            </w:r>
            <w:r w:rsidRPr="003F18FA">
              <w:rPr>
                <w:spacing w:val="49"/>
                <w:lang w:eastAsia="en-US"/>
              </w:rPr>
              <w:t xml:space="preserve"> </w:t>
            </w:r>
            <w:r w:rsidRPr="003F18FA">
              <w:rPr>
                <w:spacing w:val="-3"/>
                <w:lang w:eastAsia="en-US"/>
              </w:rPr>
              <w:t>устройству</w:t>
            </w:r>
            <w:r w:rsidRPr="003F18FA">
              <w:rPr>
                <w:spacing w:val="-9"/>
                <w:lang w:eastAsia="en-US"/>
              </w:rPr>
              <w:t xml:space="preserve"> </w:t>
            </w:r>
            <w:r w:rsidRPr="003F18FA">
              <w:rPr>
                <w:spacing w:val="-3"/>
                <w:lang w:eastAsia="en-US"/>
              </w:rPr>
              <w:t>кровли</w:t>
            </w:r>
            <w:r w:rsidRPr="003F18FA">
              <w:rPr>
                <w:spacing w:val="-5"/>
                <w:lang w:eastAsia="en-US"/>
              </w:rPr>
              <w:t xml:space="preserve"> </w:t>
            </w:r>
            <w:r w:rsidRPr="003F18FA">
              <w:rPr>
                <w:spacing w:val="-3"/>
                <w:lang w:eastAsia="en-US"/>
              </w:rPr>
              <w:t>гражданского</w:t>
            </w:r>
            <w:r w:rsidRPr="003F18FA">
              <w:rPr>
                <w:spacing w:val="-4"/>
                <w:lang w:eastAsia="en-US"/>
              </w:rPr>
              <w:t xml:space="preserve"> </w:t>
            </w:r>
            <w:r w:rsidRPr="003F18FA">
              <w:rPr>
                <w:spacing w:val="-3"/>
                <w:lang w:eastAsia="en-US"/>
              </w:rPr>
              <w:t>здания</w:t>
            </w:r>
            <w:r w:rsidRPr="003F18FA">
              <w:rPr>
                <w:spacing w:val="-5"/>
                <w:lang w:eastAsia="en-US"/>
              </w:rPr>
              <w:t xml:space="preserve"> </w:t>
            </w:r>
            <w:r w:rsidRPr="003F18FA">
              <w:rPr>
                <w:spacing w:val="-2"/>
                <w:lang w:eastAsia="en-US"/>
              </w:rPr>
              <w:t>для</w:t>
            </w:r>
            <w:r w:rsidRPr="003F18FA">
              <w:rPr>
                <w:spacing w:val="-5"/>
                <w:lang w:eastAsia="en-US"/>
              </w:rPr>
              <w:t xml:space="preserve"> </w:t>
            </w:r>
            <w:r w:rsidRPr="003F18FA">
              <w:rPr>
                <w:spacing w:val="-3"/>
                <w:lang w:eastAsia="en-US"/>
              </w:rPr>
              <w:t>составления</w:t>
            </w:r>
            <w:r w:rsidRPr="003F18FA">
              <w:rPr>
                <w:spacing w:val="-5"/>
                <w:lang w:eastAsia="en-US"/>
              </w:rPr>
              <w:t xml:space="preserve"> </w:t>
            </w:r>
            <w:r w:rsidRPr="003F18FA">
              <w:rPr>
                <w:spacing w:val="-3"/>
                <w:lang w:eastAsia="en-US"/>
              </w:rPr>
              <w:t>календарного</w:t>
            </w:r>
            <w:r w:rsidRPr="003F18FA">
              <w:rPr>
                <w:spacing w:val="-4"/>
                <w:lang w:eastAsia="en-US"/>
              </w:rPr>
              <w:t xml:space="preserve"> </w:t>
            </w:r>
            <w:r w:rsidRPr="003F18FA">
              <w:rPr>
                <w:spacing w:val="-3"/>
                <w:lang w:eastAsia="en-US"/>
              </w:rPr>
              <w:t>плана</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7</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4"/>
                <w:lang w:eastAsia="en-US"/>
              </w:rPr>
              <w:t>7</w:t>
            </w:r>
            <w:r w:rsidRPr="003F18FA">
              <w:rPr>
                <w:lang w:eastAsia="en-US"/>
              </w:rPr>
              <w:t xml:space="preserve"> </w:t>
            </w:r>
            <w:r w:rsidRPr="003F18FA">
              <w:rPr>
                <w:spacing w:val="-3"/>
                <w:lang w:eastAsia="en-US"/>
              </w:rPr>
              <w:t>Определение</w:t>
            </w:r>
            <w:r w:rsidRPr="003F18FA">
              <w:rPr>
                <w:spacing w:val="52"/>
                <w:lang w:eastAsia="en-US"/>
              </w:rPr>
              <w:t xml:space="preserve"> </w:t>
            </w:r>
            <w:r w:rsidRPr="003F18FA">
              <w:rPr>
                <w:spacing w:val="-3"/>
                <w:lang w:eastAsia="en-US"/>
              </w:rPr>
              <w:t>трудоемкости</w:t>
            </w:r>
            <w:r w:rsidRPr="003F18FA">
              <w:rPr>
                <w:spacing w:val="55"/>
                <w:lang w:eastAsia="en-US"/>
              </w:rPr>
              <w:t xml:space="preserve"> </w:t>
            </w:r>
            <w:r w:rsidRPr="003F18FA">
              <w:rPr>
                <w:spacing w:val="-3"/>
                <w:lang w:eastAsia="en-US"/>
              </w:rPr>
              <w:t>работ</w:t>
            </w:r>
            <w:r w:rsidRPr="003F18FA">
              <w:rPr>
                <w:spacing w:val="41"/>
                <w:lang w:eastAsia="en-US"/>
              </w:rPr>
              <w:t xml:space="preserve"> </w:t>
            </w:r>
            <w:r w:rsidRPr="003F18FA">
              <w:rPr>
                <w:lang w:eastAsia="en-US"/>
              </w:rPr>
              <w:t>и</w:t>
            </w:r>
            <w:r w:rsidRPr="003F18FA">
              <w:rPr>
                <w:spacing w:val="55"/>
                <w:lang w:eastAsia="en-US"/>
              </w:rPr>
              <w:t xml:space="preserve"> </w:t>
            </w:r>
            <w:r w:rsidRPr="003F18FA">
              <w:rPr>
                <w:spacing w:val="-3"/>
                <w:lang w:eastAsia="en-US"/>
              </w:rPr>
              <w:t>затрат</w:t>
            </w:r>
            <w:r w:rsidRPr="003F18FA">
              <w:rPr>
                <w:spacing w:val="54"/>
                <w:lang w:eastAsia="en-US"/>
              </w:rPr>
              <w:t xml:space="preserve"> </w:t>
            </w:r>
            <w:r w:rsidRPr="003F18FA">
              <w:rPr>
                <w:spacing w:val="-3"/>
                <w:lang w:eastAsia="en-US"/>
              </w:rPr>
              <w:t>машинного</w:t>
            </w:r>
            <w:r w:rsidRPr="003F18FA">
              <w:rPr>
                <w:spacing w:val="55"/>
                <w:lang w:eastAsia="en-US"/>
              </w:rPr>
              <w:t xml:space="preserve"> </w:t>
            </w:r>
            <w:r w:rsidRPr="003F18FA">
              <w:rPr>
                <w:spacing w:val="-3"/>
                <w:lang w:eastAsia="en-US"/>
              </w:rPr>
              <w:t>времени</w:t>
            </w:r>
            <w:r w:rsidRPr="003F18FA">
              <w:rPr>
                <w:spacing w:val="56"/>
                <w:lang w:eastAsia="en-US"/>
              </w:rPr>
              <w:t xml:space="preserve"> </w:t>
            </w:r>
            <w:r w:rsidRPr="003F18FA">
              <w:rPr>
                <w:spacing w:val="-2"/>
                <w:lang w:eastAsia="en-US"/>
              </w:rPr>
              <w:t>по</w:t>
            </w:r>
            <w:r w:rsidRPr="003F18FA">
              <w:rPr>
                <w:spacing w:val="49"/>
                <w:lang w:eastAsia="en-US"/>
              </w:rPr>
              <w:t xml:space="preserve"> </w:t>
            </w:r>
            <w:r w:rsidRPr="003F18FA">
              <w:rPr>
                <w:spacing w:val="-3"/>
                <w:lang w:eastAsia="en-US"/>
              </w:rPr>
              <w:t>устройству</w:t>
            </w:r>
            <w:r w:rsidRPr="003F18FA">
              <w:rPr>
                <w:spacing w:val="23"/>
                <w:lang w:eastAsia="en-US"/>
              </w:rPr>
              <w:t xml:space="preserve"> </w:t>
            </w:r>
            <w:r w:rsidRPr="003F18FA">
              <w:rPr>
                <w:spacing w:val="-3"/>
                <w:lang w:eastAsia="en-US"/>
              </w:rPr>
              <w:t>отделочных</w:t>
            </w:r>
            <w:r w:rsidRPr="003F18FA">
              <w:rPr>
                <w:spacing w:val="12"/>
                <w:lang w:eastAsia="en-US"/>
              </w:rPr>
              <w:t xml:space="preserve"> </w:t>
            </w:r>
            <w:r w:rsidRPr="003F18FA">
              <w:rPr>
                <w:spacing w:val="-3"/>
                <w:lang w:eastAsia="en-US"/>
              </w:rPr>
              <w:t>работ</w:t>
            </w:r>
            <w:r w:rsidRPr="003F18FA">
              <w:rPr>
                <w:spacing w:val="10"/>
                <w:lang w:eastAsia="en-US"/>
              </w:rPr>
              <w:t xml:space="preserve"> </w:t>
            </w:r>
            <w:r w:rsidRPr="003F18FA">
              <w:rPr>
                <w:spacing w:val="-3"/>
                <w:lang w:eastAsia="en-US"/>
              </w:rPr>
              <w:t>гражданского</w:t>
            </w:r>
            <w:r w:rsidRPr="003F18FA">
              <w:rPr>
                <w:spacing w:val="12"/>
                <w:lang w:eastAsia="en-US"/>
              </w:rPr>
              <w:t xml:space="preserve"> </w:t>
            </w:r>
            <w:r w:rsidRPr="003F18FA">
              <w:rPr>
                <w:spacing w:val="-3"/>
                <w:lang w:eastAsia="en-US"/>
              </w:rPr>
              <w:t>здания</w:t>
            </w:r>
            <w:r w:rsidRPr="003F18FA">
              <w:rPr>
                <w:spacing w:val="11"/>
                <w:lang w:eastAsia="en-US"/>
              </w:rPr>
              <w:t xml:space="preserve"> </w:t>
            </w:r>
            <w:r w:rsidRPr="003F18FA">
              <w:rPr>
                <w:spacing w:val="-2"/>
                <w:lang w:eastAsia="en-US"/>
              </w:rPr>
              <w:t>для</w:t>
            </w:r>
            <w:r w:rsidRPr="003F18FA">
              <w:rPr>
                <w:spacing w:val="11"/>
                <w:lang w:eastAsia="en-US"/>
              </w:rPr>
              <w:t xml:space="preserve"> </w:t>
            </w:r>
            <w:r w:rsidRPr="003F18FA">
              <w:rPr>
                <w:spacing w:val="-3"/>
                <w:lang w:eastAsia="en-US"/>
              </w:rPr>
              <w:t>составления</w:t>
            </w:r>
            <w:r w:rsidRPr="003F18FA">
              <w:rPr>
                <w:spacing w:val="11"/>
                <w:lang w:eastAsia="en-US"/>
              </w:rPr>
              <w:t xml:space="preserve"> </w:t>
            </w:r>
            <w:r w:rsidRPr="003F18FA">
              <w:rPr>
                <w:spacing w:val="-3"/>
                <w:lang w:eastAsia="en-US"/>
              </w:rPr>
              <w:t>кале</w:t>
            </w:r>
            <w:r w:rsidRPr="003F18FA">
              <w:rPr>
                <w:spacing w:val="-3"/>
                <w:lang w:eastAsia="en-US"/>
              </w:rPr>
              <w:t>н</w:t>
            </w:r>
            <w:r w:rsidRPr="003F18FA">
              <w:rPr>
                <w:spacing w:val="-3"/>
                <w:lang w:eastAsia="en-US"/>
              </w:rPr>
              <w:t>дарного</w:t>
            </w:r>
            <w:r w:rsidRPr="003F18FA">
              <w:rPr>
                <w:spacing w:val="68"/>
                <w:lang w:eastAsia="en-US"/>
              </w:rPr>
              <w:t xml:space="preserve"> </w:t>
            </w:r>
            <w:r w:rsidRPr="003F18FA">
              <w:rPr>
                <w:spacing w:val="-3"/>
                <w:lang w:eastAsia="en-US"/>
              </w:rPr>
              <w:t>плана</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8</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4"/>
                <w:lang w:eastAsia="en-US"/>
              </w:rPr>
              <w:t>8</w:t>
            </w:r>
            <w:r w:rsidRPr="003F18FA">
              <w:rPr>
                <w:lang w:eastAsia="en-US"/>
              </w:rPr>
              <w:t xml:space="preserve"> </w:t>
            </w:r>
            <w:r w:rsidRPr="003F18FA">
              <w:rPr>
                <w:spacing w:val="-3"/>
                <w:lang w:eastAsia="en-US"/>
              </w:rPr>
              <w:t>Расчет</w:t>
            </w:r>
            <w:r w:rsidRPr="003F18FA">
              <w:rPr>
                <w:spacing w:val="62"/>
                <w:lang w:eastAsia="en-US"/>
              </w:rPr>
              <w:t xml:space="preserve"> </w:t>
            </w:r>
            <w:r w:rsidRPr="003F18FA">
              <w:rPr>
                <w:spacing w:val="-3"/>
                <w:lang w:eastAsia="en-US"/>
              </w:rPr>
              <w:t>левой</w:t>
            </w:r>
            <w:r w:rsidRPr="003F18FA">
              <w:rPr>
                <w:spacing w:val="-5"/>
                <w:lang w:eastAsia="en-US"/>
              </w:rPr>
              <w:t xml:space="preserve"> </w:t>
            </w:r>
            <w:r w:rsidRPr="003F18FA">
              <w:rPr>
                <w:spacing w:val="-3"/>
                <w:lang w:eastAsia="en-US"/>
              </w:rPr>
              <w:t>части</w:t>
            </w:r>
            <w:r w:rsidRPr="003F18FA">
              <w:rPr>
                <w:spacing w:val="-5"/>
                <w:lang w:eastAsia="en-US"/>
              </w:rPr>
              <w:t xml:space="preserve"> </w:t>
            </w:r>
            <w:r w:rsidRPr="003F18FA">
              <w:rPr>
                <w:spacing w:val="-3"/>
                <w:lang w:eastAsia="en-US"/>
              </w:rPr>
              <w:t>календарного</w:t>
            </w:r>
            <w:r w:rsidRPr="003F18FA">
              <w:rPr>
                <w:spacing w:val="-4"/>
                <w:lang w:eastAsia="en-US"/>
              </w:rPr>
              <w:t xml:space="preserve"> </w:t>
            </w:r>
            <w:r w:rsidRPr="003F18FA">
              <w:rPr>
                <w:spacing w:val="-3"/>
                <w:lang w:eastAsia="en-US"/>
              </w:rPr>
              <w:t>плана</w:t>
            </w:r>
            <w:r w:rsidRPr="003F18FA">
              <w:rPr>
                <w:spacing w:val="-6"/>
                <w:lang w:eastAsia="en-US"/>
              </w:rPr>
              <w:t xml:space="preserve"> </w:t>
            </w:r>
            <w:r w:rsidRPr="003F18FA">
              <w:rPr>
                <w:spacing w:val="-3"/>
                <w:lang w:eastAsia="en-US"/>
              </w:rPr>
              <w:t>гражданского</w:t>
            </w:r>
            <w:r w:rsidRPr="003F18FA">
              <w:rPr>
                <w:spacing w:val="-7"/>
                <w:lang w:eastAsia="en-US"/>
              </w:rPr>
              <w:t xml:space="preserve"> </w:t>
            </w:r>
            <w:r w:rsidRPr="003F18FA">
              <w:rPr>
                <w:spacing w:val="-2"/>
                <w:lang w:eastAsia="en-US"/>
              </w:rPr>
              <w:t>здания</w:t>
            </w:r>
          </w:p>
        </w:tc>
        <w:tc>
          <w:tcPr>
            <w:tcW w:w="851" w:type="dxa"/>
          </w:tcPr>
          <w:p w:rsidR="00553766" w:rsidRPr="003F18FA" w:rsidRDefault="00553766" w:rsidP="00553766">
            <w:pPr>
              <w:jc w:val="center"/>
              <w:rPr>
                <w:i/>
              </w:rPr>
            </w:pPr>
            <w:r w:rsidRPr="003F18FA">
              <w:rPr>
                <w:i/>
              </w:rPr>
              <w:t>6</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9</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2"/>
                <w:lang w:eastAsia="en-US"/>
              </w:rPr>
              <w:t>9</w:t>
            </w:r>
            <w:r w:rsidRPr="003F18FA">
              <w:rPr>
                <w:lang w:eastAsia="en-US"/>
              </w:rPr>
              <w:t xml:space="preserve"> </w:t>
            </w:r>
            <w:r w:rsidRPr="003F18FA">
              <w:rPr>
                <w:spacing w:val="-3"/>
                <w:lang w:eastAsia="en-US"/>
              </w:rPr>
              <w:t>Построение</w:t>
            </w:r>
            <w:r w:rsidRPr="003F18FA">
              <w:rPr>
                <w:spacing w:val="-6"/>
                <w:lang w:eastAsia="en-US"/>
              </w:rPr>
              <w:t xml:space="preserve"> </w:t>
            </w:r>
            <w:r w:rsidRPr="003F18FA">
              <w:rPr>
                <w:spacing w:val="-3"/>
                <w:lang w:eastAsia="en-US"/>
              </w:rPr>
              <w:t>графиков</w:t>
            </w:r>
            <w:r w:rsidRPr="003F18FA">
              <w:rPr>
                <w:spacing w:val="61"/>
                <w:lang w:eastAsia="en-US"/>
              </w:rPr>
              <w:t xml:space="preserve"> </w:t>
            </w:r>
            <w:r w:rsidRPr="003F18FA">
              <w:rPr>
                <w:spacing w:val="-3"/>
                <w:lang w:eastAsia="en-US"/>
              </w:rPr>
              <w:t>расхода</w:t>
            </w:r>
            <w:r w:rsidRPr="003F18FA">
              <w:rPr>
                <w:spacing w:val="-6"/>
                <w:lang w:eastAsia="en-US"/>
              </w:rPr>
              <w:t xml:space="preserve"> </w:t>
            </w:r>
            <w:r w:rsidRPr="003F18FA">
              <w:rPr>
                <w:spacing w:val="-3"/>
                <w:lang w:eastAsia="en-US"/>
              </w:rPr>
              <w:t>материальных</w:t>
            </w:r>
            <w:r w:rsidRPr="003F18FA">
              <w:rPr>
                <w:spacing w:val="-4"/>
                <w:lang w:eastAsia="en-US"/>
              </w:rPr>
              <w:t xml:space="preserve"> </w:t>
            </w:r>
            <w:r w:rsidRPr="003F18FA">
              <w:rPr>
                <w:lang w:eastAsia="en-US"/>
              </w:rPr>
              <w:t>и</w:t>
            </w:r>
            <w:r w:rsidRPr="003F18FA">
              <w:rPr>
                <w:spacing w:val="-5"/>
                <w:lang w:eastAsia="en-US"/>
              </w:rPr>
              <w:t xml:space="preserve"> </w:t>
            </w:r>
            <w:r w:rsidRPr="003F18FA">
              <w:rPr>
                <w:spacing w:val="-3"/>
                <w:lang w:eastAsia="en-US"/>
              </w:rPr>
              <w:t>человеческих</w:t>
            </w:r>
            <w:r w:rsidRPr="003F18FA">
              <w:rPr>
                <w:spacing w:val="-4"/>
                <w:lang w:eastAsia="en-US"/>
              </w:rPr>
              <w:t xml:space="preserve"> </w:t>
            </w:r>
            <w:r w:rsidRPr="003F18FA">
              <w:rPr>
                <w:spacing w:val="-3"/>
                <w:lang w:eastAsia="en-US"/>
              </w:rPr>
              <w:t>ресурсов</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10</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2"/>
                <w:lang w:eastAsia="en-US"/>
              </w:rPr>
              <w:t xml:space="preserve">10 </w:t>
            </w:r>
            <w:r w:rsidRPr="003F18FA">
              <w:rPr>
                <w:spacing w:val="-1"/>
                <w:lang w:eastAsia="en-US"/>
              </w:rPr>
              <w:t>Расчет</w:t>
            </w:r>
            <w:r w:rsidRPr="003F18FA">
              <w:rPr>
                <w:lang w:eastAsia="en-US"/>
              </w:rPr>
              <w:t xml:space="preserve"> </w:t>
            </w:r>
            <w:r w:rsidRPr="003F18FA">
              <w:rPr>
                <w:spacing w:val="-1"/>
                <w:lang w:eastAsia="en-US"/>
              </w:rPr>
              <w:t>складских</w:t>
            </w:r>
            <w:r w:rsidRPr="003F18FA">
              <w:rPr>
                <w:spacing w:val="1"/>
                <w:lang w:eastAsia="en-US"/>
              </w:rPr>
              <w:t xml:space="preserve"> </w:t>
            </w:r>
            <w:r w:rsidRPr="003F18FA">
              <w:rPr>
                <w:spacing w:val="-1"/>
                <w:lang w:eastAsia="en-US"/>
              </w:rPr>
              <w:t>помещений</w:t>
            </w:r>
            <w:r w:rsidRPr="003F18FA">
              <w:rPr>
                <w:lang w:eastAsia="en-US"/>
              </w:rPr>
              <w:t xml:space="preserve"> и</w:t>
            </w:r>
            <w:r w:rsidRPr="003F18FA">
              <w:rPr>
                <w:spacing w:val="-3"/>
                <w:lang w:eastAsia="en-US"/>
              </w:rPr>
              <w:t xml:space="preserve"> </w:t>
            </w:r>
            <w:r w:rsidRPr="003F18FA">
              <w:rPr>
                <w:spacing w:val="-2"/>
                <w:lang w:eastAsia="en-US"/>
              </w:rPr>
              <w:t>площадок</w:t>
            </w:r>
            <w:r w:rsidRPr="003F18FA">
              <w:rPr>
                <w:spacing w:val="3"/>
                <w:lang w:eastAsia="en-US"/>
              </w:rPr>
              <w:t xml:space="preserve"> </w:t>
            </w:r>
            <w:r w:rsidRPr="003F18FA">
              <w:rPr>
                <w:lang w:eastAsia="en-US"/>
              </w:rPr>
              <w:t>на</w:t>
            </w:r>
            <w:r w:rsidRPr="003F18FA">
              <w:rPr>
                <w:spacing w:val="-3"/>
                <w:lang w:eastAsia="en-US"/>
              </w:rPr>
              <w:t xml:space="preserve"> </w:t>
            </w:r>
            <w:proofErr w:type="gramStart"/>
            <w:r w:rsidRPr="003F18FA">
              <w:rPr>
                <w:spacing w:val="-1"/>
                <w:lang w:eastAsia="en-US"/>
              </w:rPr>
              <w:t>объектном</w:t>
            </w:r>
            <w:proofErr w:type="gramEnd"/>
            <w:r w:rsidRPr="003F18FA">
              <w:rPr>
                <w:spacing w:val="69"/>
                <w:lang w:eastAsia="en-US"/>
              </w:rPr>
              <w:t xml:space="preserve"> </w:t>
            </w:r>
            <w:r w:rsidRPr="003F18FA">
              <w:rPr>
                <w:lang w:eastAsia="en-US"/>
              </w:rPr>
              <w:t>СГП</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11</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4"/>
                <w:lang w:eastAsia="en-US"/>
              </w:rPr>
              <w:t>11</w:t>
            </w:r>
            <w:r w:rsidRPr="003F18FA">
              <w:rPr>
                <w:lang w:eastAsia="en-US"/>
              </w:rPr>
              <w:t xml:space="preserve"> </w:t>
            </w:r>
            <w:r w:rsidRPr="003F18FA">
              <w:rPr>
                <w:spacing w:val="-1"/>
                <w:lang w:eastAsia="en-US"/>
              </w:rPr>
              <w:t>Расчёт</w:t>
            </w:r>
            <w:r w:rsidRPr="003F18FA">
              <w:rPr>
                <w:lang w:eastAsia="en-US"/>
              </w:rPr>
              <w:t xml:space="preserve"> </w:t>
            </w:r>
            <w:r w:rsidRPr="003F18FA">
              <w:rPr>
                <w:spacing w:val="-2"/>
                <w:lang w:eastAsia="en-US"/>
              </w:rPr>
              <w:t>потребности</w:t>
            </w:r>
            <w:r w:rsidRPr="003F18FA">
              <w:rPr>
                <w:lang w:eastAsia="en-US"/>
              </w:rPr>
              <w:t xml:space="preserve"> </w:t>
            </w:r>
            <w:r w:rsidRPr="003F18FA">
              <w:rPr>
                <w:spacing w:val="-1"/>
                <w:lang w:eastAsia="en-US"/>
              </w:rPr>
              <w:t>во</w:t>
            </w:r>
            <w:r w:rsidRPr="003F18FA">
              <w:rPr>
                <w:spacing w:val="1"/>
                <w:lang w:eastAsia="en-US"/>
              </w:rPr>
              <w:t xml:space="preserve"> </w:t>
            </w:r>
            <w:r w:rsidRPr="003F18FA">
              <w:rPr>
                <w:spacing w:val="-2"/>
                <w:lang w:eastAsia="en-US"/>
              </w:rPr>
              <w:t>временных</w:t>
            </w:r>
            <w:r w:rsidRPr="003F18FA">
              <w:rPr>
                <w:spacing w:val="1"/>
                <w:lang w:eastAsia="en-US"/>
              </w:rPr>
              <w:t xml:space="preserve"> </w:t>
            </w:r>
            <w:r w:rsidRPr="003F18FA">
              <w:rPr>
                <w:spacing w:val="-1"/>
                <w:lang w:eastAsia="en-US"/>
              </w:rPr>
              <w:t>зданиях</w:t>
            </w:r>
            <w:r w:rsidRPr="003F18FA">
              <w:rPr>
                <w:spacing w:val="-2"/>
                <w:lang w:eastAsia="en-US"/>
              </w:rPr>
              <w:t xml:space="preserve"> </w:t>
            </w:r>
            <w:r w:rsidRPr="003F18FA">
              <w:rPr>
                <w:lang w:eastAsia="en-US"/>
              </w:rPr>
              <w:t xml:space="preserve">и </w:t>
            </w:r>
            <w:r w:rsidRPr="003F18FA">
              <w:rPr>
                <w:spacing w:val="-1"/>
                <w:lang w:eastAsia="en-US"/>
              </w:rPr>
              <w:t>сооружениях</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12</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4"/>
                <w:lang w:eastAsia="en-US"/>
              </w:rPr>
              <w:t xml:space="preserve"> </w:t>
            </w:r>
            <w:r w:rsidRPr="003F18FA">
              <w:rPr>
                <w:bCs/>
                <w:lang w:eastAsia="en-US"/>
              </w:rPr>
              <w:t>№</w:t>
            </w:r>
            <w:r w:rsidRPr="003F18FA">
              <w:rPr>
                <w:bCs/>
                <w:spacing w:val="-4"/>
                <w:lang w:eastAsia="en-US"/>
              </w:rPr>
              <w:t>12</w:t>
            </w:r>
            <w:r w:rsidRPr="003F18FA">
              <w:rPr>
                <w:lang w:eastAsia="en-US"/>
              </w:rPr>
              <w:t xml:space="preserve"> </w:t>
            </w:r>
            <w:r w:rsidRPr="003F18FA">
              <w:rPr>
                <w:spacing w:val="-1"/>
                <w:lang w:eastAsia="en-US"/>
              </w:rPr>
              <w:t>Расчет</w:t>
            </w:r>
            <w:r w:rsidRPr="003F18FA">
              <w:rPr>
                <w:lang w:eastAsia="en-US"/>
              </w:rPr>
              <w:t xml:space="preserve"> </w:t>
            </w:r>
            <w:r w:rsidRPr="003F18FA">
              <w:rPr>
                <w:spacing w:val="-2"/>
                <w:lang w:eastAsia="en-US"/>
              </w:rPr>
              <w:t>потребности</w:t>
            </w:r>
            <w:r w:rsidRPr="003F18FA">
              <w:rPr>
                <w:lang w:eastAsia="en-US"/>
              </w:rPr>
              <w:t xml:space="preserve"> в</w:t>
            </w:r>
            <w:r w:rsidRPr="003F18FA">
              <w:rPr>
                <w:spacing w:val="-1"/>
                <w:lang w:eastAsia="en-US"/>
              </w:rPr>
              <w:t xml:space="preserve"> </w:t>
            </w:r>
            <w:r w:rsidRPr="003F18FA">
              <w:rPr>
                <w:spacing w:val="-2"/>
                <w:lang w:eastAsia="en-US"/>
              </w:rPr>
              <w:t>водоснабжении</w:t>
            </w:r>
            <w:r w:rsidRPr="003F18FA">
              <w:rPr>
                <w:lang w:eastAsia="en-US"/>
              </w:rPr>
              <w:t xml:space="preserve"> и </w:t>
            </w:r>
            <w:r w:rsidRPr="003F18FA">
              <w:rPr>
                <w:spacing w:val="-1"/>
                <w:lang w:eastAsia="en-US"/>
              </w:rPr>
              <w:t>электроснабжении</w:t>
            </w:r>
          </w:p>
        </w:tc>
        <w:tc>
          <w:tcPr>
            <w:tcW w:w="851" w:type="dxa"/>
          </w:tcPr>
          <w:p w:rsidR="00553766" w:rsidRPr="003F18FA" w:rsidRDefault="00553766" w:rsidP="00553766">
            <w:pPr>
              <w:jc w:val="center"/>
              <w:rPr>
                <w:i/>
              </w:rPr>
            </w:pPr>
            <w:r w:rsidRPr="003F18FA">
              <w:rPr>
                <w:i/>
              </w:rPr>
              <w:t>8</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13</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4"/>
                <w:lang w:eastAsia="en-US"/>
              </w:rPr>
              <w:t>13</w:t>
            </w:r>
            <w:r w:rsidRPr="003F18FA">
              <w:rPr>
                <w:lang w:eastAsia="en-US"/>
              </w:rPr>
              <w:t xml:space="preserve"> Подсчёт объёмов земляных работ и трудоёмкости их в</w:t>
            </w:r>
            <w:r w:rsidRPr="003F18FA">
              <w:rPr>
                <w:lang w:eastAsia="en-US"/>
              </w:rPr>
              <w:t>ы</w:t>
            </w:r>
            <w:r w:rsidRPr="003F18FA">
              <w:rPr>
                <w:lang w:eastAsia="en-US"/>
              </w:rPr>
              <w:t>полнения</w:t>
            </w:r>
          </w:p>
        </w:tc>
        <w:tc>
          <w:tcPr>
            <w:tcW w:w="851" w:type="dxa"/>
          </w:tcPr>
          <w:p w:rsidR="00553766" w:rsidRPr="003F18FA" w:rsidRDefault="00553766" w:rsidP="00553766">
            <w:pPr>
              <w:jc w:val="center"/>
              <w:rPr>
                <w:i/>
              </w:rPr>
            </w:pPr>
            <w:r w:rsidRPr="003F18FA">
              <w:rPr>
                <w:i/>
              </w:rPr>
              <w:t>6</w:t>
            </w:r>
          </w:p>
        </w:tc>
        <w:tc>
          <w:tcPr>
            <w:tcW w:w="850" w:type="dxa"/>
          </w:tcPr>
          <w:p w:rsidR="00553766" w:rsidRPr="003F18FA" w:rsidRDefault="00553766" w:rsidP="00553766">
            <w:pPr>
              <w:suppressAutoHyphens/>
              <w:jc w:val="center"/>
            </w:pPr>
          </w:p>
        </w:tc>
      </w:tr>
      <w:tr w:rsidR="003F18FA" w:rsidRPr="003F18FA" w:rsidTr="00CB35B7">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14</w:t>
            </w:r>
          </w:p>
        </w:tc>
        <w:tc>
          <w:tcPr>
            <w:tcW w:w="9355" w:type="dxa"/>
            <w:tcBorders>
              <w:left w:val="single" w:sz="4" w:space="0" w:color="auto"/>
            </w:tcBorders>
          </w:tcPr>
          <w:p w:rsidR="00553766" w:rsidRPr="003F18FA" w:rsidRDefault="00553766" w:rsidP="00553766">
            <w:pPr>
              <w:widowControl w:val="0"/>
              <w:outlineLvl w:val="0"/>
              <w:rPr>
                <w:lang w:eastAsia="en-US"/>
              </w:rPr>
            </w:pPr>
            <w:r w:rsidRPr="003F18FA">
              <w:rPr>
                <w:bCs/>
                <w:spacing w:val="-3"/>
                <w:lang w:eastAsia="en-US"/>
              </w:rPr>
              <w:t>Самостоятельная</w:t>
            </w:r>
            <w:r w:rsidRPr="003F18FA">
              <w:rPr>
                <w:bCs/>
                <w:spacing w:val="-6"/>
                <w:lang w:eastAsia="en-US"/>
              </w:rPr>
              <w:t xml:space="preserve"> </w:t>
            </w:r>
            <w:r w:rsidRPr="003F18FA">
              <w:rPr>
                <w:bCs/>
                <w:spacing w:val="-3"/>
                <w:lang w:eastAsia="en-US"/>
              </w:rPr>
              <w:t>работа</w:t>
            </w:r>
            <w:r w:rsidRPr="003F18FA">
              <w:rPr>
                <w:bCs/>
                <w:spacing w:val="-5"/>
                <w:lang w:eastAsia="en-US"/>
              </w:rPr>
              <w:t xml:space="preserve"> </w:t>
            </w:r>
            <w:r w:rsidRPr="003F18FA">
              <w:rPr>
                <w:bCs/>
                <w:lang w:eastAsia="en-US"/>
              </w:rPr>
              <w:t>№</w:t>
            </w:r>
            <w:r w:rsidRPr="003F18FA">
              <w:rPr>
                <w:bCs/>
                <w:spacing w:val="-4"/>
                <w:lang w:eastAsia="en-US"/>
              </w:rPr>
              <w:t>14</w:t>
            </w:r>
            <w:r w:rsidRPr="003F18FA">
              <w:rPr>
                <w:lang w:eastAsia="en-US"/>
              </w:rPr>
              <w:t xml:space="preserve"> Подбор и расчёт комплекта машин для производства зе</w:t>
            </w:r>
            <w:r w:rsidRPr="003F18FA">
              <w:rPr>
                <w:lang w:eastAsia="en-US"/>
              </w:rPr>
              <w:t>м</w:t>
            </w:r>
            <w:r w:rsidRPr="003F18FA">
              <w:rPr>
                <w:lang w:eastAsia="en-US"/>
              </w:rPr>
              <w:t>ляных работ</w:t>
            </w:r>
          </w:p>
        </w:tc>
        <w:tc>
          <w:tcPr>
            <w:tcW w:w="851" w:type="dxa"/>
          </w:tcPr>
          <w:p w:rsidR="00553766" w:rsidRPr="003F18FA" w:rsidRDefault="00553766" w:rsidP="00553766">
            <w:pPr>
              <w:jc w:val="center"/>
              <w:rPr>
                <w:i/>
              </w:rPr>
            </w:pPr>
            <w:r w:rsidRPr="003F18FA">
              <w:rPr>
                <w:i/>
              </w:rPr>
              <w:t>6</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pPr>
              <w:suppressAutoHyphens/>
              <w:jc w:val="center"/>
              <w:rPr>
                <w:rFonts w:eastAsia="Calibri"/>
                <w:b/>
                <w:bCs/>
              </w:rPr>
            </w:pPr>
          </w:p>
        </w:tc>
        <w:tc>
          <w:tcPr>
            <w:tcW w:w="9922" w:type="dxa"/>
            <w:gridSpan w:val="2"/>
            <w:vAlign w:val="center"/>
          </w:tcPr>
          <w:p w:rsidR="00553766" w:rsidRPr="003F18FA" w:rsidRDefault="00553766" w:rsidP="00553766">
            <w:pPr>
              <w:jc w:val="both"/>
              <w:rPr>
                <w:rFonts w:eastAsia="Calibri"/>
                <w:bCs/>
              </w:rPr>
            </w:pPr>
            <w:r w:rsidRPr="003F18FA">
              <w:rPr>
                <w:rFonts w:eastAsia="Calibri"/>
                <w:b/>
                <w:bCs/>
              </w:rPr>
              <w:t>Курсовой проект. Проект производства работ</w:t>
            </w:r>
          </w:p>
        </w:tc>
        <w:tc>
          <w:tcPr>
            <w:tcW w:w="851" w:type="dxa"/>
            <w:vAlign w:val="center"/>
          </w:tcPr>
          <w:p w:rsidR="00553766" w:rsidRPr="003F18FA" w:rsidRDefault="00553766" w:rsidP="00553766">
            <w:pPr>
              <w:pStyle w:val="Style1"/>
              <w:widowControl/>
              <w:suppressAutoHyphens/>
              <w:jc w:val="center"/>
              <w:rPr>
                <w:rStyle w:val="FontStyle11"/>
              </w:rPr>
            </w:pPr>
            <w:r w:rsidRPr="003F18FA">
              <w:rPr>
                <w:rStyle w:val="FontStyle11"/>
              </w:rPr>
              <w:t>50</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1</w:t>
            </w:r>
          </w:p>
        </w:tc>
        <w:tc>
          <w:tcPr>
            <w:tcW w:w="9355" w:type="dxa"/>
          </w:tcPr>
          <w:p w:rsidR="00553766" w:rsidRPr="003F18FA" w:rsidRDefault="00553766" w:rsidP="00553766">
            <w:pPr>
              <w:jc w:val="both"/>
              <w:rPr>
                <w:rFonts w:eastAsia="Calibri"/>
                <w:bCs/>
              </w:rPr>
            </w:pPr>
            <w:r w:rsidRPr="003F18FA">
              <w:rPr>
                <w:rFonts w:eastAsia="Calibri"/>
                <w:bCs/>
              </w:rPr>
              <w:t>Составление номенклатуры работ по объекту строительства</w:t>
            </w:r>
          </w:p>
        </w:tc>
        <w:tc>
          <w:tcPr>
            <w:tcW w:w="851" w:type="dxa"/>
            <w:vAlign w:val="center"/>
          </w:tcPr>
          <w:p w:rsidR="00553766" w:rsidRPr="003F18FA" w:rsidRDefault="00553766" w:rsidP="00553766">
            <w:pPr>
              <w:pStyle w:val="Style1"/>
              <w:widowControl/>
              <w:suppressAutoHyphens/>
              <w:jc w:val="center"/>
              <w:rPr>
                <w:rStyle w:val="FontStyle11"/>
              </w:rPr>
            </w:pP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2</w:t>
            </w:r>
          </w:p>
        </w:tc>
        <w:tc>
          <w:tcPr>
            <w:tcW w:w="9355" w:type="dxa"/>
          </w:tcPr>
          <w:p w:rsidR="00553766" w:rsidRPr="003F18FA" w:rsidRDefault="00553766" w:rsidP="00553766">
            <w:pPr>
              <w:jc w:val="both"/>
              <w:rPr>
                <w:rFonts w:eastAsia="Calibri"/>
                <w:bCs/>
              </w:rPr>
            </w:pPr>
            <w:r w:rsidRPr="003F18FA">
              <w:rPr>
                <w:rFonts w:eastAsia="Calibri"/>
                <w:bCs/>
              </w:rPr>
              <w:t>Выбор комплекта строительных машин для производства работ на строящемся объекте</w:t>
            </w:r>
          </w:p>
        </w:tc>
        <w:tc>
          <w:tcPr>
            <w:tcW w:w="851" w:type="dxa"/>
            <w:vAlign w:val="center"/>
          </w:tcPr>
          <w:p w:rsidR="00553766" w:rsidRPr="003F18FA" w:rsidRDefault="00553766" w:rsidP="00553766">
            <w:pPr>
              <w:pStyle w:val="Style1"/>
              <w:widowControl/>
              <w:suppressAutoHyphens/>
              <w:jc w:val="center"/>
              <w:rPr>
                <w:rStyle w:val="FontStyle11"/>
              </w:rPr>
            </w:pP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3</w:t>
            </w:r>
          </w:p>
        </w:tc>
        <w:tc>
          <w:tcPr>
            <w:tcW w:w="9355" w:type="dxa"/>
          </w:tcPr>
          <w:p w:rsidR="00553766" w:rsidRPr="003F18FA" w:rsidRDefault="00553766" w:rsidP="00553766">
            <w:pPr>
              <w:jc w:val="both"/>
              <w:rPr>
                <w:rFonts w:eastAsia="Calibri"/>
                <w:bCs/>
              </w:rPr>
            </w:pPr>
            <w:r w:rsidRPr="003F18FA">
              <w:rPr>
                <w:rFonts w:eastAsia="Calibri"/>
                <w:bCs/>
              </w:rPr>
              <w:t>Разработка календарного плана на строительство объекта</w:t>
            </w:r>
          </w:p>
        </w:tc>
        <w:tc>
          <w:tcPr>
            <w:tcW w:w="851" w:type="dxa"/>
            <w:vAlign w:val="center"/>
          </w:tcPr>
          <w:p w:rsidR="00553766" w:rsidRPr="003F18FA" w:rsidRDefault="00553766" w:rsidP="00553766">
            <w:pPr>
              <w:pStyle w:val="Style1"/>
              <w:widowControl/>
              <w:suppressAutoHyphens/>
              <w:jc w:val="center"/>
              <w:rPr>
                <w:rStyle w:val="FontStyle11"/>
              </w:rPr>
            </w:pP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pPr>
              <w:suppressAutoHyphens/>
              <w:jc w:val="center"/>
              <w:rPr>
                <w:rFonts w:eastAsia="Calibri"/>
                <w:b/>
                <w:bCs/>
              </w:rPr>
            </w:pPr>
          </w:p>
        </w:tc>
        <w:tc>
          <w:tcPr>
            <w:tcW w:w="567" w:type="dxa"/>
            <w:vAlign w:val="center"/>
          </w:tcPr>
          <w:p w:rsidR="00553766" w:rsidRPr="003F18FA" w:rsidRDefault="00553766" w:rsidP="00553766">
            <w:pPr>
              <w:suppressAutoHyphens/>
              <w:jc w:val="center"/>
              <w:rPr>
                <w:rFonts w:eastAsia="Calibri"/>
                <w:bCs/>
              </w:rPr>
            </w:pPr>
            <w:r w:rsidRPr="003F18FA">
              <w:rPr>
                <w:rFonts w:eastAsia="Calibri"/>
                <w:bCs/>
              </w:rPr>
              <w:t>4</w:t>
            </w:r>
          </w:p>
        </w:tc>
        <w:tc>
          <w:tcPr>
            <w:tcW w:w="9355" w:type="dxa"/>
          </w:tcPr>
          <w:p w:rsidR="00553766" w:rsidRPr="003F18FA" w:rsidRDefault="00553766" w:rsidP="00553766">
            <w:pPr>
              <w:jc w:val="both"/>
              <w:rPr>
                <w:rFonts w:eastAsia="Calibri"/>
                <w:bCs/>
              </w:rPr>
            </w:pPr>
            <w:r w:rsidRPr="003F18FA">
              <w:rPr>
                <w:rFonts w:eastAsia="Calibri"/>
                <w:bCs/>
              </w:rPr>
              <w:t>Разработка схем строительного генерального плана</w:t>
            </w:r>
          </w:p>
        </w:tc>
        <w:tc>
          <w:tcPr>
            <w:tcW w:w="851" w:type="dxa"/>
            <w:vAlign w:val="center"/>
          </w:tcPr>
          <w:p w:rsidR="00553766" w:rsidRPr="003F18FA" w:rsidRDefault="00553766" w:rsidP="00553766">
            <w:pPr>
              <w:pStyle w:val="Style1"/>
              <w:widowControl/>
              <w:suppressAutoHyphens/>
              <w:jc w:val="center"/>
              <w:rPr>
                <w:rStyle w:val="FontStyle11"/>
              </w:rPr>
            </w:pPr>
          </w:p>
        </w:tc>
        <w:tc>
          <w:tcPr>
            <w:tcW w:w="850" w:type="dxa"/>
          </w:tcPr>
          <w:p w:rsidR="00553766" w:rsidRPr="003F18FA" w:rsidRDefault="00553766" w:rsidP="00553766">
            <w:pPr>
              <w:suppressAutoHyphens/>
              <w:jc w:val="center"/>
            </w:pPr>
          </w:p>
        </w:tc>
      </w:tr>
      <w:tr w:rsidR="003F18FA" w:rsidRPr="003F18FA" w:rsidTr="00F7241D">
        <w:tc>
          <w:tcPr>
            <w:tcW w:w="13291" w:type="dxa"/>
            <w:gridSpan w:val="3"/>
          </w:tcPr>
          <w:p w:rsidR="00553766" w:rsidRPr="003F18FA" w:rsidRDefault="00553766" w:rsidP="00553766">
            <w:pPr>
              <w:pStyle w:val="Style3"/>
              <w:widowControl/>
              <w:spacing w:line="240" w:lineRule="auto"/>
              <w:rPr>
                <w:rFonts w:ascii="Times New Roman" w:hAnsi="Times New Roman" w:cs="Times New Roman"/>
                <w:b/>
              </w:rPr>
            </w:pPr>
            <w:r w:rsidRPr="003F18FA">
              <w:rPr>
                <w:rStyle w:val="FontStyle12"/>
                <w:rFonts w:ascii="Times New Roman" w:hAnsi="Times New Roman" w:cs="Times New Roman"/>
                <w:b/>
                <w:sz w:val="24"/>
                <w:szCs w:val="24"/>
              </w:rPr>
              <w:t>Учебная практика (по профилю специальности)</w:t>
            </w:r>
            <w:r w:rsidRPr="003F18FA">
              <w:rPr>
                <w:rStyle w:val="FontStyle12"/>
                <w:rFonts w:ascii="Times New Roman" w:hAnsi="Times New Roman" w:cs="Times New Roman"/>
                <w:sz w:val="24"/>
                <w:szCs w:val="24"/>
              </w:rPr>
              <w:t xml:space="preserve"> </w:t>
            </w:r>
            <w:r w:rsidRPr="003F18FA">
              <w:rPr>
                <w:rStyle w:val="FontStyle12"/>
                <w:rFonts w:ascii="Times New Roman" w:hAnsi="Times New Roman" w:cs="Times New Roman"/>
                <w:b/>
                <w:sz w:val="24"/>
                <w:szCs w:val="24"/>
              </w:rPr>
              <w:t xml:space="preserve">ПУ.01: </w:t>
            </w:r>
            <w:r w:rsidRPr="003F18FA">
              <w:rPr>
                <w:rStyle w:val="FontStyle12"/>
                <w:rFonts w:ascii="Times New Roman" w:hAnsi="Times New Roman" w:cs="Times New Roman"/>
                <w:i/>
                <w:sz w:val="24"/>
                <w:szCs w:val="24"/>
              </w:rPr>
              <w:t>Инженерные сети зданий</w:t>
            </w:r>
          </w:p>
        </w:tc>
        <w:tc>
          <w:tcPr>
            <w:tcW w:w="851" w:type="dxa"/>
            <w:shd w:val="clear" w:color="auto" w:fill="D9D9D9" w:themeFill="background1" w:themeFillShade="D9"/>
            <w:vAlign w:val="center"/>
          </w:tcPr>
          <w:p w:rsidR="00553766" w:rsidRPr="003F18FA" w:rsidRDefault="00553766" w:rsidP="00553766">
            <w:pPr>
              <w:pStyle w:val="Style1"/>
              <w:widowControl/>
              <w:suppressAutoHyphens/>
              <w:jc w:val="center"/>
              <w:rPr>
                <w:rStyle w:val="FontStyle11"/>
                <w:b/>
              </w:rPr>
            </w:pPr>
            <w:r w:rsidRPr="003F18FA">
              <w:rPr>
                <w:rStyle w:val="FontStyle11"/>
                <w:b/>
              </w:rPr>
              <w:t>36</w:t>
            </w:r>
          </w:p>
        </w:tc>
        <w:tc>
          <w:tcPr>
            <w:tcW w:w="850" w:type="dxa"/>
          </w:tcPr>
          <w:p w:rsidR="00553766" w:rsidRPr="003F18FA" w:rsidRDefault="00553766" w:rsidP="00553766">
            <w:pPr>
              <w:suppressAutoHyphens/>
              <w:jc w:val="center"/>
            </w:pPr>
          </w:p>
        </w:tc>
      </w:tr>
      <w:tr w:rsidR="003F18FA" w:rsidRPr="003F18FA" w:rsidTr="00F7241D">
        <w:tc>
          <w:tcPr>
            <w:tcW w:w="3369" w:type="dxa"/>
            <w:vMerge w:val="restart"/>
          </w:tcPr>
          <w:p w:rsidR="00553766" w:rsidRPr="003F18FA" w:rsidRDefault="00553766" w:rsidP="00553766">
            <w:pPr>
              <w:rPr>
                <w:rFonts w:eastAsia="Calibri"/>
                <w:b/>
                <w:bCs/>
              </w:rPr>
            </w:pPr>
          </w:p>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1</w:t>
            </w:r>
          </w:p>
        </w:tc>
        <w:tc>
          <w:tcPr>
            <w:tcW w:w="9355" w:type="dxa"/>
            <w:vAlign w:val="center"/>
          </w:tcPr>
          <w:p w:rsidR="00553766" w:rsidRPr="003F18FA" w:rsidRDefault="00553766" w:rsidP="00553766">
            <w:pPr>
              <w:rPr>
                <w:rFonts w:eastAsia="Calibri"/>
                <w:bCs/>
              </w:rPr>
            </w:pPr>
            <w:r w:rsidRPr="003F18FA">
              <w:rPr>
                <w:rFonts w:eastAsia="Calibri"/>
                <w:bCs/>
              </w:rPr>
              <w:t>Водоснабжение зданий</w:t>
            </w:r>
          </w:p>
        </w:tc>
        <w:tc>
          <w:tcPr>
            <w:tcW w:w="851" w:type="dxa"/>
            <w:vAlign w:val="center"/>
          </w:tcPr>
          <w:p w:rsidR="00553766" w:rsidRPr="003F18FA" w:rsidRDefault="00553766" w:rsidP="00553766">
            <w:pPr>
              <w:pStyle w:val="Style1"/>
              <w:widowControl/>
              <w:suppressAutoHyphens/>
              <w:jc w:val="center"/>
              <w:rPr>
                <w:rStyle w:val="FontStyle11"/>
              </w:rPr>
            </w:pPr>
            <w:r w:rsidRPr="003F18FA">
              <w:rPr>
                <w:rStyle w:val="FontStyle11"/>
              </w:rPr>
              <w:t>24</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pPr>
              <w:rPr>
                <w:rFonts w:eastAsia="Calibri"/>
                <w:b/>
                <w:bCs/>
              </w:rPr>
            </w:pPr>
          </w:p>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2</w:t>
            </w:r>
          </w:p>
        </w:tc>
        <w:tc>
          <w:tcPr>
            <w:tcW w:w="9355" w:type="dxa"/>
            <w:vAlign w:val="center"/>
          </w:tcPr>
          <w:p w:rsidR="00553766" w:rsidRPr="003F18FA" w:rsidRDefault="00553766" w:rsidP="00553766">
            <w:pPr>
              <w:rPr>
                <w:rFonts w:eastAsia="Calibri"/>
                <w:bCs/>
              </w:rPr>
            </w:pPr>
            <w:r w:rsidRPr="003F18FA">
              <w:rPr>
                <w:rFonts w:eastAsia="Calibri"/>
                <w:bCs/>
              </w:rPr>
              <w:t>Внутренняя канализация зданий</w:t>
            </w:r>
          </w:p>
        </w:tc>
        <w:tc>
          <w:tcPr>
            <w:tcW w:w="851" w:type="dxa"/>
            <w:vAlign w:val="center"/>
          </w:tcPr>
          <w:p w:rsidR="00553766" w:rsidRPr="003F18FA" w:rsidRDefault="00553766" w:rsidP="00553766">
            <w:pPr>
              <w:pStyle w:val="Style1"/>
              <w:widowControl/>
              <w:suppressAutoHyphens/>
              <w:jc w:val="center"/>
              <w:rPr>
                <w:rStyle w:val="FontStyle11"/>
              </w:rPr>
            </w:pPr>
            <w:r w:rsidRPr="003F18FA">
              <w:rPr>
                <w:rStyle w:val="FontStyle11"/>
              </w:rPr>
              <w:t>12</w:t>
            </w:r>
          </w:p>
        </w:tc>
        <w:tc>
          <w:tcPr>
            <w:tcW w:w="850" w:type="dxa"/>
          </w:tcPr>
          <w:p w:rsidR="00553766" w:rsidRPr="003F18FA" w:rsidRDefault="00553766" w:rsidP="00553766">
            <w:pPr>
              <w:suppressAutoHyphens/>
              <w:jc w:val="center"/>
            </w:pPr>
          </w:p>
        </w:tc>
      </w:tr>
      <w:tr w:rsidR="003F18FA" w:rsidRPr="003F18FA" w:rsidTr="00F7241D">
        <w:tc>
          <w:tcPr>
            <w:tcW w:w="13291" w:type="dxa"/>
            <w:gridSpan w:val="3"/>
          </w:tcPr>
          <w:p w:rsidR="00553766" w:rsidRPr="003F18FA" w:rsidRDefault="00553766" w:rsidP="00553766">
            <w:pPr>
              <w:rPr>
                <w:rStyle w:val="FontStyle11"/>
                <w:b/>
              </w:rPr>
            </w:pPr>
            <w:r w:rsidRPr="003F18FA">
              <w:rPr>
                <w:rStyle w:val="FontStyle11"/>
                <w:b/>
              </w:rPr>
              <w:t xml:space="preserve">Учебная практика (по профилю специальности) ПУ.01: </w:t>
            </w:r>
            <w:r w:rsidRPr="003F18FA">
              <w:rPr>
                <w:rStyle w:val="FontStyle11"/>
                <w:i/>
              </w:rPr>
              <w:t>Производство геодезических работ</w:t>
            </w:r>
          </w:p>
        </w:tc>
        <w:tc>
          <w:tcPr>
            <w:tcW w:w="851" w:type="dxa"/>
            <w:shd w:val="clear" w:color="auto" w:fill="D9D9D9" w:themeFill="background1" w:themeFillShade="D9"/>
            <w:vAlign w:val="center"/>
          </w:tcPr>
          <w:p w:rsidR="00553766" w:rsidRPr="003F18FA" w:rsidRDefault="00553766" w:rsidP="00553766">
            <w:pPr>
              <w:pStyle w:val="Style1"/>
              <w:widowControl/>
              <w:suppressAutoHyphens/>
              <w:jc w:val="center"/>
              <w:rPr>
                <w:rStyle w:val="FontStyle11"/>
                <w:b/>
              </w:rPr>
            </w:pPr>
            <w:r w:rsidRPr="003F18FA">
              <w:rPr>
                <w:rStyle w:val="FontStyle11"/>
                <w:b/>
              </w:rPr>
              <w:t>108</w:t>
            </w:r>
          </w:p>
        </w:tc>
        <w:tc>
          <w:tcPr>
            <w:tcW w:w="850" w:type="dxa"/>
          </w:tcPr>
          <w:p w:rsidR="00553766" w:rsidRPr="003F18FA" w:rsidRDefault="00553766" w:rsidP="00553766">
            <w:pPr>
              <w:suppressAutoHyphens/>
              <w:jc w:val="center"/>
            </w:pPr>
          </w:p>
        </w:tc>
      </w:tr>
      <w:tr w:rsidR="003F18FA" w:rsidRPr="003F18FA" w:rsidTr="00F7241D">
        <w:tc>
          <w:tcPr>
            <w:tcW w:w="3369" w:type="dxa"/>
            <w:vMerge w:val="restart"/>
          </w:tcPr>
          <w:p w:rsidR="00553766" w:rsidRPr="003F18FA" w:rsidRDefault="00553766" w:rsidP="00553766">
            <w:r w:rsidRPr="003F18FA">
              <w:t>Виды работ:</w:t>
            </w:r>
          </w:p>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1</w:t>
            </w:r>
          </w:p>
        </w:tc>
        <w:tc>
          <w:tcPr>
            <w:tcW w:w="9355" w:type="dxa"/>
            <w:vAlign w:val="center"/>
          </w:tcPr>
          <w:p w:rsidR="00553766" w:rsidRPr="003F18FA" w:rsidRDefault="00553766" w:rsidP="00553766">
            <w:pPr>
              <w:shd w:val="clear" w:color="auto" w:fill="FFFFFF"/>
              <w:jc w:val="both"/>
            </w:pPr>
            <w:r w:rsidRPr="003F18FA">
              <w:t>Геодезические работы по созданию плановой разбивочной сети простейшего вида</w:t>
            </w:r>
          </w:p>
        </w:tc>
        <w:tc>
          <w:tcPr>
            <w:tcW w:w="851" w:type="dxa"/>
            <w:vAlign w:val="center"/>
          </w:tcPr>
          <w:p w:rsidR="00553766" w:rsidRPr="003F18FA" w:rsidRDefault="00553766" w:rsidP="00553766">
            <w:pPr>
              <w:jc w:val="center"/>
            </w:pPr>
            <w:r w:rsidRPr="003F18FA">
              <w:t>24</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2</w:t>
            </w:r>
          </w:p>
        </w:tc>
        <w:tc>
          <w:tcPr>
            <w:tcW w:w="9355" w:type="dxa"/>
            <w:vAlign w:val="center"/>
          </w:tcPr>
          <w:p w:rsidR="00553766" w:rsidRPr="003F18FA" w:rsidRDefault="00553766" w:rsidP="00553766">
            <w:pPr>
              <w:shd w:val="clear" w:color="auto" w:fill="FFFFFF"/>
              <w:jc w:val="both"/>
            </w:pPr>
            <w:r w:rsidRPr="003F18FA">
              <w:t>Геодезические работы по созданию высотной разбивочной сети</w:t>
            </w:r>
          </w:p>
        </w:tc>
        <w:tc>
          <w:tcPr>
            <w:tcW w:w="851" w:type="dxa"/>
            <w:vAlign w:val="center"/>
          </w:tcPr>
          <w:p w:rsidR="00553766" w:rsidRPr="003F18FA" w:rsidRDefault="00553766" w:rsidP="00553766">
            <w:pPr>
              <w:jc w:val="center"/>
            </w:pPr>
            <w:r w:rsidRPr="003F18FA">
              <w:t>18</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3</w:t>
            </w:r>
          </w:p>
        </w:tc>
        <w:tc>
          <w:tcPr>
            <w:tcW w:w="9355" w:type="dxa"/>
            <w:vAlign w:val="center"/>
          </w:tcPr>
          <w:p w:rsidR="00553766" w:rsidRPr="003F18FA" w:rsidRDefault="00553766" w:rsidP="00553766">
            <w:pPr>
              <w:shd w:val="clear" w:color="auto" w:fill="FFFFFF"/>
              <w:jc w:val="both"/>
            </w:pPr>
            <w:r w:rsidRPr="003F18FA">
              <w:t>Геодезические работы при трассировании сооружений линейного типа</w:t>
            </w:r>
          </w:p>
        </w:tc>
        <w:tc>
          <w:tcPr>
            <w:tcW w:w="851" w:type="dxa"/>
            <w:vAlign w:val="center"/>
          </w:tcPr>
          <w:p w:rsidR="00553766" w:rsidRPr="003F18FA" w:rsidRDefault="00553766" w:rsidP="00553766">
            <w:pPr>
              <w:jc w:val="center"/>
            </w:pPr>
            <w:r w:rsidRPr="003F18FA">
              <w:t>18</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4</w:t>
            </w:r>
          </w:p>
        </w:tc>
        <w:tc>
          <w:tcPr>
            <w:tcW w:w="9355" w:type="dxa"/>
            <w:vAlign w:val="center"/>
          </w:tcPr>
          <w:p w:rsidR="00553766" w:rsidRPr="003F18FA" w:rsidRDefault="00553766" w:rsidP="00553766">
            <w:pPr>
              <w:shd w:val="clear" w:color="auto" w:fill="FFFFFF"/>
              <w:jc w:val="both"/>
            </w:pPr>
            <w:r w:rsidRPr="003F18FA">
              <w:t>Геодезическое обеспечение и разработка проекта вертикальной планировки участка</w:t>
            </w:r>
          </w:p>
        </w:tc>
        <w:tc>
          <w:tcPr>
            <w:tcW w:w="851" w:type="dxa"/>
            <w:vAlign w:val="center"/>
          </w:tcPr>
          <w:p w:rsidR="00553766" w:rsidRPr="003F18FA" w:rsidRDefault="00553766" w:rsidP="00553766">
            <w:pPr>
              <w:jc w:val="center"/>
            </w:pPr>
            <w:r w:rsidRPr="003F18FA">
              <w:t>18</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5</w:t>
            </w:r>
          </w:p>
        </w:tc>
        <w:tc>
          <w:tcPr>
            <w:tcW w:w="9355" w:type="dxa"/>
            <w:vAlign w:val="center"/>
          </w:tcPr>
          <w:p w:rsidR="00553766" w:rsidRPr="003F18FA" w:rsidRDefault="00553766" w:rsidP="00553766">
            <w:pPr>
              <w:spacing w:line="223" w:lineRule="auto"/>
            </w:pPr>
            <w:r w:rsidRPr="003F18FA">
              <w:t>Геодезические разбивочные работы</w:t>
            </w:r>
          </w:p>
        </w:tc>
        <w:tc>
          <w:tcPr>
            <w:tcW w:w="851" w:type="dxa"/>
            <w:vAlign w:val="center"/>
          </w:tcPr>
          <w:p w:rsidR="00553766" w:rsidRPr="003F18FA" w:rsidRDefault="00553766" w:rsidP="00553766">
            <w:pPr>
              <w:jc w:val="center"/>
            </w:pPr>
            <w:r w:rsidRPr="003F18FA">
              <w:t>18</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6</w:t>
            </w:r>
          </w:p>
        </w:tc>
        <w:tc>
          <w:tcPr>
            <w:tcW w:w="9355" w:type="dxa"/>
            <w:vAlign w:val="center"/>
          </w:tcPr>
          <w:p w:rsidR="00553766" w:rsidRPr="003F18FA" w:rsidRDefault="00553766" w:rsidP="00553766">
            <w:pPr>
              <w:spacing w:line="223" w:lineRule="auto"/>
            </w:pPr>
            <w:r w:rsidRPr="003F18FA">
              <w:t>Итоговый контроль прохождения практики</w:t>
            </w:r>
          </w:p>
        </w:tc>
        <w:tc>
          <w:tcPr>
            <w:tcW w:w="851" w:type="dxa"/>
            <w:vAlign w:val="center"/>
          </w:tcPr>
          <w:p w:rsidR="00553766" w:rsidRPr="003F18FA" w:rsidRDefault="00553766" w:rsidP="00553766">
            <w:pPr>
              <w:jc w:val="center"/>
            </w:pPr>
            <w:r w:rsidRPr="003F18FA">
              <w:t>12</w:t>
            </w:r>
          </w:p>
        </w:tc>
        <w:tc>
          <w:tcPr>
            <w:tcW w:w="850" w:type="dxa"/>
          </w:tcPr>
          <w:p w:rsidR="00553766" w:rsidRPr="003F18FA" w:rsidRDefault="00553766" w:rsidP="00553766">
            <w:pPr>
              <w:suppressAutoHyphens/>
              <w:jc w:val="center"/>
            </w:pPr>
          </w:p>
        </w:tc>
      </w:tr>
      <w:tr w:rsidR="003F18FA" w:rsidRPr="003F18FA" w:rsidTr="00F7241D">
        <w:tc>
          <w:tcPr>
            <w:tcW w:w="13291" w:type="dxa"/>
            <w:gridSpan w:val="3"/>
          </w:tcPr>
          <w:p w:rsidR="00553766" w:rsidRPr="003F18FA" w:rsidRDefault="00553766" w:rsidP="00553766">
            <w:pPr>
              <w:spacing w:line="223" w:lineRule="auto"/>
            </w:pPr>
            <w:r w:rsidRPr="003F18FA">
              <w:rPr>
                <w:rStyle w:val="FontStyle11"/>
                <w:b/>
              </w:rPr>
              <w:t xml:space="preserve">Учебная практика (по профилю специальности) ПУ.01: </w:t>
            </w:r>
            <w:r w:rsidRPr="003F18FA">
              <w:rPr>
                <w:rStyle w:val="FontStyle11"/>
                <w:i/>
              </w:rPr>
              <w:t>Строительные конструкции</w:t>
            </w:r>
          </w:p>
        </w:tc>
        <w:tc>
          <w:tcPr>
            <w:tcW w:w="851" w:type="dxa"/>
            <w:shd w:val="clear" w:color="auto" w:fill="BFBFBF" w:themeFill="background1" w:themeFillShade="BF"/>
            <w:vAlign w:val="center"/>
          </w:tcPr>
          <w:p w:rsidR="00553766" w:rsidRPr="003F18FA" w:rsidRDefault="00553766" w:rsidP="00553766">
            <w:pPr>
              <w:jc w:val="center"/>
              <w:rPr>
                <w:b/>
              </w:rPr>
            </w:pPr>
            <w:r w:rsidRPr="003F18FA">
              <w:rPr>
                <w:b/>
              </w:rPr>
              <w:t>72</w:t>
            </w:r>
          </w:p>
        </w:tc>
        <w:tc>
          <w:tcPr>
            <w:tcW w:w="850" w:type="dxa"/>
          </w:tcPr>
          <w:p w:rsidR="00553766" w:rsidRPr="003F18FA" w:rsidRDefault="00553766" w:rsidP="00553766">
            <w:pPr>
              <w:suppressAutoHyphens/>
              <w:jc w:val="center"/>
            </w:pPr>
          </w:p>
        </w:tc>
      </w:tr>
      <w:tr w:rsidR="003F18FA" w:rsidRPr="003F18FA" w:rsidTr="00F7241D">
        <w:tc>
          <w:tcPr>
            <w:tcW w:w="3369" w:type="dxa"/>
            <w:vMerge w:val="restart"/>
          </w:tcPr>
          <w:p w:rsidR="00553766" w:rsidRPr="003F18FA" w:rsidRDefault="00553766" w:rsidP="00553766">
            <w:r w:rsidRPr="003F18FA">
              <w:t>Виды работ:</w:t>
            </w:r>
          </w:p>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1</w:t>
            </w:r>
          </w:p>
        </w:tc>
        <w:tc>
          <w:tcPr>
            <w:tcW w:w="9355" w:type="dxa"/>
            <w:vAlign w:val="center"/>
          </w:tcPr>
          <w:p w:rsidR="00553766" w:rsidRPr="003F18FA" w:rsidRDefault="00553766" w:rsidP="00553766">
            <w:pPr>
              <w:spacing w:line="223" w:lineRule="auto"/>
            </w:pPr>
            <w:r w:rsidRPr="003F18FA">
              <w:t>Нагрузки и воздействия</w:t>
            </w:r>
          </w:p>
        </w:tc>
        <w:tc>
          <w:tcPr>
            <w:tcW w:w="851" w:type="dxa"/>
            <w:vAlign w:val="center"/>
          </w:tcPr>
          <w:p w:rsidR="00553766" w:rsidRPr="003F18FA" w:rsidRDefault="00553766" w:rsidP="00553766">
            <w:pPr>
              <w:jc w:val="center"/>
            </w:pPr>
            <w:r w:rsidRPr="003F18FA">
              <w:t>24</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2</w:t>
            </w:r>
          </w:p>
        </w:tc>
        <w:tc>
          <w:tcPr>
            <w:tcW w:w="9355" w:type="dxa"/>
            <w:vAlign w:val="center"/>
          </w:tcPr>
          <w:p w:rsidR="00553766" w:rsidRPr="003F18FA" w:rsidRDefault="00553766" w:rsidP="00553766">
            <w:pPr>
              <w:spacing w:line="223" w:lineRule="auto"/>
            </w:pPr>
            <w:r w:rsidRPr="003F18FA">
              <w:t>Основания и фундаменты</w:t>
            </w:r>
          </w:p>
        </w:tc>
        <w:tc>
          <w:tcPr>
            <w:tcW w:w="851" w:type="dxa"/>
            <w:vAlign w:val="center"/>
          </w:tcPr>
          <w:p w:rsidR="00553766" w:rsidRPr="003F18FA" w:rsidRDefault="00553766" w:rsidP="00553766">
            <w:pPr>
              <w:jc w:val="center"/>
            </w:pPr>
            <w:r w:rsidRPr="003F18FA">
              <w:t>24</w:t>
            </w:r>
          </w:p>
        </w:tc>
        <w:tc>
          <w:tcPr>
            <w:tcW w:w="850" w:type="dxa"/>
          </w:tcPr>
          <w:p w:rsidR="00553766" w:rsidRPr="003F18FA" w:rsidRDefault="00553766" w:rsidP="00553766">
            <w:pPr>
              <w:suppressAutoHyphens/>
              <w:jc w:val="center"/>
            </w:pPr>
          </w:p>
        </w:tc>
      </w:tr>
      <w:tr w:rsidR="003F18FA" w:rsidRPr="003F18FA" w:rsidTr="00F7241D">
        <w:tc>
          <w:tcPr>
            <w:tcW w:w="3369" w:type="dxa"/>
            <w:vMerge/>
          </w:tcPr>
          <w:p w:rsidR="00553766" w:rsidRPr="003F18FA" w:rsidRDefault="00553766" w:rsidP="00553766"/>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3</w:t>
            </w:r>
          </w:p>
        </w:tc>
        <w:tc>
          <w:tcPr>
            <w:tcW w:w="9355" w:type="dxa"/>
            <w:vAlign w:val="center"/>
          </w:tcPr>
          <w:p w:rsidR="00553766" w:rsidRPr="003F18FA" w:rsidRDefault="00553766" w:rsidP="00553766">
            <w:pPr>
              <w:spacing w:line="223" w:lineRule="auto"/>
            </w:pPr>
            <w:r w:rsidRPr="003F18FA">
              <w:t>Соединения элементов конструкций</w:t>
            </w:r>
          </w:p>
        </w:tc>
        <w:tc>
          <w:tcPr>
            <w:tcW w:w="851" w:type="dxa"/>
            <w:vAlign w:val="center"/>
          </w:tcPr>
          <w:p w:rsidR="00553766" w:rsidRPr="003F18FA" w:rsidRDefault="00553766" w:rsidP="00553766">
            <w:pPr>
              <w:jc w:val="center"/>
            </w:pPr>
            <w:r w:rsidRPr="003F18FA">
              <w:t>24</w:t>
            </w:r>
          </w:p>
        </w:tc>
        <w:tc>
          <w:tcPr>
            <w:tcW w:w="850" w:type="dxa"/>
          </w:tcPr>
          <w:p w:rsidR="00553766" w:rsidRPr="003F18FA" w:rsidRDefault="00553766" w:rsidP="00553766">
            <w:pPr>
              <w:suppressAutoHyphens/>
              <w:jc w:val="center"/>
            </w:pPr>
          </w:p>
        </w:tc>
      </w:tr>
      <w:tr w:rsidR="003F18FA" w:rsidRPr="003F18FA" w:rsidTr="00F7241D">
        <w:tc>
          <w:tcPr>
            <w:tcW w:w="13291" w:type="dxa"/>
            <w:gridSpan w:val="3"/>
          </w:tcPr>
          <w:p w:rsidR="00553766" w:rsidRPr="003F18FA" w:rsidRDefault="00553766" w:rsidP="00553766">
            <w:pPr>
              <w:rPr>
                <w:rStyle w:val="FontStyle11"/>
              </w:rPr>
            </w:pPr>
            <w:r w:rsidRPr="003F18FA">
              <w:rPr>
                <w:rStyle w:val="FontStyle11"/>
                <w:b/>
              </w:rPr>
              <w:t xml:space="preserve">Учебная практика (по профилю специальности) ПУ.01: </w:t>
            </w:r>
            <w:r w:rsidRPr="003F18FA">
              <w:rPr>
                <w:rStyle w:val="FontStyle11"/>
                <w:i/>
              </w:rPr>
              <w:t>Проект производства работ</w:t>
            </w:r>
          </w:p>
        </w:tc>
        <w:tc>
          <w:tcPr>
            <w:tcW w:w="851" w:type="dxa"/>
            <w:shd w:val="clear" w:color="auto" w:fill="D9D9D9" w:themeFill="background1" w:themeFillShade="D9"/>
            <w:vAlign w:val="center"/>
          </w:tcPr>
          <w:p w:rsidR="00553766" w:rsidRPr="003F18FA" w:rsidRDefault="00553766" w:rsidP="00553766">
            <w:pPr>
              <w:pStyle w:val="Style1"/>
              <w:widowControl/>
              <w:suppressAutoHyphens/>
              <w:jc w:val="center"/>
              <w:rPr>
                <w:rStyle w:val="FontStyle11"/>
                <w:b/>
              </w:rPr>
            </w:pPr>
            <w:r w:rsidRPr="003F18FA">
              <w:rPr>
                <w:rStyle w:val="FontStyle11"/>
                <w:b/>
              </w:rPr>
              <w:t>36</w:t>
            </w:r>
          </w:p>
        </w:tc>
        <w:tc>
          <w:tcPr>
            <w:tcW w:w="850" w:type="dxa"/>
          </w:tcPr>
          <w:p w:rsidR="00553766" w:rsidRPr="003F18FA" w:rsidRDefault="00553766" w:rsidP="00553766">
            <w:pPr>
              <w:suppressAutoHyphens/>
              <w:jc w:val="center"/>
            </w:pPr>
          </w:p>
        </w:tc>
      </w:tr>
      <w:tr w:rsidR="003F18FA" w:rsidRPr="003F18FA" w:rsidTr="00F7241D">
        <w:tc>
          <w:tcPr>
            <w:tcW w:w="3369" w:type="dxa"/>
            <w:vMerge w:val="restart"/>
          </w:tcPr>
          <w:p w:rsidR="00553766" w:rsidRPr="003F18FA" w:rsidRDefault="00553766" w:rsidP="00553766">
            <w:pPr>
              <w:pStyle w:val="Style1"/>
              <w:widowControl/>
              <w:rPr>
                <w:rFonts w:ascii="Times New Roman" w:hAnsi="Times New Roman"/>
              </w:rPr>
            </w:pPr>
            <w:r w:rsidRPr="003F18FA">
              <w:rPr>
                <w:rStyle w:val="FontStyle11"/>
              </w:rPr>
              <w:t>Виды работ:</w:t>
            </w:r>
          </w:p>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1</w:t>
            </w:r>
          </w:p>
        </w:tc>
        <w:tc>
          <w:tcPr>
            <w:tcW w:w="9355" w:type="dxa"/>
            <w:vAlign w:val="center"/>
          </w:tcPr>
          <w:p w:rsidR="00553766" w:rsidRPr="003F18FA" w:rsidRDefault="00553766" w:rsidP="00553766">
            <w:pPr>
              <w:pStyle w:val="Style1"/>
              <w:rPr>
                <w:rStyle w:val="FontStyle11"/>
              </w:rPr>
            </w:pPr>
            <w:r w:rsidRPr="003F18FA">
              <w:rPr>
                <w:rStyle w:val="FontStyle11"/>
              </w:rPr>
              <w:t>Календарный план</w:t>
            </w:r>
          </w:p>
        </w:tc>
        <w:tc>
          <w:tcPr>
            <w:tcW w:w="851" w:type="dxa"/>
            <w:vMerge w:val="restart"/>
            <w:vAlign w:val="center"/>
          </w:tcPr>
          <w:p w:rsidR="00553766" w:rsidRPr="003F18FA" w:rsidRDefault="00553766" w:rsidP="00553766">
            <w:pPr>
              <w:pStyle w:val="Style1"/>
              <w:widowControl/>
              <w:suppressAutoHyphens/>
              <w:jc w:val="center"/>
              <w:rPr>
                <w:rStyle w:val="FontStyle11"/>
              </w:rPr>
            </w:pPr>
            <w:r w:rsidRPr="003F18FA">
              <w:rPr>
                <w:rStyle w:val="FontStyle11"/>
              </w:rPr>
              <w:t>36</w:t>
            </w:r>
          </w:p>
        </w:tc>
        <w:tc>
          <w:tcPr>
            <w:tcW w:w="850" w:type="dxa"/>
          </w:tcPr>
          <w:p w:rsidR="00553766" w:rsidRPr="003F18FA" w:rsidRDefault="00553766" w:rsidP="00553766">
            <w:pPr>
              <w:suppressAutoHyphens/>
              <w:jc w:val="center"/>
            </w:pPr>
          </w:p>
        </w:tc>
      </w:tr>
      <w:tr w:rsidR="00553766" w:rsidRPr="003F18FA" w:rsidTr="00F7241D">
        <w:tc>
          <w:tcPr>
            <w:tcW w:w="3369" w:type="dxa"/>
            <w:vMerge/>
          </w:tcPr>
          <w:p w:rsidR="00553766" w:rsidRPr="003F18FA" w:rsidRDefault="00553766" w:rsidP="00553766">
            <w:pPr>
              <w:pStyle w:val="Style1"/>
              <w:widowControl/>
              <w:rPr>
                <w:rStyle w:val="FontStyle11"/>
              </w:rPr>
            </w:pPr>
          </w:p>
        </w:tc>
        <w:tc>
          <w:tcPr>
            <w:tcW w:w="567" w:type="dxa"/>
            <w:vAlign w:val="center"/>
          </w:tcPr>
          <w:p w:rsidR="00553766" w:rsidRPr="003F18FA" w:rsidRDefault="00553766" w:rsidP="00553766">
            <w:pPr>
              <w:pStyle w:val="Style3"/>
              <w:widowControl/>
              <w:suppressAutoHyphens/>
              <w:spacing w:line="240" w:lineRule="auto"/>
              <w:jc w:val="center"/>
              <w:rPr>
                <w:rStyle w:val="FontStyle11"/>
              </w:rPr>
            </w:pPr>
            <w:r w:rsidRPr="003F18FA">
              <w:rPr>
                <w:rStyle w:val="FontStyle11"/>
              </w:rPr>
              <w:t>2</w:t>
            </w:r>
          </w:p>
        </w:tc>
        <w:tc>
          <w:tcPr>
            <w:tcW w:w="9355" w:type="dxa"/>
            <w:vAlign w:val="center"/>
          </w:tcPr>
          <w:p w:rsidR="00553766" w:rsidRPr="003F18FA" w:rsidRDefault="00553766" w:rsidP="00553766">
            <w:pPr>
              <w:pStyle w:val="Style1"/>
              <w:widowControl/>
              <w:rPr>
                <w:rStyle w:val="FontStyle11"/>
              </w:rPr>
            </w:pPr>
            <w:r w:rsidRPr="003F18FA">
              <w:rPr>
                <w:rStyle w:val="FontStyle11"/>
              </w:rPr>
              <w:t>Объектный строительный генеральный план</w:t>
            </w:r>
          </w:p>
        </w:tc>
        <w:tc>
          <w:tcPr>
            <w:tcW w:w="851" w:type="dxa"/>
            <w:vMerge/>
            <w:vAlign w:val="center"/>
          </w:tcPr>
          <w:p w:rsidR="00553766" w:rsidRPr="003F18FA" w:rsidRDefault="00553766" w:rsidP="00553766">
            <w:pPr>
              <w:pStyle w:val="Style1"/>
              <w:widowControl/>
              <w:suppressAutoHyphens/>
              <w:jc w:val="center"/>
              <w:rPr>
                <w:rStyle w:val="FontStyle11"/>
              </w:rPr>
            </w:pPr>
          </w:p>
        </w:tc>
        <w:tc>
          <w:tcPr>
            <w:tcW w:w="850" w:type="dxa"/>
          </w:tcPr>
          <w:p w:rsidR="00553766" w:rsidRPr="003F18FA" w:rsidRDefault="00553766" w:rsidP="00553766">
            <w:pPr>
              <w:suppressAutoHyphens/>
              <w:jc w:val="center"/>
            </w:pPr>
          </w:p>
        </w:tc>
      </w:tr>
    </w:tbl>
    <w:p w:rsidR="005D00DE" w:rsidRPr="003F18FA" w:rsidRDefault="005D00DE"/>
    <w:p w:rsidR="0045245F" w:rsidRPr="003F18FA" w:rsidRDefault="0045245F" w:rsidP="0045245F">
      <w:pPr>
        <w:widowControl w:val="0"/>
        <w:suppressAutoHyphens/>
        <w:spacing w:line="276" w:lineRule="auto"/>
        <w:rPr>
          <w:rFonts w:eastAsia="Calibri"/>
          <w:lang w:eastAsia="en-US"/>
        </w:rPr>
      </w:pPr>
      <w:r w:rsidRPr="003F18FA">
        <w:rPr>
          <w:rFonts w:eastAsia="Calibri"/>
          <w:lang w:eastAsia="en-US"/>
        </w:rPr>
        <w:t>Для характеристики уровня освоения учебного материала используются следующие обозначения:</w:t>
      </w:r>
    </w:p>
    <w:p w:rsidR="0045245F" w:rsidRPr="003F18FA" w:rsidRDefault="0045245F" w:rsidP="0045245F">
      <w:pPr>
        <w:widowControl w:val="0"/>
        <w:suppressAutoHyphens/>
        <w:spacing w:line="276" w:lineRule="auto"/>
        <w:rPr>
          <w:rFonts w:eastAsia="Calibri"/>
          <w:lang w:eastAsia="en-US"/>
        </w:rPr>
      </w:pPr>
      <w:r w:rsidRPr="003F18FA">
        <w:rPr>
          <w:rFonts w:eastAsia="Calibri"/>
          <w:lang w:eastAsia="en-US"/>
        </w:rPr>
        <w:t xml:space="preserve">1. – </w:t>
      </w:r>
      <w:proofErr w:type="gramStart"/>
      <w:r w:rsidRPr="003F18FA">
        <w:rPr>
          <w:rFonts w:eastAsia="Calibri"/>
          <w:lang w:eastAsia="en-US"/>
        </w:rPr>
        <w:t>ознакомительный</w:t>
      </w:r>
      <w:proofErr w:type="gramEnd"/>
      <w:r w:rsidRPr="003F18FA">
        <w:rPr>
          <w:rFonts w:eastAsia="Calibri"/>
          <w:lang w:eastAsia="en-US"/>
        </w:rPr>
        <w:t xml:space="preserve"> (узнавание ранее изученных объектов, свойств); </w:t>
      </w:r>
    </w:p>
    <w:p w:rsidR="0045245F" w:rsidRPr="003F18FA" w:rsidRDefault="0045245F" w:rsidP="0045245F">
      <w:pPr>
        <w:widowControl w:val="0"/>
        <w:suppressAutoHyphens/>
        <w:spacing w:line="276" w:lineRule="auto"/>
        <w:rPr>
          <w:rFonts w:eastAsia="Calibri"/>
          <w:lang w:eastAsia="en-US"/>
        </w:rPr>
      </w:pPr>
      <w:r w:rsidRPr="003F18FA">
        <w:rPr>
          <w:rFonts w:eastAsia="Calibri"/>
          <w:lang w:eastAsia="en-US"/>
        </w:rPr>
        <w:t>2. – </w:t>
      </w:r>
      <w:proofErr w:type="gramStart"/>
      <w:r w:rsidRPr="003F18FA">
        <w:rPr>
          <w:rFonts w:eastAsia="Calibri"/>
          <w:lang w:eastAsia="en-US"/>
        </w:rPr>
        <w:t>репродуктивный</w:t>
      </w:r>
      <w:proofErr w:type="gramEnd"/>
      <w:r w:rsidRPr="003F18FA">
        <w:rPr>
          <w:rFonts w:eastAsia="Calibri"/>
          <w:lang w:eastAsia="en-US"/>
        </w:rPr>
        <w:t xml:space="preserve"> (выполнение деятельности по образцу, инструкции или под руководством)</w:t>
      </w:r>
    </w:p>
    <w:p w:rsidR="00FE011B" w:rsidRPr="003F18FA" w:rsidRDefault="0045245F" w:rsidP="0045245F">
      <w:pPr>
        <w:widowControl w:val="0"/>
        <w:suppressAutoHyphens/>
        <w:spacing w:line="276" w:lineRule="auto"/>
        <w:rPr>
          <w:rFonts w:eastAsia="Calibri"/>
          <w:lang w:eastAsia="en-US"/>
        </w:rPr>
      </w:pPr>
      <w:r w:rsidRPr="003F18FA">
        <w:rPr>
          <w:rFonts w:eastAsia="Calibri"/>
          <w:lang w:eastAsia="en-US"/>
        </w:rPr>
        <w:t xml:space="preserve">3. – </w:t>
      </w:r>
      <w:proofErr w:type="gramStart"/>
      <w:r w:rsidRPr="003F18FA">
        <w:rPr>
          <w:rFonts w:eastAsia="Calibri"/>
          <w:lang w:eastAsia="en-US"/>
        </w:rPr>
        <w:t>продуктивный</w:t>
      </w:r>
      <w:proofErr w:type="gramEnd"/>
      <w:r w:rsidRPr="003F18FA">
        <w:rPr>
          <w:rFonts w:eastAsia="Calibri"/>
          <w:lang w:eastAsia="en-US"/>
        </w:rPr>
        <w:t xml:space="preserve"> (планирование и самостоятельное выполнение деятельности, решение проблемных задач)</w:t>
      </w:r>
    </w:p>
    <w:p w:rsidR="00785B52" w:rsidRPr="003F18FA" w:rsidRDefault="00785B52" w:rsidP="0045245F">
      <w:pPr>
        <w:widowControl w:val="0"/>
        <w:suppressAutoHyphens/>
        <w:spacing w:line="276" w:lineRule="auto"/>
        <w:rPr>
          <w:b/>
          <w:caps/>
        </w:rPr>
        <w:sectPr w:rsidR="00785B52" w:rsidRPr="003F18FA" w:rsidSect="00C87901">
          <w:footerReference w:type="even" r:id="rId8"/>
          <w:footerReference w:type="default" r:id="rId9"/>
          <w:pgSz w:w="16838" w:h="11906" w:orient="landscape"/>
          <w:pgMar w:top="737" w:right="1134" w:bottom="737" w:left="1134" w:header="0" w:footer="0" w:gutter="0"/>
          <w:cols w:space="708"/>
          <w:docGrid w:linePitch="360"/>
        </w:sectPr>
      </w:pPr>
    </w:p>
    <w:p w:rsidR="00EB0818" w:rsidRPr="003F18FA" w:rsidRDefault="00EB0818"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rPr>
      </w:pPr>
      <w:r w:rsidRPr="003F18FA">
        <w:rPr>
          <w:b/>
        </w:rPr>
        <w:lastRenderedPageBreak/>
        <w:t>4. УСЛОВИЯ РЕАЛИЗАЦИИ ПРОГРАММЫ ПРОФЕССИОНАЛЬНОГО МОДУЛЯ</w:t>
      </w:r>
    </w:p>
    <w:p w:rsidR="00EB0818" w:rsidRPr="003F18FA" w:rsidRDefault="00EB0818"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rPr>
      </w:pPr>
    </w:p>
    <w:p w:rsidR="00AC4F75" w:rsidRPr="003F18FA" w:rsidRDefault="00AC4F75"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rPr>
      </w:pPr>
      <w:r w:rsidRPr="003F18FA">
        <w:rPr>
          <w:b/>
        </w:rPr>
        <w:t xml:space="preserve">4.1. </w:t>
      </w:r>
      <w:r w:rsidRPr="003F18FA">
        <w:rPr>
          <w:b/>
          <w:bCs/>
        </w:rPr>
        <w:t>Требования к минимальному материально-техническому обеспечению</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3F18FA">
        <w:rPr>
          <w:b/>
        </w:rPr>
        <w:t>Реализация программы модуля предполагает наличие:</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3F18FA">
        <w:rPr>
          <w:b/>
        </w:rPr>
        <w:t>учебных кабинетов:</w:t>
      </w:r>
      <w:r w:rsidRPr="003F18FA">
        <w:t xml:space="preserve">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3F18FA">
        <w:t xml:space="preserve">«Строительные материалы и изделия»; </w:t>
      </w:r>
      <w:r w:rsidR="009B00FE" w:rsidRPr="003F18FA">
        <w:t>«Инженерная</w:t>
      </w:r>
      <w:r w:rsidRPr="003F18FA">
        <w:t xml:space="preserve"> графика»; «Проектирование зданий и сооружений</w:t>
      </w:r>
      <w:r w:rsidR="009B00FE" w:rsidRPr="003F18FA">
        <w:t>»; «</w:t>
      </w:r>
      <w:r w:rsidRPr="003F18FA">
        <w:t>Инженерные сети и оборудование территорий, зданий и стройпл</w:t>
      </w:r>
      <w:r w:rsidRPr="003F18FA">
        <w:t>о</w:t>
      </w:r>
      <w:r w:rsidRPr="003F18FA">
        <w:t>щадок»; «</w:t>
      </w:r>
      <w:r w:rsidR="009B00FE" w:rsidRPr="003F18FA">
        <w:t>Проектирование производства</w:t>
      </w:r>
      <w:r w:rsidRPr="003F18FA">
        <w:t xml:space="preserve"> работ»; «Информационные технологии в професс</w:t>
      </w:r>
      <w:r w:rsidRPr="003F18FA">
        <w:t>и</w:t>
      </w:r>
      <w:r w:rsidRPr="003F18FA">
        <w:t>ональной деятельности»;</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3F18FA">
        <w:rPr>
          <w:b/>
        </w:rPr>
        <w:t>учебных лабораторий:</w:t>
      </w:r>
      <w:r w:rsidRPr="003F18FA">
        <w:t xml:space="preserve"> «Испытания строительных материалов и конструкций»;</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3F18FA">
        <w:rPr>
          <w:b/>
        </w:rPr>
        <w:t>полигона:</w:t>
      </w:r>
      <w:r w:rsidRPr="003F18FA">
        <w:t xml:space="preserve"> геодезического.</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r w:rsidRPr="003F18FA">
        <w:t xml:space="preserve">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 xml:space="preserve">Оборудование учебных кабинетов и рабочих мест: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AC4F75" w:rsidRPr="003F18FA" w:rsidRDefault="00286443"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
          <w:bCs/>
        </w:rPr>
        <w:t>1</w:t>
      </w:r>
      <w:r w:rsidR="00AC4F75" w:rsidRPr="003F18FA">
        <w:rPr>
          <w:b/>
          <w:bCs/>
        </w:rPr>
        <w:t>. Кабинет «Строительные материалы и изделия»: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-наглядные пособия (плакаты, макеты, образцы строительных материалов и изделий;</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-технические средства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286443"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2</w:t>
      </w:r>
      <w:r w:rsidR="00AC4F75" w:rsidRPr="003F18FA">
        <w:rPr>
          <w:b/>
          <w:bCs/>
        </w:rPr>
        <w:t>. Кабинет «Инженерная графика»:</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-наглядные пособия (плакаты, макеты);</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-технические средства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286443"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3</w:t>
      </w:r>
      <w:r w:rsidR="00AC4F75" w:rsidRPr="003F18FA">
        <w:rPr>
          <w:b/>
          <w:bCs/>
        </w:rPr>
        <w:t>. Кабинет «Проектирование зданий и сооружений»:</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-наглядные пособия (плакаты, макеты);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-технические средства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w:t>
      </w:r>
    </w:p>
    <w:p w:rsidR="00AC4F75" w:rsidRPr="003F18FA" w:rsidRDefault="00286443"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F18FA">
        <w:rPr>
          <w:b/>
          <w:bCs/>
        </w:rPr>
        <w:t>4</w:t>
      </w:r>
      <w:r w:rsidR="00AC4F75" w:rsidRPr="003F18FA">
        <w:rPr>
          <w:b/>
          <w:bCs/>
        </w:rPr>
        <w:t>. Кабинет</w:t>
      </w:r>
      <w:r w:rsidR="00AC4F75" w:rsidRPr="003F18FA">
        <w:t xml:space="preserve"> </w:t>
      </w:r>
      <w:r w:rsidR="00AC4F75" w:rsidRPr="003F18FA">
        <w:rPr>
          <w:b/>
        </w:rPr>
        <w:t>«Инженерные сети и оборудование территорий, зданий и стройплощадок»;</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-наглядные пособия (плакаты, макеты);</w:t>
      </w:r>
      <w:r w:rsidRPr="003F18FA">
        <w:rPr>
          <w:b/>
          <w:bCs/>
        </w:rPr>
        <w:t xml:space="preserve">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-технические средства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286443"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F18FA">
        <w:rPr>
          <w:b/>
        </w:rPr>
        <w:t>5</w:t>
      </w:r>
      <w:r w:rsidR="00AC4F75" w:rsidRPr="003F18FA">
        <w:rPr>
          <w:b/>
        </w:rPr>
        <w:t>.</w:t>
      </w:r>
      <w:r w:rsidR="00AC4F75" w:rsidRPr="003F18FA">
        <w:rPr>
          <w:b/>
          <w:bCs/>
        </w:rPr>
        <w:t xml:space="preserve"> Кабинет </w:t>
      </w:r>
      <w:r w:rsidR="00AC4F75" w:rsidRPr="003F18FA">
        <w:rPr>
          <w:b/>
        </w:rPr>
        <w:t>«Проектирование производства работ»:</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-наглядные пособия (плакаты, макеты);</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-технические средства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286443"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6</w:t>
      </w:r>
      <w:r w:rsidR="00AC4F75" w:rsidRPr="003F18FA">
        <w:rPr>
          <w:b/>
          <w:bCs/>
        </w:rPr>
        <w:t>. Кабинет» Информационные технологии в профессиональной деятельности</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
          <w:bCs/>
        </w:rPr>
        <w:t xml:space="preserve"> - </w:t>
      </w:r>
      <w:r w:rsidRPr="003F18FA">
        <w:rPr>
          <w:bCs/>
        </w:rPr>
        <w:t xml:space="preserve">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roofErr w:type="gramStart"/>
      <w:r w:rsidRPr="003F18FA">
        <w:rPr>
          <w:bCs/>
        </w:rPr>
        <w:t>Технические средства обучения: компьют</w:t>
      </w:r>
      <w:r w:rsidR="008B0746" w:rsidRPr="003F18FA">
        <w:rPr>
          <w:bCs/>
        </w:rPr>
        <w:t xml:space="preserve">еры, принтеры, сканер, модем </w:t>
      </w:r>
      <w:r w:rsidRPr="003F18FA">
        <w:rPr>
          <w:bCs/>
        </w:rPr>
        <w:t>(спутниковая сист</w:t>
      </w:r>
      <w:r w:rsidRPr="003F18FA">
        <w:rPr>
          <w:bCs/>
        </w:rPr>
        <w:t>е</w:t>
      </w:r>
      <w:r w:rsidRPr="003F18FA">
        <w:rPr>
          <w:bCs/>
        </w:rPr>
        <w:t>ма), проектор, плоттер, программное обеспечение общего и профессионального назначения.</w:t>
      </w:r>
      <w:proofErr w:type="gramEnd"/>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 xml:space="preserve">Оборудование </w:t>
      </w:r>
      <w:r w:rsidRPr="003F18FA">
        <w:rPr>
          <w:b/>
        </w:rPr>
        <w:t xml:space="preserve">лаборатории </w:t>
      </w:r>
      <w:r w:rsidRPr="003F18FA">
        <w:rPr>
          <w:b/>
          <w:bCs/>
        </w:rPr>
        <w:t>и рабочих мест лаборатории:</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1.Лаборатория «Испытания строительных материалов и конструкций»:</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-комплект мебели (столы, стулья, шкафы, стеллажи);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-комплект учебно-методической документации;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lastRenderedPageBreak/>
        <w:t xml:space="preserve"> -наглядные пособия (плакаты, макеты);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-технические средства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contextualSpacing/>
        <w:jc w:val="both"/>
        <w:rPr>
          <w:rFonts w:eastAsia="Calibri"/>
          <w:b/>
          <w:lang w:eastAsia="en-US"/>
        </w:rPr>
      </w:pP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contextualSpacing/>
        <w:jc w:val="both"/>
        <w:rPr>
          <w:rFonts w:eastAsia="Calibri"/>
          <w:b/>
          <w:bCs/>
          <w:lang w:eastAsia="en-US"/>
        </w:rPr>
      </w:pPr>
      <w:r w:rsidRPr="003F18FA">
        <w:rPr>
          <w:rFonts w:eastAsia="Calibri"/>
          <w:b/>
          <w:lang w:eastAsia="en-US"/>
        </w:rPr>
        <w:t>«Испытания строительных материалов и конструкций»:</w:t>
      </w:r>
    </w:p>
    <w:p w:rsidR="00AC4F75" w:rsidRPr="003F18FA" w:rsidRDefault="00AC4F75" w:rsidP="00AC4F75">
      <w:pPr>
        <w:rPr>
          <w:bCs/>
        </w:rPr>
      </w:pPr>
      <w:r w:rsidRPr="003F18FA">
        <w:rPr>
          <w:bCs/>
        </w:rPr>
        <w:t xml:space="preserve">1. Пресс гидравлический 10-тонный. </w:t>
      </w:r>
    </w:p>
    <w:p w:rsidR="00AC4F75" w:rsidRPr="003F18FA" w:rsidRDefault="00AC4F75" w:rsidP="00AC4F75">
      <w:pPr>
        <w:rPr>
          <w:bCs/>
        </w:rPr>
      </w:pPr>
      <w:r w:rsidRPr="003F18FA">
        <w:rPr>
          <w:bCs/>
        </w:rPr>
        <w:t xml:space="preserve">2. </w:t>
      </w:r>
      <w:proofErr w:type="spellStart"/>
      <w:r w:rsidRPr="003F18FA">
        <w:rPr>
          <w:bCs/>
        </w:rPr>
        <w:t>Виброплощадка</w:t>
      </w:r>
      <w:proofErr w:type="spellEnd"/>
      <w:r w:rsidRPr="003F18FA">
        <w:rPr>
          <w:bCs/>
        </w:rPr>
        <w:t xml:space="preserve"> лабораторная.</w:t>
      </w:r>
    </w:p>
    <w:p w:rsidR="00AC4F75" w:rsidRPr="003F18FA" w:rsidRDefault="00AC4F75" w:rsidP="00AC4F75">
      <w:pPr>
        <w:rPr>
          <w:bCs/>
        </w:rPr>
      </w:pPr>
      <w:r w:rsidRPr="003F18FA">
        <w:rPr>
          <w:bCs/>
        </w:rPr>
        <w:t xml:space="preserve">3. Вибросита для определения тонкости помола </w:t>
      </w:r>
      <w:proofErr w:type="gramStart"/>
      <w:r w:rsidRPr="003F18FA">
        <w:rPr>
          <w:bCs/>
        </w:rPr>
        <w:t>вяжущих</w:t>
      </w:r>
      <w:proofErr w:type="gramEnd"/>
      <w:r w:rsidRPr="003F18FA">
        <w:rPr>
          <w:bCs/>
        </w:rPr>
        <w:t>.</w:t>
      </w:r>
    </w:p>
    <w:p w:rsidR="00AC4F75" w:rsidRPr="003F18FA" w:rsidRDefault="00AC4F75" w:rsidP="00AC4F75">
      <w:pPr>
        <w:rPr>
          <w:bCs/>
        </w:rPr>
      </w:pPr>
      <w:r w:rsidRPr="003F18FA">
        <w:rPr>
          <w:bCs/>
        </w:rPr>
        <w:t>4. Весы механические торговые с разновесами.</w:t>
      </w:r>
    </w:p>
    <w:p w:rsidR="00AC4F75" w:rsidRPr="003F18FA" w:rsidRDefault="00AC4F75" w:rsidP="00AC4F75">
      <w:pPr>
        <w:rPr>
          <w:bCs/>
        </w:rPr>
      </w:pPr>
      <w:r w:rsidRPr="003F18FA">
        <w:rPr>
          <w:bCs/>
        </w:rPr>
        <w:t>5. Весы электронные торговые.</w:t>
      </w:r>
    </w:p>
    <w:p w:rsidR="00AC4F75" w:rsidRPr="003F18FA" w:rsidRDefault="00AC4F75" w:rsidP="00AC4F75">
      <w:pPr>
        <w:rPr>
          <w:bCs/>
        </w:rPr>
      </w:pPr>
      <w:r w:rsidRPr="003F18FA">
        <w:rPr>
          <w:bCs/>
        </w:rPr>
        <w:t>6. Весы электронные лабораторные.</w:t>
      </w:r>
    </w:p>
    <w:p w:rsidR="00AC4F75" w:rsidRPr="003F18FA" w:rsidRDefault="00AC4F75" w:rsidP="00AC4F75">
      <w:pPr>
        <w:rPr>
          <w:bCs/>
        </w:rPr>
      </w:pPr>
      <w:r w:rsidRPr="003F18FA">
        <w:rPr>
          <w:bCs/>
        </w:rPr>
        <w:t xml:space="preserve">7. Форма металлическая </w:t>
      </w:r>
      <w:proofErr w:type="spellStart"/>
      <w:r w:rsidRPr="003F18FA">
        <w:rPr>
          <w:bCs/>
        </w:rPr>
        <w:t>трехгнездная</w:t>
      </w:r>
      <w:proofErr w:type="spellEnd"/>
      <w:r w:rsidRPr="003F18FA">
        <w:rPr>
          <w:bCs/>
        </w:rPr>
        <w:t xml:space="preserve"> для определения марки </w:t>
      </w:r>
      <w:proofErr w:type="gramStart"/>
      <w:r w:rsidRPr="003F18FA">
        <w:rPr>
          <w:bCs/>
        </w:rPr>
        <w:t>вяжущих</w:t>
      </w:r>
      <w:proofErr w:type="gramEnd"/>
      <w:r w:rsidRPr="003F18FA">
        <w:rPr>
          <w:bCs/>
        </w:rPr>
        <w:t>.</w:t>
      </w:r>
    </w:p>
    <w:p w:rsidR="00AC4F75" w:rsidRPr="003F18FA" w:rsidRDefault="00AC4F75" w:rsidP="00AC4F75">
      <w:pPr>
        <w:rPr>
          <w:bCs/>
        </w:rPr>
      </w:pPr>
      <w:r w:rsidRPr="003F18FA">
        <w:rPr>
          <w:bCs/>
        </w:rPr>
        <w:t>8.Прибор Вика.</w:t>
      </w:r>
    </w:p>
    <w:p w:rsidR="00AC4F75" w:rsidRPr="003F18FA" w:rsidRDefault="00AC4F75" w:rsidP="00AC4F75">
      <w:pPr>
        <w:rPr>
          <w:bCs/>
        </w:rPr>
      </w:pPr>
      <w:r w:rsidRPr="003F18FA">
        <w:rPr>
          <w:bCs/>
        </w:rPr>
        <w:t>9. Конус для определения подвижности, (жесткости) бетонной смеси.</w:t>
      </w:r>
    </w:p>
    <w:p w:rsidR="00AC4F75" w:rsidRPr="003F18FA" w:rsidRDefault="00AC4F75" w:rsidP="00AC4F75">
      <w:pPr>
        <w:rPr>
          <w:bCs/>
        </w:rPr>
      </w:pPr>
      <w:r w:rsidRPr="003F18FA">
        <w:rPr>
          <w:bCs/>
        </w:rPr>
        <w:t>10. Чаша круглодонная для замешивания цементного теста.</w:t>
      </w:r>
    </w:p>
    <w:p w:rsidR="00AC4F75" w:rsidRPr="003F18FA" w:rsidRDefault="00AC4F75" w:rsidP="00AC4F75">
      <w:pPr>
        <w:rPr>
          <w:bCs/>
        </w:rPr>
      </w:pPr>
      <w:r w:rsidRPr="003F18FA">
        <w:rPr>
          <w:bCs/>
        </w:rPr>
        <w:t>11. Лопатки для замешивания цементного теста.</w:t>
      </w:r>
    </w:p>
    <w:p w:rsidR="00AC4F75" w:rsidRPr="003F18FA" w:rsidRDefault="00AC4F75" w:rsidP="00AC4F75">
      <w:r w:rsidRPr="003F18FA">
        <w:t>12. Шкаф сушильный (термостат).</w:t>
      </w:r>
    </w:p>
    <w:p w:rsidR="00AC4F75" w:rsidRPr="003F18FA" w:rsidRDefault="00AC4F75" w:rsidP="00AC4F75">
      <w:r w:rsidRPr="003F18FA">
        <w:t>13. Подносы алюминиевые.</w:t>
      </w:r>
    </w:p>
    <w:p w:rsidR="00AC4F75" w:rsidRPr="003F18FA" w:rsidRDefault="00AC4F75" w:rsidP="00AC4F75">
      <w:r w:rsidRPr="003F18FA">
        <w:t>14. Цилиндр со съемным дном и плунжером диаметр 7,5см.</w:t>
      </w:r>
    </w:p>
    <w:p w:rsidR="00AC4F75" w:rsidRPr="003F18FA" w:rsidRDefault="00AC4F75" w:rsidP="00AC4F75">
      <w:r w:rsidRPr="003F18FA">
        <w:t>15. Цилиндр со съемным дном и плунжером диаметр 15 см.</w:t>
      </w:r>
    </w:p>
    <w:p w:rsidR="00AC4F75" w:rsidRPr="003F18FA" w:rsidRDefault="00AC4F75" w:rsidP="00AC4F75">
      <w:r w:rsidRPr="003F18FA">
        <w:t>16. Коллекция горных пород.</w:t>
      </w:r>
    </w:p>
    <w:p w:rsidR="00AC4F75" w:rsidRPr="003F18FA" w:rsidRDefault="00AC4F75" w:rsidP="00AC4F75">
      <w:r w:rsidRPr="003F18FA">
        <w:t xml:space="preserve">17. Ванна с </w:t>
      </w:r>
      <w:r w:rsidR="009B00FE" w:rsidRPr="003F18FA">
        <w:t>гидрозатвором для</w:t>
      </w:r>
      <w:r w:rsidRPr="003F18FA">
        <w:t xml:space="preserve"> насыщения образцов водой.</w:t>
      </w:r>
    </w:p>
    <w:p w:rsidR="00AC4F75" w:rsidRPr="003F18FA" w:rsidRDefault="00AC4F75" w:rsidP="00AC4F75">
      <w:r w:rsidRPr="003F18FA">
        <w:t>18. Эксикатор.</w:t>
      </w:r>
    </w:p>
    <w:p w:rsidR="00AC4F75" w:rsidRPr="003F18FA" w:rsidRDefault="00AC4F75" w:rsidP="00AC4F75">
      <w:r w:rsidRPr="003F18FA">
        <w:t>19. Столик встряхивающий.</w:t>
      </w:r>
    </w:p>
    <w:p w:rsidR="00AC4F75" w:rsidRPr="003F18FA" w:rsidRDefault="00AC4F75" w:rsidP="00AC4F75">
      <w:r w:rsidRPr="003F18FA">
        <w:t>20. Штангенциркуль.</w:t>
      </w:r>
    </w:p>
    <w:p w:rsidR="00AC4F75" w:rsidRPr="003F18FA" w:rsidRDefault="00AC4F75" w:rsidP="00AC4F75">
      <w:r w:rsidRPr="003F18FA">
        <w:t xml:space="preserve">21. Вискозиметр </w:t>
      </w:r>
      <w:proofErr w:type="spellStart"/>
      <w:r w:rsidRPr="003F18FA">
        <w:t>Суттарда</w:t>
      </w:r>
      <w:proofErr w:type="spellEnd"/>
      <w:r w:rsidRPr="003F18FA">
        <w:t>.</w:t>
      </w:r>
    </w:p>
    <w:p w:rsidR="00AC4F75" w:rsidRPr="003F18FA" w:rsidRDefault="00AC4F75" w:rsidP="00AC4F75">
      <w:r w:rsidRPr="003F18FA">
        <w:t>22. Лабораторная стеклянная посуда.</w:t>
      </w:r>
    </w:p>
    <w:p w:rsidR="00AC4F75" w:rsidRPr="003F18FA" w:rsidRDefault="00AC4F75" w:rsidP="00AC4F75">
      <w:r w:rsidRPr="003F18FA">
        <w:t>23. Термометр (200 С).</w:t>
      </w:r>
    </w:p>
    <w:p w:rsidR="00AC4F75" w:rsidRPr="003F18FA" w:rsidRDefault="00AC4F75" w:rsidP="00AC4F75">
      <w:r w:rsidRPr="003F18FA">
        <w:t>24. Воронка для определения насыпной плотности.</w:t>
      </w:r>
    </w:p>
    <w:p w:rsidR="00AC4F75" w:rsidRPr="003F18FA" w:rsidRDefault="00AC4F75" w:rsidP="00AC4F75">
      <w:r w:rsidRPr="003F18FA">
        <w:t>25. Набор стандартных сит (0,16 – 5мм) для определения зернового состава песка.</w:t>
      </w:r>
    </w:p>
    <w:p w:rsidR="00AC4F75" w:rsidRPr="003F18FA" w:rsidRDefault="00AC4F75" w:rsidP="00AC4F75">
      <w:r w:rsidRPr="003F18FA">
        <w:t>26. Набор стандартных сит для определения зернового состава круп</w:t>
      </w:r>
      <w:proofErr w:type="gramStart"/>
      <w:r w:rsidRPr="003F18FA">
        <w:t>.</w:t>
      </w:r>
      <w:proofErr w:type="gramEnd"/>
      <w:r w:rsidRPr="003F18FA">
        <w:t xml:space="preserve"> </w:t>
      </w:r>
      <w:proofErr w:type="gramStart"/>
      <w:r w:rsidRPr="003F18FA">
        <w:t>з</w:t>
      </w:r>
      <w:proofErr w:type="gramEnd"/>
      <w:r w:rsidRPr="003F18FA">
        <w:t>аполнителя (5- 40).</w:t>
      </w:r>
    </w:p>
    <w:p w:rsidR="00AC4F75" w:rsidRPr="003F18FA" w:rsidRDefault="00AC4F75" w:rsidP="00AC4F75">
      <w:r w:rsidRPr="003F18FA">
        <w:t>27. Набор мерных цилиндров 1л., 2л., 5., 10л.</w:t>
      </w:r>
    </w:p>
    <w:p w:rsidR="00AC4F75" w:rsidRPr="003F18FA" w:rsidRDefault="00AC4F75" w:rsidP="00AC4F75">
      <w:r w:rsidRPr="003F18FA">
        <w:t>28. Ступка чугунная с пестиком.</w:t>
      </w:r>
    </w:p>
    <w:p w:rsidR="00AC4F75" w:rsidRPr="003F18FA" w:rsidRDefault="00AC4F75" w:rsidP="00AC4F75">
      <w:r w:rsidRPr="003F18FA">
        <w:t>29. Образцы строительных материалов.</w:t>
      </w:r>
    </w:p>
    <w:p w:rsidR="00AC4F75" w:rsidRPr="003F18FA" w:rsidRDefault="00AC4F75" w:rsidP="00AC4F75">
      <w:r w:rsidRPr="003F18FA">
        <w:t>30. Рабочие столы для проведения испытаний.</w:t>
      </w:r>
    </w:p>
    <w:p w:rsidR="00AC4F75" w:rsidRPr="003F18FA" w:rsidRDefault="00AC4F75" w:rsidP="00AC4F75">
      <w:r w:rsidRPr="003F18FA">
        <w:t>31. Ларь для хранения сыпучих строительных материалов.</w:t>
      </w:r>
    </w:p>
    <w:p w:rsidR="00AC4F75" w:rsidRPr="003F18FA" w:rsidRDefault="00AC4F75" w:rsidP="00AC4F75">
      <w:r w:rsidRPr="003F18FA">
        <w:t>32. Стенд «Правила ТБ в лаборатории строительных материалов».</w:t>
      </w:r>
    </w:p>
    <w:p w:rsidR="00AC4F75" w:rsidRPr="003F18FA" w:rsidRDefault="00AC4F75" w:rsidP="00AC4F75">
      <w:r w:rsidRPr="003F18FA">
        <w:t>33. Стенды «Строительные материалы».</w:t>
      </w:r>
    </w:p>
    <w:p w:rsidR="00AC4F75" w:rsidRPr="003F18FA" w:rsidRDefault="00AC4F75" w:rsidP="00F677DC">
      <w:pPr>
        <w:ind w:firstLine="708"/>
      </w:pPr>
      <w:r w:rsidRPr="003F18FA">
        <w:rPr>
          <w:bCs/>
        </w:rPr>
        <w:t xml:space="preserve"> </w:t>
      </w:r>
    </w:p>
    <w:p w:rsidR="00AC4F75" w:rsidRPr="003F18FA" w:rsidRDefault="00AC4F75"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rPr>
      </w:pPr>
      <w:r w:rsidRPr="003F18FA">
        <w:rPr>
          <w:b/>
        </w:rPr>
        <w:t>4.2. Информационное обеспечение обучения</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Перечень рекомендуемых учебных изданий, Интернет-ресурсов, дополнительной лит</w:t>
      </w:r>
      <w:r w:rsidRPr="003F18FA">
        <w:rPr>
          <w:b/>
          <w:bCs/>
        </w:rPr>
        <w:t>е</w:t>
      </w:r>
      <w:r w:rsidRPr="003F18FA">
        <w:rPr>
          <w:b/>
          <w:bCs/>
        </w:rPr>
        <w:t>ратуры</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AC4F75" w:rsidRPr="003F18FA" w:rsidRDefault="00AC4F75" w:rsidP="00AC4F75">
      <w:pPr>
        <w:spacing w:line="360" w:lineRule="auto"/>
        <w:ind w:left="357"/>
        <w:jc w:val="center"/>
        <w:rPr>
          <w:b/>
        </w:rPr>
      </w:pPr>
      <w:r w:rsidRPr="003F18FA">
        <w:rPr>
          <w:b/>
        </w:rPr>
        <w:t>Основная литература</w:t>
      </w:r>
    </w:p>
    <w:p w:rsidR="00AC4F75" w:rsidRPr="003F18FA" w:rsidRDefault="00AC4F75" w:rsidP="00AC4F75">
      <w:pPr>
        <w:jc w:val="both"/>
        <w:rPr>
          <w:b/>
        </w:rPr>
      </w:pPr>
      <w:r w:rsidRPr="003F18FA">
        <w:rPr>
          <w:b/>
        </w:rPr>
        <w:t>Строительные материалы и изделия</w:t>
      </w:r>
    </w:p>
    <w:p w:rsidR="00AC4F75" w:rsidRPr="003F18FA" w:rsidRDefault="00AC4F75" w:rsidP="00CD05BC">
      <w:pPr>
        <w:numPr>
          <w:ilvl w:val="0"/>
          <w:numId w:val="17"/>
        </w:numPr>
        <w:jc w:val="both"/>
      </w:pPr>
      <w:r w:rsidRPr="003F18FA">
        <w:t xml:space="preserve">К.Н. Попов, М.Б. </w:t>
      </w:r>
      <w:proofErr w:type="spellStart"/>
      <w:r w:rsidR="009B00FE" w:rsidRPr="003F18FA">
        <w:t>Каддо</w:t>
      </w:r>
      <w:proofErr w:type="spellEnd"/>
      <w:r w:rsidR="009B00FE" w:rsidRPr="003F18FA">
        <w:t xml:space="preserve"> Строительные</w:t>
      </w:r>
      <w:r w:rsidRPr="003F18FA">
        <w:t xml:space="preserve"> материалы и изделия. – М. «Высшая школа», 2007 г.</w:t>
      </w:r>
    </w:p>
    <w:p w:rsidR="00AC4F75" w:rsidRPr="003F18FA" w:rsidRDefault="00AC4F75" w:rsidP="00CD05BC">
      <w:pPr>
        <w:numPr>
          <w:ilvl w:val="0"/>
          <w:numId w:val="17"/>
        </w:numPr>
        <w:jc w:val="both"/>
      </w:pPr>
      <w:r w:rsidRPr="003F18FA">
        <w:t xml:space="preserve">К.Н. </w:t>
      </w:r>
      <w:r w:rsidR="009B00FE" w:rsidRPr="003F18FA">
        <w:t>Попов Лабораторный</w:t>
      </w:r>
      <w:r w:rsidRPr="003F18FA">
        <w:t xml:space="preserve"> практикум по строительным материалам </w:t>
      </w:r>
    </w:p>
    <w:p w:rsidR="00EB0818" w:rsidRPr="003F18FA" w:rsidRDefault="00EB0818" w:rsidP="00EB0818">
      <w:pPr>
        <w:jc w:val="both"/>
        <w:rPr>
          <w:b/>
        </w:rPr>
      </w:pPr>
    </w:p>
    <w:p w:rsidR="00EB0818" w:rsidRPr="003F18FA" w:rsidRDefault="00EB0818" w:rsidP="00EB0818">
      <w:pPr>
        <w:jc w:val="both"/>
        <w:rPr>
          <w:b/>
        </w:rPr>
      </w:pPr>
      <w:r w:rsidRPr="003F18FA">
        <w:rPr>
          <w:b/>
        </w:rPr>
        <w:t>Архитектура</w:t>
      </w:r>
      <w:r w:rsidRPr="003F18FA">
        <w:rPr>
          <w:b/>
          <w:lang w:val="en-US"/>
        </w:rPr>
        <w:t xml:space="preserve"> </w:t>
      </w:r>
      <w:r w:rsidRPr="003F18FA">
        <w:rPr>
          <w:b/>
        </w:rPr>
        <w:t>зданий</w:t>
      </w:r>
    </w:p>
    <w:p w:rsidR="00EB0818" w:rsidRPr="003F18FA" w:rsidRDefault="00EB0818" w:rsidP="00CD05BC">
      <w:pPr>
        <w:numPr>
          <w:ilvl w:val="0"/>
          <w:numId w:val="18"/>
        </w:numPr>
        <w:jc w:val="both"/>
      </w:pPr>
      <w:r w:rsidRPr="003F18FA">
        <w:t xml:space="preserve">Буга П.Г. Гражданские, промышленные и </w:t>
      </w:r>
      <w:r w:rsidR="009B00FE" w:rsidRPr="003F18FA">
        <w:t>сельскохозяйственные здания</w:t>
      </w:r>
      <w:r w:rsidRPr="003F18FA">
        <w:t>. - М.: Альянс, 2005.</w:t>
      </w:r>
    </w:p>
    <w:p w:rsidR="00EB0818" w:rsidRPr="003F18FA" w:rsidRDefault="00EB0818" w:rsidP="00CD05BC">
      <w:pPr>
        <w:numPr>
          <w:ilvl w:val="0"/>
          <w:numId w:val="18"/>
        </w:numPr>
        <w:jc w:val="both"/>
      </w:pPr>
      <w:proofErr w:type="spellStart"/>
      <w:r w:rsidRPr="003F18FA">
        <w:t>Вильчик</w:t>
      </w:r>
      <w:proofErr w:type="spellEnd"/>
      <w:r w:rsidRPr="003F18FA">
        <w:t xml:space="preserve"> Н.П. Архитектура зданий. М.: ИНФРА - М, 2005.</w:t>
      </w:r>
    </w:p>
    <w:p w:rsidR="00EB0818" w:rsidRPr="003F18FA" w:rsidRDefault="00EB0818" w:rsidP="00CD05BC">
      <w:pPr>
        <w:numPr>
          <w:ilvl w:val="0"/>
          <w:numId w:val="18"/>
        </w:numPr>
        <w:jc w:val="both"/>
      </w:pPr>
      <w:proofErr w:type="spellStart"/>
      <w:r w:rsidRPr="003F18FA">
        <w:t>Маклакова</w:t>
      </w:r>
      <w:proofErr w:type="spellEnd"/>
      <w:r w:rsidRPr="003F18FA">
        <w:t xml:space="preserve"> Т.Г. Конструкции гражданских зданий.  – М.: АСВ, 2006</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B0818" w:rsidRPr="003F18FA" w:rsidRDefault="00EB0818" w:rsidP="00AC4F75">
      <w:pPr>
        <w:tabs>
          <w:tab w:val="left" w:pos="900"/>
        </w:tabs>
        <w:rPr>
          <w:b/>
        </w:rPr>
      </w:pPr>
      <w:r w:rsidRPr="003F18FA">
        <w:rPr>
          <w:b/>
        </w:rPr>
        <w:t>Геодезические работы при проектировании зданий и сооружений</w:t>
      </w:r>
    </w:p>
    <w:p w:rsidR="00EB0818" w:rsidRPr="003F18FA" w:rsidRDefault="00EB0818" w:rsidP="00AC4F75">
      <w:pPr>
        <w:tabs>
          <w:tab w:val="left" w:pos="900"/>
        </w:tabs>
        <w:rPr>
          <w:b/>
        </w:rPr>
      </w:pPr>
    </w:p>
    <w:p w:rsidR="00AC4F75" w:rsidRPr="003F18FA" w:rsidRDefault="00AC4F75" w:rsidP="00CD05BC">
      <w:pPr>
        <w:numPr>
          <w:ilvl w:val="0"/>
          <w:numId w:val="16"/>
        </w:numPr>
        <w:jc w:val="both"/>
      </w:pPr>
      <w:r w:rsidRPr="003F18FA">
        <w:t xml:space="preserve">Фельдман В.Д., Михелев Д.Ш. Основы инженерной геодезии. — М.: Высшая школа, 2008. </w:t>
      </w:r>
    </w:p>
    <w:p w:rsidR="00AC4F75" w:rsidRPr="003F18FA" w:rsidRDefault="00AC4F75" w:rsidP="00CD05BC">
      <w:pPr>
        <w:numPr>
          <w:ilvl w:val="0"/>
          <w:numId w:val="16"/>
        </w:numPr>
        <w:jc w:val="both"/>
      </w:pPr>
      <w:r w:rsidRPr="003F18FA">
        <w:t xml:space="preserve">Киселев М.И., Михелев Д.Ш. Геодезия М : </w:t>
      </w:r>
      <w:proofErr w:type="spellStart"/>
      <w:r w:rsidRPr="003F18FA">
        <w:t>Изд</w:t>
      </w:r>
      <w:proofErr w:type="gramStart"/>
      <w:r w:rsidRPr="003F18FA">
        <w:t>.ц</w:t>
      </w:r>
      <w:proofErr w:type="gramEnd"/>
      <w:r w:rsidRPr="003F18FA">
        <w:t>ентр</w:t>
      </w:r>
      <w:proofErr w:type="spellEnd"/>
      <w:r w:rsidRPr="003F18FA">
        <w:t xml:space="preserve"> «Академия» 2007;</w:t>
      </w:r>
    </w:p>
    <w:p w:rsidR="00AC4F75" w:rsidRPr="003F18FA" w:rsidRDefault="00AC4F75" w:rsidP="00CD05BC">
      <w:pPr>
        <w:numPr>
          <w:ilvl w:val="0"/>
          <w:numId w:val="16"/>
        </w:numPr>
        <w:jc w:val="both"/>
      </w:pPr>
      <w:proofErr w:type="spellStart"/>
      <w:r w:rsidRPr="003F18FA">
        <w:t>Клюшин</w:t>
      </w:r>
      <w:proofErr w:type="spellEnd"/>
      <w:r w:rsidRPr="003F18FA">
        <w:t xml:space="preserve"> Е.Б., Михелев Д.Ш. Инженерная геодезия. - М.: </w:t>
      </w:r>
      <w:proofErr w:type="spellStart"/>
      <w:r w:rsidRPr="003F18FA">
        <w:t>Не¬дра</w:t>
      </w:r>
      <w:proofErr w:type="spellEnd"/>
      <w:r w:rsidRPr="003F18FA">
        <w:t>, 2007</w:t>
      </w:r>
    </w:p>
    <w:p w:rsidR="00AC4F75" w:rsidRPr="003F18FA" w:rsidRDefault="00AC4F75" w:rsidP="00CD05BC">
      <w:pPr>
        <w:numPr>
          <w:ilvl w:val="0"/>
          <w:numId w:val="16"/>
        </w:numPr>
        <w:jc w:val="both"/>
      </w:pPr>
      <w:proofErr w:type="spellStart"/>
      <w:r w:rsidRPr="003F18FA">
        <w:t>Новак</w:t>
      </w:r>
      <w:proofErr w:type="spellEnd"/>
      <w:r w:rsidRPr="003F18FA">
        <w:t xml:space="preserve"> В.Г., Лукьянов В.Ф. и др. Курс инженерной геодезии. — М.: Недра, 2008</w:t>
      </w:r>
    </w:p>
    <w:p w:rsidR="00AC4F75" w:rsidRPr="003F18FA" w:rsidRDefault="00AC4F75" w:rsidP="00CD05BC">
      <w:pPr>
        <w:numPr>
          <w:ilvl w:val="0"/>
          <w:numId w:val="16"/>
        </w:numPr>
        <w:jc w:val="both"/>
      </w:pPr>
      <w:r w:rsidRPr="003F18FA">
        <w:t>Маслов А.В., Гладилина Е.Ф., Костин В.А. Геодезия. - М.: Недра, 2008</w:t>
      </w:r>
    </w:p>
    <w:p w:rsidR="00AC4F75" w:rsidRPr="003F18FA" w:rsidRDefault="00AC4F75" w:rsidP="00CD05BC">
      <w:pPr>
        <w:numPr>
          <w:ilvl w:val="0"/>
          <w:numId w:val="16"/>
        </w:numPr>
        <w:jc w:val="both"/>
      </w:pPr>
      <w:proofErr w:type="spellStart"/>
      <w:r w:rsidRPr="003F18FA">
        <w:t>Перфилов</w:t>
      </w:r>
      <w:proofErr w:type="spellEnd"/>
      <w:r w:rsidRPr="003F18FA">
        <w:t xml:space="preserve"> </w:t>
      </w:r>
      <w:proofErr w:type="spellStart"/>
      <w:r w:rsidRPr="003F18FA">
        <w:t>В.Ф.Геодезия</w:t>
      </w:r>
      <w:proofErr w:type="spellEnd"/>
      <w:r w:rsidRPr="003F18FA">
        <w:t>. - М.:, Высшая школа, 2008</w:t>
      </w:r>
    </w:p>
    <w:p w:rsidR="00AC4F75" w:rsidRPr="003F18FA" w:rsidRDefault="00AC4F75" w:rsidP="00AC4F75">
      <w:pPr>
        <w:jc w:val="both"/>
        <w:rPr>
          <w:b/>
        </w:rPr>
      </w:pPr>
    </w:p>
    <w:p w:rsidR="00AC4F75" w:rsidRPr="003F18FA" w:rsidRDefault="00EB0818" w:rsidP="00AC4F75">
      <w:pPr>
        <w:jc w:val="both"/>
        <w:rPr>
          <w:b/>
        </w:rPr>
      </w:pPr>
      <w:r w:rsidRPr="003F18FA">
        <w:rPr>
          <w:b/>
        </w:rPr>
        <w:t>П</w:t>
      </w:r>
      <w:r w:rsidR="00AC4F75" w:rsidRPr="003F18FA">
        <w:rPr>
          <w:b/>
        </w:rPr>
        <w:t>роектирования строительных конструкций</w:t>
      </w:r>
    </w:p>
    <w:p w:rsidR="00EB0818" w:rsidRPr="003F18FA" w:rsidRDefault="00EB0818" w:rsidP="00AC4F75">
      <w:pPr>
        <w:jc w:val="both"/>
        <w:rPr>
          <w:b/>
          <w:lang w:val="en-US"/>
        </w:rPr>
      </w:pPr>
    </w:p>
    <w:p w:rsidR="00AC4F75" w:rsidRPr="003F18FA" w:rsidRDefault="00AC4F75" w:rsidP="00CD05BC">
      <w:pPr>
        <w:numPr>
          <w:ilvl w:val="0"/>
          <w:numId w:val="16"/>
        </w:numPr>
        <w:jc w:val="both"/>
      </w:pPr>
      <w:proofErr w:type="spellStart"/>
      <w:r w:rsidRPr="003F18FA">
        <w:t>Сетков</w:t>
      </w:r>
      <w:proofErr w:type="spellEnd"/>
      <w:r w:rsidRPr="003F18FA">
        <w:t xml:space="preserve"> В.И., Сербин Е.П. Строительные конструкции. Учебник – Москва ИНФРА-М 2008г.- 446с.</w:t>
      </w:r>
    </w:p>
    <w:p w:rsidR="00AC4F75" w:rsidRPr="003F18FA" w:rsidRDefault="00AC4F75" w:rsidP="00CD05BC">
      <w:pPr>
        <w:numPr>
          <w:ilvl w:val="0"/>
          <w:numId w:val="16"/>
        </w:numPr>
        <w:jc w:val="both"/>
      </w:pPr>
      <w:proofErr w:type="spellStart"/>
      <w:r w:rsidRPr="003F18FA">
        <w:t>Сетков</w:t>
      </w:r>
      <w:proofErr w:type="spellEnd"/>
      <w:r w:rsidRPr="003F18FA">
        <w:t xml:space="preserve"> В.И., Сербин Е.П. Строительные конструкции. Учебник – Москва РИОР 2008г.</w:t>
      </w:r>
    </w:p>
    <w:p w:rsidR="00AC4F75" w:rsidRPr="003F18FA" w:rsidRDefault="00AC4F75" w:rsidP="00CD05BC">
      <w:pPr>
        <w:numPr>
          <w:ilvl w:val="0"/>
          <w:numId w:val="16"/>
        </w:numPr>
        <w:jc w:val="both"/>
      </w:pPr>
      <w:r w:rsidRPr="003F18FA">
        <w:t>Павлов А.И. Сборник задач по строительным конструкциям. Учебное пособие – Москва ИНФРА-М 2009г. – 160с.</w:t>
      </w:r>
    </w:p>
    <w:p w:rsidR="00AC4F75" w:rsidRPr="003F18FA" w:rsidRDefault="00AC4F75" w:rsidP="00CD05BC">
      <w:pPr>
        <w:numPr>
          <w:ilvl w:val="0"/>
          <w:numId w:val="16"/>
        </w:numPr>
      </w:pPr>
      <w:proofErr w:type="spellStart"/>
      <w:r w:rsidRPr="003F18FA">
        <w:t>Кудишин</w:t>
      </w:r>
      <w:proofErr w:type="spellEnd"/>
      <w:r w:rsidRPr="003F18FA">
        <w:t xml:space="preserve"> Ю.И. «Металлические конструкции» - </w:t>
      </w:r>
      <w:r w:rsidRPr="003F18FA">
        <w:rPr>
          <w:lang w:val="en-US"/>
        </w:rPr>
        <w:t>ACADEMIA</w:t>
      </w:r>
      <w:r w:rsidRPr="003F18FA">
        <w:t>, 2010г. – 668с.</w:t>
      </w:r>
    </w:p>
    <w:p w:rsidR="00AC4F75" w:rsidRPr="003F18FA" w:rsidRDefault="00AC4F75" w:rsidP="00CD05BC">
      <w:pPr>
        <w:numPr>
          <w:ilvl w:val="0"/>
          <w:numId w:val="16"/>
        </w:numPr>
      </w:pPr>
      <w:proofErr w:type="spellStart"/>
      <w:r w:rsidRPr="003F18FA">
        <w:t>Тетнор</w:t>
      </w:r>
      <w:proofErr w:type="spellEnd"/>
      <w:r w:rsidRPr="003F18FA">
        <w:t xml:space="preserve"> А.Н. «Фундаменты» - </w:t>
      </w:r>
      <w:r w:rsidRPr="003F18FA">
        <w:rPr>
          <w:lang w:val="en-US"/>
        </w:rPr>
        <w:t>ACADEMIA</w:t>
      </w:r>
      <w:r w:rsidRPr="003F18FA">
        <w:t>, 2010г. – 400с.</w:t>
      </w:r>
    </w:p>
    <w:p w:rsidR="00AC4F75" w:rsidRPr="003F18FA" w:rsidRDefault="00AC4F75" w:rsidP="00CD05BC">
      <w:pPr>
        <w:numPr>
          <w:ilvl w:val="0"/>
          <w:numId w:val="16"/>
        </w:numPr>
      </w:pPr>
      <w:r w:rsidRPr="003F18FA">
        <w:t xml:space="preserve">Хромец Ю.Н. «Конструкции из дерева и пластмасс» - </w:t>
      </w:r>
      <w:r w:rsidRPr="003F18FA">
        <w:rPr>
          <w:lang w:val="en-US"/>
        </w:rPr>
        <w:t>ACADEMIA</w:t>
      </w:r>
      <w:r w:rsidRPr="003F18FA">
        <w:t>, 2008г. – 304с.</w:t>
      </w:r>
    </w:p>
    <w:p w:rsidR="00AC4F75" w:rsidRPr="003F18FA" w:rsidRDefault="00AC4F75" w:rsidP="00AC4F75">
      <w:pPr>
        <w:jc w:val="both"/>
        <w:rPr>
          <w:b/>
        </w:rPr>
      </w:pPr>
    </w:p>
    <w:p w:rsidR="00AC4F75" w:rsidRPr="003F18FA" w:rsidRDefault="00AC4F75" w:rsidP="00AC4F75">
      <w:pPr>
        <w:jc w:val="both"/>
        <w:rPr>
          <w:b/>
        </w:rPr>
      </w:pPr>
      <w:r w:rsidRPr="003F18FA">
        <w:rPr>
          <w:b/>
        </w:rPr>
        <w:t>Инженерные сети и оборудования территорий, зданий и стройплощадок</w:t>
      </w:r>
    </w:p>
    <w:p w:rsidR="00EB0818" w:rsidRPr="003F18FA" w:rsidRDefault="00EB0818" w:rsidP="00AC4F75">
      <w:pPr>
        <w:jc w:val="both"/>
        <w:rPr>
          <w:b/>
        </w:rPr>
      </w:pPr>
    </w:p>
    <w:p w:rsidR="00AC4F75" w:rsidRPr="003F18FA" w:rsidRDefault="00AC4F75" w:rsidP="00CD05BC">
      <w:pPr>
        <w:numPr>
          <w:ilvl w:val="0"/>
          <w:numId w:val="19"/>
        </w:numPr>
        <w:jc w:val="both"/>
      </w:pPr>
      <w:r w:rsidRPr="003F18FA">
        <w:t>Исаев В.Н. Инженерное оборудование зданий. – М.: Высшая школа, 2001</w:t>
      </w:r>
    </w:p>
    <w:p w:rsidR="00AC4F75" w:rsidRPr="003F18FA" w:rsidRDefault="00AC4F75" w:rsidP="00CD05BC">
      <w:pPr>
        <w:numPr>
          <w:ilvl w:val="0"/>
          <w:numId w:val="19"/>
        </w:numPr>
        <w:jc w:val="both"/>
      </w:pPr>
      <w:proofErr w:type="gramStart"/>
      <w:r w:rsidRPr="003F18FA">
        <w:t>Николаевская</w:t>
      </w:r>
      <w:proofErr w:type="gramEnd"/>
      <w:r w:rsidRPr="003F18FA">
        <w:t xml:space="preserve"> И.А. Инженерные сети и оборудование территорий, зданий и стройплощадок. – М.: Издательский центр «Академия», 2006</w:t>
      </w:r>
    </w:p>
    <w:p w:rsidR="00AC4F75" w:rsidRPr="003F18FA" w:rsidRDefault="00AC4F75" w:rsidP="00CD05BC">
      <w:pPr>
        <w:numPr>
          <w:ilvl w:val="0"/>
          <w:numId w:val="19"/>
        </w:numPr>
        <w:jc w:val="both"/>
      </w:pPr>
      <w:r w:rsidRPr="003F18FA">
        <w:t>ГОСТ 21.508-93 СПДС «Правила выполнения рабочей документации генеральных планов предприятий, сооружений и жилых городских объектов»</w:t>
      </w:r>
    </w:p>
    <w:p w:rsidR="00AC4F75" w:rsidRPr="003F18FA" w:rsidRDefault="00AC4F75" w:rsidP="00CD05BC">
      <w:pPr>
        <w:numPr>
          <w:ilvl w:val="0"/>
          <w:numId w:val="19"/>
        </w:numPr>
        <w:jc w:val="both"/>
      </w:pPr>
      <w:r w:rsidRPr="003F18FA">
        <w:t xml:space="preserve">СНиП 2.07.01-89* Градостроительство. </w:t>
      </w:r>
      <w:r w:rsidR="00030E6C" w:rsidRPr="003F18FA">
        <w:t>Планировка и</w:t>
      </w:r>
      <w:r w:rsidRPr="003F18FA">
        <w:t xml:space="preserve"> застройка городских и сельских поселений.</w:t>
      </w:r>
    </w:p>
    <w:p w:rsidR="00AC4F75" w:rsidRPr="003F18FA" w:rsidRDefault="00AC4F75" w:rsidP="00AC4F75">
      <w:pPr>
        <w:jc w:val="both"/>
        <w:rPr>
          <w:b/>
        </w:rPr>
      </w:pPr>
    </w:p>
    <w:p w:rsidR="00AC4F75" w:rsidRPr="003F18FA" w:rsidRDefault="00AC4F75" w:rsidP="00AC4F75">
      <w:pPr>
        <w:jc w:val="both"/>
        <w:rPr>
          <w:b/>
        </w:rPr>
      </w:pPr>
      <w:r w:rsidRPr="003F18FA">
        <w:rPr>
          <w:b/>
        </w:rPr>
        <w:t>Организация производства работ</w:t>
      </w:r>
    </w:p>
    <w:p w:rsidR="00EB0818" w:rsidRPr="003F18FA" w:rsidRDefault="00EB0818" w:rsidP="00AC4F75">
      <w:pPr>
        <w:jc w:val="both"/>
        <w:rPr>
          <w:b/>
        </w:rPr>
      </w:pP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contextualSpacing/>
        <w:rPr>
          <w:rFonts w:eastAsia="Calibri"/>
          <w:lang w:eastAsia="en-US"/>
        </w:rPr>
      </w:pPr>
      <w:r w:rsidRPr="003F18FA">
        <w:rPr>
          <w:rFonts w:eastAsia="Calibri"/>
          <w:lang w:eastAsia="en-US"/>
        </w:rPr>
        <w:t>Зимин М.П., Арутюнов С.Г. Технология и организация строительного производства. – М.: НПК «</w:t>
      </w:r>
      <w:proofErr w:type="spellStart"/>
      <w:r w:rsidRPr="003F18FA">
        <w:rPr>
          <w:rFonts w:eastAsia="Calibri"/>
          <w:lang w:eastAsia="en-US"/>
        </w:rPr>
        <w:t>Интелвак</w:t>
      </w:r>
      <w:proofErr w:type="spellEnd"/>
      <w:r w:rsidRPr="003F18FA">
        <w:rPr>
          <w:rFonts w:eastAsia="Calibri"/>
          <w:lang w:eastAsia="en-US"/>
        </w:rPr>
        <w:t>», 2001.</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F18FA">
        <w:t>Соколов Г.К. Технология и организация строительства. – М.: Издательский центр «Академия», 2008.</w:t>
      </w:r>
    </w:p>
    <w:p w:rsidR="00AC4F75" w:rsidRPr="003F18FA" w:rsidRDefault="00AC4F75" w:rsidP="00CD05BC">
      <w:pPr>
        <w:widowControl w:val="0"/>
        <w:numPr>
          <w:ilvl w:val="0"/>
          <w:numId w:val="20"/>
        </w:numPr>
        <w:autoSpaceDE w:val="0"/>
        <w:autoSpaceDN w:val="0"/>
        <w:adjustRightInd w:val="0"/>
        <w:contextualSpacing/>
        <w:rPr>
          <w:rFonts w:eastAsia="Calibri"/>
          <w:lang w:val="en-US" w:eastAsia="en-US"/>
        </w:rPr>
      </w:pPr>
      <w:proofErr w:type="spellStart"/>
      <w:r w:rsidRPr="003F18FA">
        <w:rPr>
          <w:rFonts w:eastAsia="Calibri"/>
          <w:lang w:val="en-US" w:eastAsia="en-US"/>
        </w:rPr>
        <w:t>СНиП</w:t>
      </w:r>
      <w:proofErr w:type="spellEnd"/>
      <w:r w:rsidRPr="003F18FA">
        <w:rPr>
          <w:rFonts w:eastAsia="Calibri"/>
          <w:lang w:val="en-US" w:eastAsia="en-US"/>
        </w:rPr>
        <w:t xml:space="preserve"> 3.01.03 – 84 </w:t>
      </w:r>
      <w:proofErr w:type="spellStart"/>
      <w:r w:rsidRPr="003F18FA">
        <w:rPr>
          <w:rFonts w:eastAsia="Calibri"/>
          <w:lang w:val="en-US" w:eastAsia="en-US"/>
        </w:rPr>
        <w:t>Геодезические</w:t>
      </w:r>
      <w:proofErr w:type="spellEnd"/>
      <w:r w:rsidRPr="003F18FA">
        <w:rPr>
          <w:rFonts w:eastAsia="Calibri"/>
          <w:lang w:val="en-US" w:eastAsia="en-US"/>
        </w:rPr>
        <w:t xml:space="preserve"> </w:t>
      </w:r>
      <w:proofErr w:type="spellStart"/>
      <w:r w:rsidRPr="003F18FA">
        <w:rPr>
          <w:rFonts w:eastAsia="Calibri"/>
          <w:lang w:val="en-US" w:eastAsia="en-US"/>
        </w:rPr>
        <w:t>работы</w:t>
      </w:r>
      <w:proofErr w:type="spellEnd"/>
      <w:r w:rsidRPr="003F18FA">
        <w:rPr>
          <w:rFonts w:eastAsia="Calibri"/>
          <w:lang w:val="en-US" w:eastAsia="en-US"/>
        </w:rPr>
        <w:t xml:space="preserve"> в </w:t>
      </w:r>
      <w:proofErr w:type="spellStart"/>
      <w:r w:rsidRPr="003F18FA">
        <w:rPr>
          <w:rFonts w:eastAsia="Calibri"/>
          <w:lang w:val="en-US" w:eastAsia="en-US"/>
        </w:rPr>
        <w:t>строительстве</w:t>
      </w:r>
      <w:proofErr w:type="spellEnd"/>
      <w:r w:rsidRPr="003F18FA">
        <w:rPr>
          <w:rFonts w:eastAsia="Calibri"/>
          <w:lang w:val="en-US" w:eastAsia="en-US"/>
        </w:rPr>
        <w:t xml:space="preserve"> </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СНиП 11-02-96 Инженерные изыскания для строительства. Основные положения.</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 xml:space="preserve">ГОСТ 21.508-93 СПДС. Правила выполнения рабочей документации генеральных планов предприятий, сооружений и жилищно-гражданских объектов. </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ГОСТ 10528 – 90* Нивелиры. Общие технические условия.</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ГОСТ 10529 – 96* Теодолиты. Общие технические условия.</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ГОСТ 7502 – 98 Рулетки измерительные металлические. Технические условия.</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 xml:space="preserve">Фельдман В.Д., Михелев Д.Ш. Основы инженерной геодезии. — М.: Высшая школа, 2008. </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 xml:space="preserve">Киселев М.И., Михелев Д.Ш. Геодезия М : </w:t>
      </w:r>
      <w:proofErr w:type="spellStart"/>
      <w:r w:rsidRPr="003F18FA">
        <w:rPr>
          <w:rFonts w:eastAsia="Calibri"/>
          <w:lang w:eastAsia="en-US"/>
        </w:rPr>
        <w:t>Изд</w:t>
      </w:r>
      <w:proofErr w:type="gramStart"/>
      <w:r w:rsidRPr="003F18FA">
        <w:rPr>
          <w:rFonts w:eastAsia="Calibri"/>
          <w:lang w:eastAsia="en-US"/>
        </w:rPr>
        <w:t>.ц</w:t>
      </w:r>
      <w:proofErr w:type="gramEnd"/>
      <w:r w:rsidRPr="003F18FA">
        <w:rPr>
          <w:rFonts w:eastAsia="Calibri"/>
          <w:lang w:eastAsia="en-US"/>
        </w:rPr>
        <w:t>ентр</w:t>
      </w:r>
      <w:proofErr w:type="spellEnd"/>
      <w:r w:rsidRPr="003F18FA">
        <w:rPr>
          <w:rFonts w:eastAsia="Calibri"/>
          <w:lang w:eastAsia="en-US"/>
        </w:rPr>
        <w:t xml:space="preserve"> «Академия» 2007;</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proofErr w:type="spellStart"/>
      <w:r w:rsidRPr="003F18FA">
        <w:rPr>
          <w:rFonts w:eastAsia="Calibri"/>
          <w:lang w:eastAsia="en-US"/>
        </w:rPr>
        <w:t>Клюшин</w:t>
      </w:r>
      <w:proofErr w:type="spellEnd"/>
      <w:r w:rsidRPr="003F18FA">
        <w:rPr>
          <w:rFonts w:eastAsia="Calibri"/>
          <w:lang w:eastAsia="en-US"/>
        </w:rPr>
        <w:t xml:space="preserve"> Е.Б., Михелев Д.Ш. Инженерная геодезия. — М.: Недра, 2007</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К.Н. Попов, М.Б. </w:t>
      </w:r>
      <w:proofErr w:type="spellStart"/>
      <w:r w:rsidRPr="003F18FA">
        <w:rPr>
          <w:bCs/>
        </w:rPr>
        <w:t>Каддо</w:t>
      </w:r>
      <w:proofErr w:type="spellEnd"/>
      <w:r w:rsidRPr="003F18FA">
        <w:rPr>
          <w:bCs/>
        </w:rPr>
        <w:t xml:space="preserve">  Строительные материалы и изделия. – М. «Высшая школа», 2001 г. </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 xml:space="preserve">В.Д. </w:t>
      </w:r>
      <w:proofErr w:type="spellStart"/>
      <w:r w:rsidRPr="003F18FA">
        <w:rPr>
          <w:rFonts w:eastAsia="Calibri"/>
          <w:lang w:eastAsia="en-US"/>
        </w:rPr>
        <w:t>Ардзинов</w:t>
      </w:r>
      <w:proofErr w:type="spellEnd"/>
      <w:r w:rsidRPr="003F18FA">
        <w:rPr>
          <w:rFonts w:eastAsia="Calibri"/>
          <w:lang w:eastAsia="en-US"/>
        </w:rPr>
        <w:t xml:space="preserve">, </w:t>
      </w:r>
      <w:proofErr w:type="spellStart"/>
      <w:r w:rsidRPr="003F18FA">
        <w:rPr>
          <w:rFonts w:eastAsia="Calibri"/>
          <w:lang w:eastAsia="en-US"/>
        </w:rPr>
        <w:t>СПб.</w:t>
      </w:r>
      <w:proofErr w:type="gramStart"/>
      <w:r w:rsidRPr="003F18FA">
        <w:rPr>
          <w:rFonts w:eastAsia="Calibri"/>
          <w:lang w:eastAsia="en-US"/>
        </w:rPr>
        <w:t>:П</w:t>
      </w:r>
      <w:proofErr w:type="gramEnd"/>
      <w:r w:rsidRPr="003F18FA">
        <w:rPr>
          <w:rFonts w:eastAsia="Calibri"/>
          <w:lang w:eastAsia="en-US"/>
        </w:rPr>
        <w:t>итер</w:t>
      </w:r>
      <w:proofErr w:type="spellEnd"/>
      <w:r w:rsidRPr="003F18FA">
        <w:rPr>
          <w:rFonts w:eastAsia="Calibri"/>
          <w:lang w:eastAsia="en-US"/>
        </w:rPr>
        <w:t>, 2007.-240с. Ценообразование и составление смет в стро</w:t>
      </w:r>
      <w:r w:rsidRPr="003F18FA">
        <w:rPr>
          <w:rFonts w:eastAsia="Calibri"/>
          <w:lang w:eastAsia="en-US"/>
        </w:rPr>
        <w:t>и</w:t>
      </w:r>
      <w:r w:rsidRPr="003F18FA">
        <w:rPr>
          <w:rFonts w:eastAsia="Calibri"/>
          <w:lang w:eastAsia="en-US"/>
        </w:rPr>
        <w:t>тельстве</w:t>
      </w:r>
    </w:p>
    <w:p w:rsidR="00AC4F75" w:rsidRPr="003F18FA" w:rsidRDefault="00AC4F75" w:rsidP="00CD05BC">
      <w:pPr>
        <w:widowControl w:val="0"/>
        <w:numPr>
          <w:ilvl w:val="0"/>
          <w:numId w:val="20"/>
        </w:numPr>
        <w:autoSpaceDE w:val="0"/>
        <w:autoSpaceDN w:val="0"/>
        <w:adjustRightInd w:val="0"/>
        <w:contextualSpacing/>
        <w:rPr>
          <w:rFonts w:eastAsia="Calibri"/>
          <w:lang w:eastAsia="en-US"/>
        </w:rPr>
      </w:pPr>
      <w:r w:rsidRPr="003F18FA">
        <w:rPr>
          <w:rFonts w:eastAsia="Calibri"/>
          <w:lang w:eastAsia="en-US"/>
        </w:rPr>
        <w:t xml:space="preserve">В.В. </w:t>
      </w:r>
      <w:proofErr w:type="spellStart"/>
      <w:r w:rsidRPr="003F18FA">
        <w:rPr>
          <w:rFonts w:eastAsia="Calibri"/>
          <w:lang w:eastAsia="en-US"/>
        </w:rPr>
        <w:t>Бузырёв</w:t>
      </w:r>
      <w:proofErr w:type="spellEnd"/>
      <w:r w:rsidRPr="003F18FA">
        <w:rPr>
          <w:rFonts w:eastAsia="Calibri"/>
          <w:lang w:eastAsia="en-US"/>
        </w:rPr>
        <w:t xml:space="preserve">, </w:t>
      </w:r>
      <w:proofErr w:type="spellStart"/>
      <w:r w:rsidRPr="003F18FA">
        <w:rPr>
          <w:rFonts w:eastAsia="Calibri"/>
          <w:lang w:eastAsia="en-US"/>
        </w:rPr>
        <w:t>А.П.Суворова</w:t>
      </w:r>
      <w:proofErr w:type="spellEnd"/>
      <w:r w:rsidRPr="003F18FA">
        <w:rPr>
          <w:rFonts w:eastAsia="Calibri"/>
          <w:lang w:eastAsia="en-US"/>
        </w:rPr>
        <w:t xml:space="preserve">, Н.М. </w:t>
      </w:r>
      <w:proofErr w:type="spellStart"/>
      <w:r w:rsidRPr="003F18FA">
        <w:rPr>
          <w:rFonts w:eastAsia="Calibri"/>
          <w:lang w:eastAsia="en-US"/>
        </w:rPr>
        <w:t>Аммосова</w:t>
      </w:r>
      <w:proofErr w:type="spellEnd"/>
      <w:r w:rsidRPr="003F18FA">
        <w:rPr>
          <w:rFonts w:eastAsia="Calibri"/>
          <w:lang w:eastAsia="en-US"/>
        </w:rPr>
        <w:t>, Ростов н/Д.: Феникс, 2006.-256с. Осн</w:t>
      </w:r>
      <w:r w:rsidRPr="003F18FA">
        <w:rPr>
          <w:rFonts w:eastAsia="Calibri"/>
          <w:lang w:eastAsia="en-US"/>
        </w:rPr>
        <w:t>о</w:t>
      </w:r>
      <w:r w:rsidRPr="003F18FA">
        <w:rPr>
          <w:rFonts w:eastAsia="Calibri"/>
          <w:lang w:eastAsia="en-US"/>
        </w:rPr>
        <w:t>вы ценообразования и сметного нормирования в строительстве.</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roofErr w:type="spellStart"/>
      <w:r w:rsidRPr="003F18FA">
        <w:rPr>
          <w:bCs/>
        </w:rPr>
        <w:t>Е.Н.Попова</w:t>
      </w:r>
      <w:proofErr w:type="spellEnd"/>
      <w:proofErr w:type="gramStart"/>
      <w:r w:rsidRPr="003F18FA">
        <w:rPr>
          <w:bCs/>
        </w:rPr>
        <w:t xml:space="preserve">.: </w:t>
      </w:r>
      <w:proofErr w:type="gramEnd"/>
      <w:r w:rsidRPr="003F18FA">
        <w:rPr>
          <w:bCs/>
        </w:rPr>
        <w:t>Феникс, 2007.-287с. Проектно-сметное дело.</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F18FA">
        <w:rPr>
          <w:bCs/>
        </w:rPr>
        <w:lastRenderedPageBreak/>
        <w:t xml:space="preserve">И.А. </w:t>
      </w:r>
      <w:proofErr w:type="spellStart"/>
      <w:r w:rsidRPr="003F18FA">
        <w:rPr>
          <w:bCs/>
        </w:rPr>
        <w:t>Синянский</w:t>
      </w:r>
      <w:proofErr w:type="spellEnd"/>
      <w:r w:rsidRPr="003F18FA">
        <w:rPr>
          <w:bCs/>
        </w:rPr>
        <w:t xml:space="preserve">, Н.И. </w:t>
      </w:r>
      <w:proofErr w:type="spellStart"/>
      <w:r w:rsidRPr="003F18FA">
        <w:rPr>
          <w:bCs/>
        </w:rPr>
        <w:t>Машенина</w:t>
      </w:r>
      <w:proofErr w:type="spellEnd"/>
      <w:r w:rsidRPr="003F18FA">
        <w:rPr>
          <w:bCs/>
        </w:rPr>
        <w:t>. М.: Издательский центр «Академия», 2007.-448с. Проектно-сметное дело.</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F18FA">
        <w:rPr>
          <w:bCs/>
        </w:rPr>
        <w:t>ТЕР-2001 Сборник 1-47</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F18FA">
        <w:rPr>
          <w:bCs/>
        </w:rPr>
        <w:t xml:space="preserve">Н.В. Платов, М.: ИНФРА </w:t>
      </w:r>
      <w:proofErr w:type="gramStart"/>
      <w:r w:rsidRPr="003F18FA">
        <w:rPr>
          <w:bCs/>
        </w:rPr>
        <w:t>–М</w:t>
      </w:r>
      <w:proofErr w:type="gramEnd"/>
      <w:r w:rsidRPr="003F18FA">
        <w:rPr>
          <w:bCs/>
        </w:rPr>
        <w:t>, 2007.-192с. Основы инженерной геологии.</w:t>
      </w:r>
    </w:p>
    <w:p w:rsidR="00AC4F75" w:rsidRPr="003F18FA" w:rsidRDefault="00AC4F75" w:rsidP="00CD05BC">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3F18FA">
        <w:rPr>
          <w:bCs/>
        </w:rPr>
        <w:t xml:space="preserve">Б.Н. Далматов, </w:t>
      </w:r>
      <w:proofErr w:type="spellStart"/>
      <w:r w:rsidRPr="003F18FA">
        <w:rPr>
          <w:bCs/>
        </w:rPr>
        <w:t>М.Высшая</w:t>
      </w:r>
      <w:proofErr w:type="spellEnd"/>
      <w:r w:rsidRPr="003F18FA">
        <w:rPr>
          <w:bCs/>
        </w:rPr>
        <w:t xml:space="preserve"> школа, 2000 г. Механика грунтов.</w:t>
      </w:r>
    </w:p>
    <w:p w:rsidR="00AC4F75" w:rsidRPr="003F18FA" w:rsidRDefault="00AC4F75" w:rsidP="00AC4F75">
      <w:pPr>
        <w:ind w:left="360"/>
        <w:jc w:val="center"/>
        <w:rPr>
          <w:b/>
        </w:rPr>
      </w:pPr>
    </w:p>
    <w:p w:rsidR="00AC4F75" w:rsidRPr="003F18FA" w:rsidRDefault="00AC4F75" w:rsidP="00AC4F75">
      <w:pPr>
        <w:ind w:left="360"/>
        <w:jc w:val="center"/>
        <w:rPr>
          <w:b/>
        </w:rPr>
      </w:pPr>
      <w:r w:rsidRPr="003F18FA">
        <w:rPr>
          <w:b/>
        </w:rPr>
        <w:t>Дополнительная литература</w:t>
      </w:r>
    </w:p>
    <w:p w:rsidR="00AC4F75" w:rsidRPr="003F18FA" w:rsidRDefault="00AC4F75" w:rsidP="00AC4F75">
      <w:pPr>
        <w:ind w:left="360"/>
        <w:jc w:val="center"/>
        <w:rPr>
          <w:b/>
        </w:rPr>
      </w:pPr>
    </w:p>
    <w:p w:rsidR="00AC4F75" w:rsidRPr="003F18FA" w:rsidRDefault="00EB0818" w:rsidP="00AC4F75">
      <w:pPr>
        <w:jc w:val="both"/>
        <w:rPr>
          <w:b/>
        </w:rPr>
      </w:pPr>
      <w:r w:rsidRPr="003F18FA">
        <w:rPr>
          <w:b/>
        </w:rPr>
        <w:t>П</w:t>
      </w:r>
      <w:r w:rsidR="00AC4F75" w:rsidRPr="003F18FA">
        <w:rPr>
          <w:b/>
        </w:rPr>
        <w:t>роектирования строительных конструкций</w:t>
      </w:r>
    </w:p>
    <w:p w:rsidR="00AC4F75" w:rsidRPr="003F18FA" w:rsidRDefault="00AC4F75" w:rsidP="00CD05BC">
      <w:pPr>
        <w:numPr>
          <w:ilvl w:val="0"/>
          <w:numId w:val="21"/>
        </w:numPr>
        <w:jc w:val="both"/>
      </w:pPr>
      <w:r w:rsidRPr="003F18FA">
        <w:t>СНиП 2.03.01-84* Бетонные и железобетонные конструкции/Госстрой России. – М.: ГУП ЦПП, 2001. – 76с.</w:t>
      </w:r>
    </w:p>
    <w:p w:rsidR="00AC4F75" w:rsidRPr="003F18FA" w:rsidRDefault="00AC4F75" w:rsidP="00CD05BC">
      <w:pPr>
        <w:numPr>
          <w:ilvl w:val="0"/>
          <w:numId w:val="21"/>
        </w:numPr>
        <w:jc w:val="both"/>
      </w:pPr>
      <w:r w:rsidRPr="003F18FA">
        <w:t xml:space="preserve">СНиП 2.01.07-85*. Нагрузки и воздействия/Госстрой России. – М.: ГУП ЦПП, 2003, с измен. </w:t>
      </w:r>
    </w:p>
    <w:p w:rsidR="00AC4F75" w:rsidRPr="003F18FA" w:rsidRDefault="00AC4F75" w:rsidP="00CD05BC">
      <w:pPr>
        <w:numPr>
          <w:ilvl w:val="0"/>
          <w:numId w:val="21"/>
        </w:numPr>
        <w:jc w:val="both"/>
      </w:pPr>
      <w:r w:rsidRPr="003F18FA">
        <w:t xml:space="preserve">СНиП </w:t>
      </w:r>
      <w:r w:rsidRPr="003F18FA">
        <w:rPr>
          <w:lang w:val="en-US"/>
        </w:rPr>
        <w:t>II</w:t>
      </w:r>
      <w:r w:rsidRPr="003F18FA">
        <w:t xml:space="preserve">-23-81*. Стальные конструкции. </w:t>
      </w:r>
    </w:p>
    <w:p w:rsidR="00AC4F75" w:rsidRPr="003F18FA" w:rsidRDefault="00AC4F75" w:rsidP="00CD05BC">
      <w:pPr>
        <w:numPr>
          <w:ilvl w:val="0"/>
          <w:numId w:val="21"/>
        </w:numPr>
        <w:jc w:val="both"/>
      </w:pPr>
      <w:r w:rsidRPr="003F18FA">
        <w:t xml:space="preserve">СНиП </w:t>
      </w:r>
      <w:r w:rsidRPr="003F18FA">
        <w:rPr>
          <w:lang w:val="en-US"/>
        </w:rPr>
        <w:t>II</w:t>
      </w:r>
      <w:r w:rsidRPr="003F18FA">
        <w:t xml:space="preserve">-22-81. Каменные и армокаменные конструкции. </w:t>
      </w:r>
    </w:p>
    <w:p w:rsidR="00AC4F75" w:rsidRPr="003F18FA" w:rsidRDefault="00AC4F75" w:rsidP="00CD05BC">
      <w:pPr>
        <w:numPr>
          <w:ilvl w:val="0"/>
          <w:numId w:val="21"/>
        </w:numPr>
        <w:jc w:val="both"/>
      </w:pPr>
      <w:r w:rsidRPr="003F18FA">
        <w:t xml:space="preserve">СНиП </w:t>
      </w:r>
      <w:r w:rsidRPr="003F18FA">
        <w:rPr>
          <w:lang w:val="en-US"/>
        </w:rPr>
        <w:t>II</w:t>
      </w:r>
      <w:r w:rsidRPr="003F18FA">
        <w:t xml:space="preserve">-25-80. Деревянные конструкции. </w:t>
      </w:r>
    </w:p>
    <w:p w:rsidR="00AC4F75" w:rsidRPr="003F18FA" w:rsidRDefault="00AC4F75" w:rsidP="00CD05BC">
      <w:pPr>
        <w:numPr>
          <w:ilvl w:val="0"/>
          <w:numId w:val="21"/>
        </w:numPr>
        <w:jc w:val="both"/>
      </w:pPr>
      <w:r w:rsidRPr="003F18FA">
        <w:t xml:space="preserve">СНиП 2.02.01-83. Основания зданий и сооружений. </w:t>
      </w:r>
    </w:p>
    <w:p w:rsidR="00AC4F75" w:rsidRPr="003F18FA" w:rsidRDefault="00AC4F75" w:rsidP="00CD05BC">
      <w:pPr>
        <w:numPr>
          <w:ilvl w:val="0"/>
          <w:numId w:val="21"/>
        </w:numPr>
        <w:jc w:val="both"/>
      </w:pPr>
      <w:r w:rsidRPr="003F18FA">
        <w:t xml:space="preserve">СНиП 2.02.03-85. Свайные фундаменты. </w:t>
      </w:r>
    </w:p>
    <w:p w:rsidR="00AC4F75" w:rsidRPr="003F18FA" w:rsidRDefault="00AC4F75" w:rsidP="00AC4F75">
      <w:pPr>
        <w:jc w:val="both"/>
        <w:rPr>
          <w:b/>
        </w:rPr>
      </w:pPr>
    </w:p>
    <w:p w:rsidR="00AC4F75" w:rsidRPr="003F18FA" w:rsidRDefault="00AC4F75" w:rsidP="00AC4F75">
      <w:pPr>
        <w:jc w:val="both"/>
        <w:rPr>
          <w:b/>
        </w:rPr>
      </w:pPr>
      <w:r w:rsidRPr="003F18FA">
        <w:rPr>
          <w:b/>
        </w:rPr>
        <w:t>Архитектура</w:t>
      </w:r>
      <w:r w:rsidRPr="003F18FA">
        <w:rPr>
          <w:b/>
          <w:lang w:val="en-US"/>
        </w:rPr>
        <w:t xml:space="preserve"> </w:t>
      </w:r>
      <w:r w:rsidRPr="003F18FA">
        <w:rPr>
          <w:b/>
        </w:rPr>
        <w:t>зданий</w:t>
      </w:r>
    </w:p>
    <w:p w:rsidR="00AC4F75" w:rsidRPr="003F18FA" w:rsidRDefault="00AC4F75" w:rsidP="00CD05BC">
      <w:pPr>
        <w:numPr>
          <w:ilvl w:val="0"/>
          <w:numId w:val="22"/>
        </w:numPr>
      </w:pPr>
      <w:proofErr w:type="gramStart"/>
      <w:r w:rsidRPr="003F18FA">
        <w:t>Благовещенский</w:t>
      </w:r>
      <w:proofErr w:type="gramEnd"/>
      <w:r w:rsidRPr="003F18FA">
        <w:t xml:space="preserve"> Ф.А.,  Букина Е.Ф. Архитектурные конструкции. - М.: Архите</w:t>
      </w:r>
      <w:r w:rsidRPr="003F18FA">
        <w:t>к</w:t>
      </w:r>
      <w:r w:rsidRPr="003F18FA">
        <w:t>тура – С, 2006.</w:t>
      </w:r>
    </w:p>
    <w:p w:rsidR="00AC4F75" w:rsidRPr="003F18FA" w:rsidRDefault="00AC4F75" w:rsidP="00CD05BC">
      <w:pPr>
        <w:numPr>
          <w:ilvl w:val="0"/>
          <w:numId w:val="22"/>
        </w:numPr>
      </w:pPr>
      <w:r w:rsidRPr="003F18FA">
        <w:t xml:space="preserve"> Владимиров  В.В.,  Фомин  И.А.  Основы  районной  планировки. - М.: Высшая школа, 1995.</w:t>
      </w:r>
    </w:p>
    <w:p w:rsidR="00AC4F75" w:rsidRPr="003F18FA" w:rsidRDefault="00AC4F75" w:rsidP="00CD05BC">
      <w:pPr>
        <w:numPr>
          <w:ilvl w:val="0"/>
          <w:numId w:val="22"/>
        </w:numPr>
      </w:pPr>
      <w:proofErr w:type="spellStart"/>
      <w:r w:rsidRPr="003F18FA">
        <w:t>Вольфсон</w:t>
      </w:r>
      <w:proofErr w:type="spellEnd"/>
      <w:r w:rsidRPr="003F18FA">
        <w:t xml:space="preserve">   В.Л.,   </w:t>
      </w:r>
      <w:proofErr w:type="spellStart"/>
      <w:r w:rsidRPr="003F18FA">
        <w:t>Ильшенко</w:t>
      </w:r>
      <w:proofErr w:type="spellEnd"/>
      <w:r w:rsidRPr="003F18FA">
        <w:t xml:space="preserve">   В.А.,   </w:t>
      </w:r>
      <w:proofErr w:type="spellStart"/>
      <w:r w:rsidRPr="003F18FA">
        <w:t>Комисарчик</w:t>
      </w:r>
      <w:proofErr w:type="spellEnd"/>
      <w:r w:rsidRPr="003F18FA">
        <w:t xml:space="preserve">   Р.Г.   Реконструкция   и кап</w:t>
      </w:r>
      <w:r w:rsidRPr="003F18FA">
        <w:t>и</w:t>
      </w:r>
      <w:r w:rsidRPr="003F18FA">
        <w:t xml:space="preserve">тальный ремонт жилых и общественных зданий. - М.: </w:t>
      </w:r>
      <w:proofErr w:type="spellStart"/>
      <w:r w:rsidRPr="003F18FA">
        <w:t>Стройиздат</w:t>
      </w:r>
      <w:proofErr w:type="spellEnd"/>
      <w:r w:rsidRPr="003F18FA">
        <w:t>, 1996.</w:t>
      </w:r>
    </w:p>
    <w:p w:rsidR="00AC4F75" w:rsidRPr="003F18FA" w:rsidRDefault="00AC4F75" w:rsidP="00CD05BC">
      <w:pPr>
        <w:numPr>
          <w:ilvl w:val="0"/>
          <w:numId w:val="22"/>
        </w:numPr>
      </w:pPr>
      <w:r w:rsidRPr="003F18FA">
        <w:t>Захаров А.В. и др. Архитектура гражданских и промышленных зданий. Гражда</w:t>
      </w:r>
      <w:r w:rsidRPr="003F18FA">
        <w:t>н</w:t>
      </w:r>
      <w:r w:rsidRPr="003F18FA">
        <w:t xml:space="preserve">ские здания. - М.: </w:t>
      </w:r>
      <w:proofErr w:type="spellStart"/>
      <w:r w:rsidRPr="003F18FA">
        <w:t>Стройиздат</w:t>
      </w:r>
      <w:proofErr w:type="spellEnd"/>
      <w:r w:rsidRPr="003F18FA">
        <w:t>, 1993.</w:t>
      </w:r>
    </w:p>
    <w:p w:rsidR="00AC4F75" w:rsidRPr="003F18FA" w:rsidRDefault="00AC4F75" w:rsidP="00CD05BC">
      <w:pPr>
        <w:numPr>
          <w:ilvl w:val="0"/>
          <w:numId w:val="22"/>
        </w:numPr>
      </w:pPr>
      <w:r w:rsidRPr="003F18FA">
        <w:t>Казбек-</w:t>
      </w:r>
      <w:proofErr w:type="spellStart"/>
      <w:r w:rsidRPr="003F18FA">
        <w:t>Казиев</w:t>
      </w:r>
      <w:proofErr w:type="spellEnd"/>
      <w:r w:rsidRPr="003F18FA">
        <w:t xml:space="preserve"> З.А. Архитектурные конструкции. - М.: Архитектура-С, 2006</w:t>
      </w:r>
    </w:p>
    <w:p w:rsidR="00AC4F75" w:rsidRPr="003F18FA" w:rsidRDefault="00AC4F75" w:rsidP="00CD05BC">
      <w:pPr>
        <w:numPr>
          <w:ilvl w:val="0"/>
          <w:numId w:val="22"/>
        </w:numPr>
      </w:pPr>
      <w:proofErr w:type="spellStart"/>
      <w:r w:rsidRPr="003F18FA">
        <w:t>Кутухтин</w:t>
      </w:r>
      <w:proofErr w:type="spellEnd"/>
      <w:r w:rsidRPr="003F18FA">
        <w:t xml:space="preserve">    Е.Г.,    Коробков    В.А.    Конструкции    промышленных    и сельск</w:t>
      </w:r>
      <w:r w:rsidRPr="003F18FA">
        <w:t>о</w:t>
      </w:r>
      <w:r w:rsidRPr="003F18FA">
        <w:t>хозяйственных зданий и сооружений. - М.: АСВ, 2005.</w:t>
      </w:r>
    </w:p>
    <w:p w:rsidR="00AC4F75" w:rsidRPr="003F18FA" w:rsidRDefault="00AC4F75" w:rsidP="00CD05BC">
      <w:pPr>
        <w:numPr>
          <w:ilvl w:val="0"/>
          <w:numId w:val="22"/>
        </w:numPr>
      </w:pPr>
      <w:proofErr w:type="spellStart"/>
      <w:r w:rsidRPr="003F18FA">
        <w:t>Кутухтин</w:t>
      </w:r>
      <w:proofErr w:type="spellEnd"/>
      <w:r w:rsidRPr="003F18FA">
        <w:t xml:space="preserve"> Е.Г. и др. Легкие металлические конструкции зданий и сооружений. - М.: АСВ, 2002.</w:t>
      </w:r>
    </w:p>
    <w:p w:rsidR="00AC4F75" w:rsidRPr="003F18FA" w:rsidRDefault="00AC4F75" w:rsidP="00CD05BC">
      <w:pPr>
        <w:numPr>
          <w:ilvl w:val="0"/>
          <w:numId w:val="22"/>
        </w:numPr>
      </w:pPr>
      <w:r w:rsidRPr="003F18FA">
        <w:t>Лазарев А.Г. и др. Справочник архитектора.-Ростов н</w:t>
      </w:r>
      <w:proofErr w:type="gramStart"/>
      <w:r w:rsidRPr="003F18FA">
        <w:t>/Д</w:t>
      </w:r>
      <w:proofErr w:type="gramEnd"/>
      <w:r w:rsidRPr="003F18FA">
        <w:t>: Феникс, 2005.</w:t>
      </w:r>
    </w:p>
    <w:p w:rsidR="00AC4F75" w:rsidRPr="003F18FA" w:rsidRDefault="00AC4F75" w:rsidP="00CD05BC">
      <w:pPr>
        <w:numPr>
          <w:ilvl w:val="0"/>
          <w:numId w:val="22"/>
        </w:numPr>
      </w:pPr>
      <w:r w:rsidRPr="003F18FA">
        <w:t>Самойлов В.С. Современный загородный дом</w:t>
      </w:r>
      <w:proofErr w:type="gramStart"/>
      <w:r w:rsidRPr="003F18FA">
        <w:t>.-</w:t>
      </w:r>
      <w:proofErr w:type="gramEnd"/>
      <w:r w:rsidRPr="003F18FA">
        <w:t>Энциклопедия строительства.-М.: ООО «</w:t>
      </w:r>
      <w:proofErr w:type="spellStart"/>
      <w:r w:rsidRPr="003F18FA">
        <w:t>Аделант</w:t>
      </w:r>
      <w:proofErr w:type="spellEnd"/>
      <w:r w:rsidRPr="003F18FA">
        <w:t>», 2008.</w:t>
      </w:r>
    </w:p>
    <w:p w:rsidR="00AC4F75" w:rsidRPr="003F18FA" w:rsidRDefault="00AC4F75" w:rsidP="00CD05BC">
      <w:pPr>
        <w:numPr>
          <w:ilvl w:val="0"/>
          <w:numId w:val="22"/>
        </w:numPr>
      </w:pPr>
      <w:r w:rsidRPr="003F18FA">
        <w:t>Травин В.И. Капитальный ремонт и реконструкция жилых и общественных зд</w:t>
      </w:r>
      <w:r w:rsidRPr="003F18FA">
        <w:t>а</w:t>
      </w:r>
      <w:r w:rsidRPr="003F18FA">
        <w:t>ний.- Ростов н/Д.: Феникс, 2004.</w:t>
      </w:r>
    </w:p>
    <w:p w:rsidR="00AC4F75" w:rsidRPr="003F18FA" w:rsidRDefault="00AC4F75" w:rsidP="00CD05BC">
      <w:pPr>
        <w:numPr>
          <w:ilvl w:val="0"/>
          <w:numId w:val="22"/>
        </w:numPr>
      </w:pPr>
      <w:r w:rsidRPr="003F18FA">
        <w:t xml:space="preserve"> Шерешевский   И.А.   Конструирование   гражданских   зданий.   -   </w:t>
      </w:r>
      <w:proofErr w:type="spellStart"/>
      <w:r w:rsidRPr="003F18FA">
        <w:t>М.:Архитектура-С</w:t>
      </w:r>
      <w:proofErr w:type="spellEnd"/>
      <w:r w:rsidRPr="003F18FA">
        <w:t>, 2005.</w:t>
      </w:r>
    </w:p>
    <w:p w:rsidR="00AC4F75" w:rsidRPr="003F18FA" w:rsidRDefault="00AC4F75" w:rsidP="00CD05BC">
      <w:pPr>
        <w:numPr>
          <w:ilvl w:val="0"/>
          <w:numId w:val="22"/>
        </w:numPr>
      </w:pPr>
      <w:r w:rsidRPr="003F18FA">
        <w:t xml:space="preserve"> Шерешевский    И.А.    Конструирование    промышленных   зданий    и сооруж</w:t>
      </w:r>
      <w:r w:rsidRPr="003F18FA">
        <w:t>е</w:t>
      </w:r>
      <w:r w:rsidRPr="003F18FA">
        <w:t>ний. - М.: Архитектура-С,2005.</w:t>
      </w:r>
    </w:p>
    <w:p w:rsidR="00AC4F75" w:rsidRPr="003F18FA" w:rsidRDefault="00AC4F75" w:rsidP="00CD05BC">
      <w:pPr>
        <w:numPr>
          <w:ilvl w:val="0"/>
          <w:numId w:val="22"/>
        </w:numPr>
      </w:pPr>
      <w:r w:rsidRPr="003F18FA">
        <w:t xml:space="preserve"> СНиП 2.01.07-85*. Нагрузки и воздействия.</w:t>
      </w:r>
    </w:p>
    <w:p w:rsidR="00AC4F75" w:rsidRPr="003F18FA" w:rsidRDefault="00AC4F75" w:rsidP="00CD05BC">
      <w:pPr>
        <w:numPr>
          <w:ilvl w:val="0"/>
          <w:numId w:val="22"/>
        </w:numPr>
      </w:pPr>
      <w:r w:rsidRPr="003F18FA">
        <w:t xml:space="preserve"> СНиП 2.02.01-83*. Основания зданий и сооружений.</w:t>
      </w:r>
    </w:p>
    <w:p w:rsidR="00AC4F75" w:rsidRPr="003F18FA" w:rsidRDefault="00AC4F75" w:rsidP="00CD05BC">
      <w:pPr>
        <w:numPr>
          <w:ilvl w:val="0"/>
          <w:numId w:val="22"/>
        </w:numPr>
      </w:pPr>
      <w:r w:rsidRPr="003F18FA">
        <w:t xml:space="preserve"> СНиП 23-01-99. Строительная климатология.</w:t>
      </w:r>
    </w:p>
    <w:p w:rsidR="00AC4F75" w:rsidRPr="003F18FA" w:rsidRDefault="00AC4F75" w:rsidP="00CD05BC">
      <w:pPr>
        <w:numPr>
          <w:ilvl w:val="0"/>
          <w:numId w:val="22"/>
        </w:numPr>
      </w:pPr>
      <w:r w:rsidRPr="003F18FA">
        <w:t>СНиП П-7-81*. Строительство в сейсмических районах.</w:t>
      </w:r>
    </w:p>
    <w:p w:rsidR="00AC4F75" w:rsidRPr="003F18FA" w:rsidRDefault="00AC4F75" w:rsidP="00CD05BC">
      <w:pPr>
        <w:numPr>
          <w:ilvl w:val="0"/>
          <w:numId w:val="22"/>
        </w:numPr>
      </w:pPr>
      <w:r w:rsidRPr="003F18FA">
        <w:t>СНиП 2.02.04-88. Основания и фундаменты на вечномерзлых грунтах.</w:t>
      </w:r>
    </w:p>
    <w:p w:rsidR="00AC4F75" w:rsidRPr="003F18FA" w:rsidRDefault="00AC4F75" w:rsidP="00CD05BC">
      <w:pPr>
        <w:numPr>
          <w:ilvl w:val="0"/>
          <w:numId w:val="22"/>
        </w:numPr>
      </w:pPr>
      <w:r w:rsidRPr="003F18FA">
        <w:t>СНиП   2.07.01-89*.   Градостроительство.   Планировка   и   застройка городских и сельских поселений.</w:t>
      </w:r>
    </w:p>
    <w:p w:rsidR="00AC4F75" w:rsidRPr="003F18FA" w:rsidRDefault="00AC4F75" w:rsidP="00CD05BC">
      <w:pPr>
        <w:numPr>
          <w:ilvl w:val="0"/>
          <w:numId w:val="22"/>
        </w:numPr>
      </w:pPr>
      <w:r w:rsidRPr="003F18FA">
        <w:t xml:space="preserve"> СНиП 2.08.01-89*. Жилые здания.</w:t>
      </w:r>
    </w:p>
    <w:p w:rsidR="00AC4F75" w:rsidRPr="003F18FA" w:rsidRDefault="00AC4F75" w:rsidP="00CD05BC">
      <w:pPr>
        <w:numPr>
          <w:ilvl w:val="0"/>
          <w:numId w:val="22"/>
        </w:numPr>
      </w:pPr>
      <w:r w:rsidRPr="003F18FA">
        <w:t xml:space="preserve"> СНиП 2.08.02-89*. Общественные здания и сооружения.</w:t>
      </w:r>
    </w:p>
    <w:p w:rsidR="00AC4F75" w:rsidRPr="003F18FA" w:rsidRDefault="00AC4F75" w:rsidP="00CD05BC">
      <w:pPr>
        <w:numPr>
          <w:ilvl w:val="0"/>
          <w:numId w:val="22"/>
        </w:numPr>
      </w:pPr>
      <w:r w:rsidRPr="003F18FA">
        <w:t>СНиП 2.09.02-85*. Производственные здания.</w:t>
      </w:r>
    </w:p>
    <w:p w:rsidR="00AC4F75" w:rsidRPr="003F18FA" w:rsidRDefault="00AC4F75" w:rsidP="00CD05BC">
      <w:pPr>
        <w:numPr>
          <w:ilvl w:val="0"/>
          <w:numId w:val="22"/>
        </w:numPr>
      </w:pPr>
      <w:r w:rsidRPr="003F18FA">
        <w:t>СНиП 2.09.03-85. Сооружения промышленных зданий.</w:t>
      </w:r>
    </w:p>
    <w:p w:rsidR="00AC4F75" w:rsidRPr="003F18FA" w:rsidRDefault="00AC4F75" w:rsidP="00CD05BC">
      <w:pPr>
        <w:numPr>
          <w:ilvl w:val="0"/>
          <w:numId w:val="22"/>
        </w:numPr>
      </w:pPr>
      <w:r w:rsidRPr="003F18FA">
        <w:t>СНиП 2.11.01-85*. Складские здания.</w:t>
      </w:r>
    </w:p>
    <w:p w:rsidR="00AC4F75" w:rsidRPr="003F18FA" w:rsidRDefault="00AC4F75" w:rsidP="00CD05BC">
      <w:pPr>
        <w:numPr>
          <w:ilvl w:val="0"/>
          <w:numId w:val="22"/>
        </w:numPr>
      </w:pPr>
      <w:r w:rsidRPr="003F18FA">
        <w:t>СНиП 23-02-2003. Тепловая защита зданий.</w:t>
      </w:r>
    </w:p>
    <w:p w:rsidR="00AC4F75" w:rsidRPr="003F18FA" w:rsidRDefault="00AC4F75" w:rsidP="00AC4F75">
      <w:pPr>
        <w:jc w:val="both"/>
        <w:rPr>
          <w:b/>
        </w:rPr>
      </w:pPr>
    </w:p>
    <w:p w:rsidR="00AC4F75" w:rsidRPr="003F18FA" w:rsidRDefault="00AC4F75" w:rsidP="00AC4F75">
      <w:pPr>
        <w:jc w:val="both"/>
        <w:rPr>
          <w:b/>
        </w:rPr>
      </w:pPr>
      <w:r w:rsidRPr="003F18FA">
        <w:rPr>
          <w:b/>
        </w:rPr>
        <w:t>Организация производства работ</w:t>
      </w:r>
    </w:p>
    <w:p w:rsidR="00EB0818" w:rsidRPr="003F18FA" w:rsidRDefault="00EB0818" w:rsidP="00AC4F75">
      <w:pPr>
        <w:jc w:val="both"/>
        <w:rPr>
          <w:b/>
        </w:rPr>
      </w:pPr>
    </w:p>
    <w:p w:rsidR="00AC4F75" w:rsidRPr="003F18FA" w:rsidRDefault="00AC4F75" w:rsidP="00CD05BC">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bCs/>
        </w:rPr>
      </w:pPr>
      <w:proofErr w:type="spellStart"/>
      <w:r w:rsidRPr="003F18FA">
        <w:rPr>
          <w:bCs/>
        </w:rPr>
        <w:t>Дикман</w:t>
      </w:r>
      <w:proofErr w:type="spellEnd"/>
      <w:r w:rsidRPr="003F18FA">
        <w:rPr>
          <w:bCs/>
        </w:rPr>
        <w:t xml:space="preserve"> Л.Г. Организация строительного производства. – М.: Издательство АСВ, 2002.</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proofErr w:type="spellStart"/>
      <w:r w:rsidRPr="003F18FA">
        <w:rPr>
          <w:rFonts w:eastAsia="Calibri"/>
          <w:lang w:eastAsia="en-US"/>
        </w:rPr>
        <w:t>Новак</w:t>
      </w:r>
      <w:proofErr w:type="spellEnd"/>
      <w:r w:rsidRPr="003F18FA">
        <w:rPr>
          <w:rFonts w:eastAsia="Calibri"/>
          <w:lang w:eastAsia="en-US"/>
        </w:rPr>
        <w:t xml:space="preserve"> В.Г., Лукьянов В.Ф. и др. Курс инженерной геодезии. — М.: Недра, 2008</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 xml:space="preserve">Маслов А.В., Гладилина Е.Ф., Костин В.А. Геодезия. — М.: </w:t>
      </w:r>
      <w:proofErr w:type="spellStart"/>
      <w:r w:rsidRPr="003F18FA">
        <w:rPr>
          <w:rFonts w:eastAsia="Calibri"/>
          <w:lang w:eastAsia="en-US"/>
        </w:rPr>
        <w:t>Не¬дра</w:t>
      </w:r>
      <w:proofErr w:type="spellEnd"/>
      <w:r w:rsidRPr="003F18FA">
        <w:rPr>
          <w:rFonts w:eastAsia="Calibri"/>
          <w:lang w:eastAsia="en-US"/>
        </w:rPr>
        <w:t>, 2008</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proofErr w:type="spellStart"/>
      <w:r w:rsidRPr="003F18FA">
        <w:rPr>
          <w:rFonts w:eastAsia="Calibri"/>
          <w:lang w:eastAsia="en-US"/>
        </w:rPr>
        <w:t>Перфилов</w:t>
      </w:r>
      <w:proofErr w:type="spellEnd"/>
      <w:r w:rsidRPr="003F18FA">
        <w:rPr>
          <w:rFonts w:eastAsia="Calibri"/>
          <w:lang w:eastAsia="en-US"/>
        </w:rPr>
        <w:t xml:space="preserve"> </w:t>
      </w:r>
      <w:proofErr w:type="spellStart"/>
      <w:r w:rsidRPr="003F18FA">
        <w:rPr>
          <w:rFonts w:eastAsia="Calibri"/>
          <w:lang w:eastAsia="en-US"/>
        </w:rPr>
        <w:t>В.Ф.Геодезия</w:t>
      </w:r>
      <w:proofErr w:type="spellEnd"/>
      <w:r w:rsidRPr="003F18FA">
        <w:rPr>
          <w:rFonts w:eastAsia="Calibri"/>
          <w:lang w:eastAsia="en-US"/>
        </w:rPr>
        <w:t>. — М.:, Высшая школа, 2008</w:t>
      </w:r>
    </w:p>
    <w:p w:rsidR="00AC4F75" w:rsidRPr="003F18FA" w:rsidRDefault="008B0746" w:rsidP="00CD05BC">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rPr>
          <w:bCs/>
        </w:rPr>
      </w:pPr>
      <w:r w:rsidRPr="003F18FA">
        <w:rPr>
          <w:bCs/>
        </w:rPr>
        <w:t xml:space="preserve">К.Н. Попов </w:t>
      </w:r>
      <w:r w:rsidR="00AC4F75" w:rsidRPr="003F18FA">
        <w:rPr>
          <w:bCs/>
        </w:rPr>
        <w:t>Лабораторный практикум по строительным материалам; «Современные строительные материалы», М.</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 xml:space="preserve">В.Д. </w:t>
      </w:r>
      <w:proofErr w:type="spellStart"/>
      <w:r w:rsidRPr="003F18FA">
        <w:rPr>
          <w:rFonts w:eastAsia="Calibri"/>
          <w:lang w:eastAsia="en-US"/>
        </w:rPr>
        <w:t>Ардзинов</w:t>
      </w:r>
      <w:proofErr w:type="spellEnd"/>
      <w:r w:rsidRPr="003F18FA">
        <w:rPr>
          <w:rFonts w:eastAsia="Calibri"/>
          <w:lang w:eastAsia="en-US"/>
        </w:rPr>
        <w:t>, СПб</w:t>
      </w:r>
      <w:proofErr w:type="gramStart"/>
      <w:r w:rsidRPr="003F18FA">
        <w:rPr>
          <w:rFonts w:eastAsia="Calibri"/>
          <w:lang w:eastAsia="en-US"/>
        </w:rPr>
        <w:t xml:space="preserve">.: </w:t>
      </w:r>
      <w:proofErr w:type="gramEnd"/>
      <w:r w:rsidRPr="003F18FA">
        <w:rPr>
          <w:rFonts w:eastAsia="Calibri"/>
          <w:lang w:eastAsia="en-US"/>
        </w:rPr>
        <w:t>Питер, 2008.-208с. Как составлять и проверять строительные сметы.</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 xml:space="preserve">И.А. </w:t>
      </w:r>
      <w:proofErr w:type="spellStart"/>
      <w:r w:rsidRPr="003F18FA">
        <w:rPr>
          <w:rFonts w:eastAsia="Calibri"/>
          <w:lang w:eastAsia="en-US"/>
        </w:rPr>
        <w:t>Либерман</w:t>
      </w:r>
      <w:proofErr w:type="spellEnd"/>
      <w:r w:rsidRPr="003F18FA">
        <w:rPr>
          <w:rFonts w:eastAsia="Calibri"/>
          <w:lang w:eastAsia="en-US"/>
        </w:rPr>
        <w:t>. М.: ИНФРА-М, 2009.-400с. Техническое нормирование, оплата труда и проектно-сметное дело в строительстве.</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 xml:space="preserve">Методика определения стоимости строительной продукции на территории РФ. МДС 81-35.2004. </w:t>
      </w:r>
      <w:proofErr w:type="gramStart"/>
      <w:r w:rsidRPr="003F18FA">
        <w:rPr>
          <w:rFonts w:eastAsia="Calibri"/>
          <w:lang w:eastAsia="en-US"/>
        </w:rPr>
        <w:t>Принята</w:t>
      </w:r>
      <w:proofErr w:type="gramEnd"/>
      <w:r w:rsidRPr="003F18FA">
        <w:rPr>
          <w:rFonts w:eastAsia="Calibri"/>
          <w:lang w:eastAsia="en-US"/>
        </w:rPr>
        <w:t xml:space="preserve"> и введена в действие с 09.03.2004 постановлением Госстроя Ро</w:t>
      </w:r>
      <w:r w:rsidRPr="003F18FA">
        <w:rPr>
          <w:rFonts w:eastAsia="Calibri"/>
          <w:lang w:eastAsia="en-US"/>
        </w:rPr>
        <w:t>с</w:t>
      </w:r>
      <w:r w:rsidRPr="003F18FA">
        <w:rPr>
          <w:rFonts w:eastAsia="Calibri"/>
          <w:lang w:eastAsia="en-US"/>
        </w:rPr>
        <w:t>сии от 05.03.2004 №15/1</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Методические указания по определению величины накладных расходов в строител</w:t>
      </w:r>
      <w:r w:rsidRPr="003F18FA">
        <w:rPr>
          <w:rFonts w:eastAsia="Calibri"/>
          <w:lang w:eastAsia="en-US"/>
        </w:rPr>
        <w:t>ь</w:t>
      </w:r>
      <w:r w:rsidRPr="003F18FA">
        <w:rPr>
          <w:rFonts w:eastAsia="Calibri"/>
          <w:lang w:eastAsia="en-US"/>
        </w:rPr>
        <w:t xml:space="preserve">стве. МДС 81-33.2004. </w:t>
      </w:r>
      <w:proofErr w:type="gramStart"/>
      <w:r w:rsidRPr="003F18FA">
        <w:rPr>
          <w:rFonts w:eastAsia="Calibri"/>
          <w:lang w:eastAsia="en-US"/>
        </w:rPr>
        <w:t>Приняты</w:t>
      </w:r>
      <w:proofErr w:type="gramEnd"/>
      <w:r w:rsidRPr="003F18FA">
        <w:rPr>
          <w:rFonts w:eastAsia="Calibri"/>
          <w:lang w:eastAsia="en-US"/>
        </w:rPr>
        <w:t xml:space="preserve"> и введены в действие с 12.01.2004 постановлением Госстроя России от 12.01.2004 №6.</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Сборник сметных норм и затрат на строительство временных зданий и сооружений (ГСН 81-05-01-2001). Госстрой России.- М., 2001.</w:t>
      </w:r>
    </w:p>
    <w:p w:rsidR="00AC4F75" w:rsidRPr="003F18FA" w:rsidRDefault="00AC4F75" w:rsidP="00CD05BC">
      <w:pPr>
        <w:widowControl w:val="0"/>
        <w:numPr>
          <w:ilvl w:val="0"/>
          <w:numId w:val="23"/>
        </w:numPr>
        <w:autoSpaceDE w:val="0"/>
        <w:autoSpaceDN w:val="0"/>
        <w:adjustRightInd w:val="0"/>
        <w:ind w:left="714" w:hanging="357"/>
        <w:contextualSpacing/>
        <w:rPr>
          <w:rFonts w:eastAsia="Calibri"/>
          <w:lang w:eastAsia="en-US"/>
        </w:rPr>
      </w:pPr>
      <w:r w:rsidRPr="003F18FA">
        <w:rPr>
          <w:rFonts w:eastAsia="Calibri"/>
          <w:lang w:eastAsia="en-US"/>
        </w:rPr>
        <w:t xml:space="preserve">С.Б. Ухов. </w:t>
      </w:r>
      <w:proofErr w:type="spellStart"/>
      <w:r w:rsidRPr="003F18FA">
        <w:rPr>
          <w:rFonts w:eastAsia="Calibri"/>
          <w:lang w:eastAsia="en-US"/>
        </w:rPr>
        <w:t>М.Ассоциация</w:t>
      </w:r>
      <w:proofErr w:type="spellEnd"/>
      <w:r w:rsidRPr="003F18FA">
        <w:rPr>
          <w:rFonts w:eastAsia="Calibri"/>
          <w:lang w:eastAsia="en-US"/>
        </w:rPr>
        <w:t xml:space="preserve"> строительных вузов, 2005г. Механика грунтов, основания и фундаменты.</w:t>
      </w:r>
    </w:p>
    <w:p w:rsidR="00286443" w:rsidRPr="003F18FA" w:rsidRDefault="00286443" w:rsidP="00AC4F75">
      <w:pPr>
        <w:ind w:left="360"/>
        <w:jc w:val="center"/>
        <w:rPr>
          <w:b/>
        </w:rPr>
      </w:pPr>
    </w:p>
    <w:p w:rsidR="00AC4F75" w:rsidRPr="003F18FA" w:rsidRDefault="00AC4F75" w:rsidP="00AC4F75">
      <w:pPr>
        <w:ind w:left="360"/>
        <w:jc w:val="center"/>
        <w:rPr>
          <w:b/>
        </w:rPr>
      </w:pPr>
      <w:r w:rsidRPr="003F18FA">
        <w:rPr>
          <w:b/>
        </w:rPr>
        <w:t>Материалы периодической печати</w:t>
      </w:r>
      <w:r w:rsidR="00EB0818" w:rsidRPr="003F18FA">
        <w:rPr>
          <w:b/>
        </w:rPr>
        <w:t>:</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«Жилищное строительство», </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«Строительные материалы», </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«Монтажные и специальные работы в строительстве»</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«Архитектура и строительство»</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«Новые строительные материалы и технологии»</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«Строительная газета»</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«Строительный вестник тюменской области»</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«Бетон и железобетон»</w:t>
      </w:r>
    </w:p>
    <w:p w:rsidR="00AC4F75" w:rsidRPr="003F18FA" w:rsidRDefault="00F677DC"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«Строительные</w:t>
      </w:r>
      <w:r w:rsidR="00AC4F75" w:rsidRPr="003F18FA">
        <w:rPr>
          <w:bCs/>
        </w:rPr>
        <w:t xml:space="preserve"> и дорожные машины»</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«Теплоэнергетика»</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«Тепловые электростанции. Теплоснабжение»</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«Механизация  строительства»</w:t>
      </w:r>
    </w:p>
    <w:p w:rsidR="00AC4F75" w:rsidRPr="003F18FA" w:rsidRDefault="00AC4F75" w:rsidP="00CD05BC">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«Жилищное и коммунальное хозяйство»</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Cs/>
        </w:rPr>
      </w:pPr>
    </w:p>
    <w:p w:rsidR="00AC4F75" w:rsidRPr="003F18FA" w:rsidRDefault="00AC4F75" w:rsidP="00AC4F75">
      <w:pPr>
        <w:ind w:left="360"/>
        <w:jc w:val="center"/>
        <w:rPr>
          <w:b/>
        </w:rPr>
      </w:pPr>
      <w:r w:rsidRPr="003F18FA">
        <w:rPr>
          <w:b/>
        </w:rPr>
        <w:t>Интернет ресурсы</w:t>
      </w:r>
    </w:p>
    <w:p w:rsidR="00AC4F75" w:rsidRPr="003F18FA" w:rsidRDefault="00AC4F75" w:rsidP="00AC4F75">
      <w:pPr>
        <w:jc w:val="both"/>
        <w:rPr>
          <w:b/>
        </w:rPr>
      </w:pPr>
      <w:r w:rsidRPr="003F18FA">
        <w:rPr>
          <w:b/>
        </w:rPr>
        <w:t xml:space="preserve"> Строительные материалы и изделия</w:t>
      </w:r>
    </w:p>
    <w:p w:rsidR="00AC4F75" w:rsidRPr="003F18FA" w:rsidRDefault="00B715BA"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0" w:history="1">
        <w:r w:rsidR="00AC4F75" w:rsidRPr="003F18FA">
          <w:rPr>
            <w:bCs/>
            <w:u w:val="single"/>
            <w:lang w:val="en-US"/>
          </w:rPr>
          <w:t>http</w:t>
        </w:r>
        <w:r w:rsidR="00AC4F75" w:rsidRPr="003F18FA">
          <w:rPr>
            <w:bCs/>
            <w:u w:val="single"/>
          </w:rPr>
          <w:t>://</w:t>
        </w:r>
        <w:r w:rsidR="00AC4F75" w:rsidRPr="003F18FA">
          <w:rPr>
            <w:bCs/>
            <w:u w:val="single"/>
            <w:lang w:val="en-US"/>
          </w:rPr>
          <w:t>www</w:t>
        </w:r>
      </w:hyperlink>
      <w:r w:rsidR="00AC4F75" w:rsidRPr="003F18FA">
        <w:rPr>
          <w:bCs/>
        </w:rPr>
        <w:t>./</w:t>
      </w:r>
      <w:r w:rsidR="00AC4F75" w:rsidRPr="003F18FA">
        <w:rPr>
          <w:bCs/>
          <w:lang w:val="en-US"/>
        </w:rPr>
        <w:t>t</w:t>
      </w:r>
      <w:r w:rsidR="00AC4F75" w:rsidRPr="003F18FA">
        <w:rPr>
          <w:bCs/>
        </w:rPr>
        <w:t>-</w:t>
      </w:r>
      <w:proofErr w:type="spellStart"/>
      <w:proofErr w:type="gramStart"/>
      <w:r w:rsidR="00AC4F75" w:rsidRPr="003F18FA">
        <w:rPr>
          <w:bCs/>
          <w:lang w:val="en-US"/>
        </w:rPr>
        <w:t>bulding</w:t>
      </w:r>
      <w:proofErr w:type="spellEnd"/>
      <w:r w:rsidR="00AC4F75" w:rsidRPr="003F18FA">
        <w:rPr>
          <w:bCs/>
        </w:rPr>
        <w:t>.</w:t>
      </w:r>
      <w:proofErr w:type="spellStart"/>
      <w:r w:rsidR="00AC4F75" w:rsidRPr="003F18FA">
        <w:rPr>
          <w:bCs/>
          <w:lang w:val="en-US"/>
        </w:rPr>
        <w:t>ru</w:t>
      </w:r>
      <w:proofErr w:type="spellEnd"/>
      <w:r w:rsidR="00AC4F75" w:rsidRPr="003F18FA">
        <w:rPr>
          <w:bCs/>
        </w:rPr>
        <w:t xml:space="preserve">  сайт</w:t>
      </w:r>
      <w:proofErr w:type="gramEnd"/>
      <w:r w:rsidR="00AC4F75" w:rsidRPr="003F18FA">
        <w:rPr>
          <w:bCs/>
        </w:rPr>
        <w:t xml:space="preserve"> содержит сведения о новейших строительных материалах</w:t>
      </w:r>
    </w:p>
    <w:p w:rsidR="00AC4F75" w:rsidRPr="003F18FA" w:rsidRDefault="00B715BA"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1" w:history="1">
        <w:r w:rsidR="00AC4F75" w:rsidRPr="003F18FA">
          <w:rPr>
            <w:u w:val="single"/>
          </w:rPr>
          <w:t xml:space="preserve"> </w:t>
        </w:r>
        <w:r w:rsidR="00AC4F75" w:rsidRPr="003F18FA">
          <w:rPr>
            <w:bCs/>
            <w:u w:val="single"/>
            <w:lang w:val="en-US"/>
          </w:rPr>
          <w:t>http</w:t>
        </w:r>
        <w:r w:rsidR="00AC4F75" w:rsidRPr="003F18FA">
          <w:rPr>
            <w:bCs/>
            <w:u w:val="single"/>
          </w:rPr>
          <w:t>://</w:t>
        </w:r>
        <w:r w:rsidR="00AC4F75" w:rsidRPr="003F18FA">
          <w:rPr>
            <w:bCs/>
            <w:u w:val="single"/>
            <w:lang w:val="en-US"/>
          </w:rPr>
          <w:t>www</w:t>
        </w:r>
        <w:r w:rsidR="00AC4F75" w:rsidRPr="003F18FA">
          <w:rPr>
            <w:bCs/>
            <w:u w:val="single"/>
          </w:rPr>
          <w:t>.</w:t>
        </w:r>
      </w:hyperlink>
      <w:r w:rsidR="00AC4F75" w:rsidRPr="003F18FA">
        <w:rPr>
          <w:bCs/>
        </w:rPr>
        <w:t>/</w:t>
      </w:r>
      <w:proofErr w:type="spellStart"/>
      <w:r w:rsidR="00AC4F75" w:rsidRPr="003F18FA">
        <w:rPr>
          <w:bCs/>
          <w:lang w:val="en-US"/>
        </w:rPr>
        <w:t>stoitel</w:t>
      </w:r>
      <w:proofErr w:type="spellEnd"/>
      <w:r w:rsidR="00AC4F75" w:rsidRPr="003F18FA">
        <w:rPr>
          <w:bCs/>
        </w:rPr>
        <w:t>-</w:t>
      </w:r>
      <w:r w:rsidR="00AC4F75" w:rsidRPr="003F18FA">
        <w:rPr>
          <w:bCs/>
          <w:lang w:val="en-US"/>
        </w:rPr>
        <w:t>portal</w:t>
      </w:r>
      <w:r w:rsidR="00AC4F75" w:rsidRPr="003F18FA">
        <w:rPr>
          <w:bCs/>
        </w:rPr>
        <w:t>.</w:t>
      </w:r>
      <w:proofErr w:type="spellStart"/>
      <w:r w:rsidR="00AC4F75" w:rsidRPr="003F18FA">
        <w:rPr>
          <w:bCs/>
          <w:lang w:val="en-US"/>
        </w:rPr>
        <w:t>ru</w:t>
      </w:r>
      <w:proofErr w:type="spellEnd"/>
      <w:r w:rsidR="00AC4F75" w:rsidRPr="003F18FA">
        <w:rPr>
          <w:bCs/>
        </w:rPr>
        <w:t>/</w:t>
      </w:r>
      <w:proofErr w:type="spellStart"/>
      <w:r w:rsidR="00AC4F75" w:rsidRPr="003F18FA">
        <w:rPr>
          <w:bCs/>
          <w:lang w:val="en-US"/>
        </w:rPr>
        <w:t>materialu</w:t>
      </w:r>
      <w:proofErr w:type="spellEnd"/>
      <w:r w:rsidR="00AC4F75" w:rsidRPr="003F18FA">
        <w:rPr>
          <w:bCs/>
        </w:rPr>
        <w:t>.</w:t>
      </w:r>
      <w:proofErr w:type="spellStart"/>
      <w:r w:rsidR="00AC4F75" w:rsidRPr="003F18FA">
        <w:rPr>
          <w:bCs/>
          <w:lang w:val="en-US"/>
        </w:rPr>
        <w:t>htm</w:t>
      </w:r>
      <w:proofErr w:type="spellEnd"/>
      <w:r w:rsidR="00AC4F75" w:rsidRPr="003F18FA">
        <w:rPr>
          <w:bCs/>
        </w:rPr>
        <w:t>/  сайт дает информацию о новых тепло-</w:t>
      </w:r>
      <w:proofErr w:type="spellStart"/>
      <w:r w:rsidR="00AC4F75" w:rsidRPr="003F18FA">
        <w:rPr>
          <w:bCs/>
        </w:rPr>
        <w:t>гидро</w:t>
      </w:r>
      <w:proofErr w:type="spellEnd"/>
      <w:r w:rsidR="00AC4F75" w:rsidRPr="003F18FA">
        <w:rPr>
          <w:bCs/>
        </w:rPr>
        <w:t>-отражающей изоляции, новых кровельных материалах</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AC4F75" w:rsidP="00AC4F75">
      <w:pPr>
        <w:jc w:val="both"/>
        <w:rPr>
          <w:b/>
        </w:rPr>
      </w:pPr>
      <w:r w:rsidRPr="003F18FA">
        <w:rPr>
          <w:b/>
        </w:rPr>
        <w:t>Основы проектирования строительных конструкций</w:t>
      </w:r>
    </w:p>
    <w:p w:rsidR="00AC4F75" w:rsidRPr="003F18FA" w:rsidRDefault="00B715BA"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2" w:history="1">
        <w:r w:rsidR="00AC4F75" w:rsidRPr="003F18FA">
          <w:rPr>
            <w:bCs/>
            <w:u w:val="single"/>
          </w:rPr>
          <w:t>http://www.stroit.ru/</w:t>
        </w:r>
      </w:hyperlink>
      <w:r w:rsidR="00AC4F75" w:rsidRPr="003F18FA">
        <w:rPr>
          <w:bCs/>
        </w:rPr>
        <w:t xml:space="preserve"> содержит сведения о новейших строительных конструкциях</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AC4F75" w:rsidP="00AC4F75"/>
    <w:p w:rsidR="00AC4F75" w:rsidRPr="003F18FA" w:rsidRDefault="00AC4F75"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rPr>
      </w:pPr>
      <w:r w:rsidRPr="003F18FA">
        <w:rPr>
          <w:b/>
        </w:rPr>
        <w:t>4.3. Общие требования к организации образовательного процесса</w:t>
      </w:r>
    </w:p>
    <w:p w:rsidR="00AC4F75" w:rsidRPr="003F18FA" w:rsidRDefault="00AC4F75" w:rsidP="00AC4F75">
      <w:r w:rsidRPr="003F18FA">
        <w:t xml:space="preserve">Освоению данного модуля должно предшествовать изучение </w:t>
      </w:r>
      <w:proofErr w:type="gramStart"/>
      <w:r w:rsidRPr="003F18FA">
        <w:t>следующих</w:t>
      </w:r>
      <w:proofErr w:type="gramEnd"/>
      <w:r w:rsidRPr="003F18FA">
        <w:t xml:space="preserve"> </w:t>
      </w:r>
    </w:p>
    <w:p w:rsidR="00AC4F75" w:rsidRPr="003F18FA" w:rsidRDefault="00AC4F75" w:rsidP="00AC4F75">
      <w:r w:rsidRPr="003F18FA">
        <w:t>дисциплин:</w:t>
      </w:r>
    </w:p>
    <w:p w:rsidR="00AC4F75" w:rsidRPr="003F18FA" w:rsidRDefault="00AC4F75" w:rsidP="00AC4F75">
      <w:pPr>
        <w:rPr>
          <w:b/>
        </w:rPr>
      </w:pPr>
      <w:r w:rsidRPr="003F18FA">
        <w:rPr>
          <w:b/>
        </w:rPr>
        <w:t>ОГСЭ.00. Общий гуманитарный социально-экономический цикл</w:t>
      </w:r>
    </w:p>
    <w:p w:rsidR="00AC4F75" w:rsidRPr="003F18FA" w:rsidRDefault="00AC4F75" w:rsidP="00AC4F75">
      <w:r w:rsidRPr="003F18FA">
        <w:t>ОГСЭ.01. Основы философии</w:t>
      </w:r>
    </w:p>
    <w:p w:rsidR="00AC4F75" w:rsidRPr="003F18FA" w:rsidRDefault="00AC4F75" w:rsidP="00AC4F75">
      <w:r w:rsidRPr="003F18FA">
        <w:lastRenderedPageBreak/>
        <w:t>ОГСЭ.02. История</w:t>
      </w:r>
    </w:p>
    <w:p w:rsidR="00AC4F75" w:rsidRPr="003F18FA" w:rsidRDefault="00AC4F75" w:rsidP="00AC4F75">
      <w:r w:rsidRPr="003F18FA">
        <w:t>ОГСЭ.03. Иностранный язык</w:t>
      </w:r>
    </w:p>
    <w:p w:rsidR="00AC4F75" w:rsidRPr="003F18FA" w:rsidRDefault="00AC4F75" w:rsidP="00AC4F75">
      <w:pPr>
        <w:rPr>
          <w:b/>
        </w:rPr>
      </w:pPr>
      <w:r w:rsidRPr="003F18FA">
        <w:rPr>
          <w:b/>
        </w:rPr>
        <w:t>ЕН.ОО. Математический и общий естественнонаучный цикл</w:t>
      </w:r>
    </w:p>
    <w:p w:rsidR="00AC4F75" w:rsidRPr="003F18FA" w:rsidRDefault="00AC4F75" w:rsidP="00AC4F75">
      <w:r w:rsidRPr="003F18FA">
        <w:t>ЕН.01. Математика</w:t>
      </w:r>
    </w:p>
    <w:p w:rsidR="00AC4F75" w:rsidRPr="003F18FA" w:rsidRDefault="00AC4F75" w:rsidP="00AC4F75">
      <w:r w:rsidRPr="003F18FA">
        <w:t>ЕН.02. Информатика</w:t>
      </w:r>
    </w:p>
    <w:p w:rsidR="00AC4F75" w:rsidRPr="003F18FA" w:rsidRDefault="00AC4F75" w:rsidP="00AC4F75">
      <w:pPr>
        <w:rPr>
          <w:b/>
        </w:rPr>
      </w:pPr>
      <w:r w:rsidRPr="003F18FA">
        <w:rPr>
          <w:b/>
        </w:rPr>
        <w:t>ОП.00. Общепрофессиональные дисциплины</w:t>
      </w:r>
    </w:p>
    <w:p w:rsidR="00AC4F75" w:rsidRPr="003F18FA" w:rsidRDefault="00AC4F75" w:rsidP="00AC4F75">
      <w:r w:rsidRPr="003F18FA">
        <w:t>ОП.01. Инженерная графика</w:t>
      </w:r>
    </w:p>
    <w:p w:rsidR="00AC4F75" w:rsidRPr="003F18FA" w:rsidRDefault="00AC4F75" w:rsidP="00AC4F75">
      <w:r w:rsidRPr="003F18FA">
        <w:t>ОП.02. Техническая механика</w:t>
      </w:r>
    </w:p>
    <w:p w:rsidR="00AC4F75" w:rsidRPr="003F18FA" w:rsidRDefault="00AC4F75" w:rsidP="00AC4F75">
      <w:r w:rsidRPr="003F18FA">
        <w:t>ОП.03. Основы электротехники</w:t>
      </w:r>
    </w:p>
    <w:p w:rsidR="00AC4F75" w:rsidRPr="003F18FA" w:rsidRDefault="00AC4F75" w:rsidP="00AC4F75">
      <w:r w:rsidRPr="003F18FA">
        <w:t>ОП.04. Основы геодезии</w:t>
      </w:r>
    </w:p>
    <w:p w:rsidR="00AC4F75" w:rsidRPr="003F18FA" w:rsidRDefault="00AC4F75" w:rsidP="00AC4F75">
      <w:r w:rsidRPr="003F18FA">
        <w:t>ОП.05. Информационные технологии в профессиональной деятельности</w:t>
      </w:r>
    </w:p>
    <w:p w:rsidR="00AC4F75" w:rsidRPr="003F18FA" w:rsidRDefault="00AC4F75" w:rsidP="00AC4F75">
      <w:r w:rsidRPr="003F18FA">
        <w:t>ОП.06. Экономика организации</w:t>
      </w:r>
    </w:p>
    <w:p w:rsidR="00AC4F75" w:rsidRPr="003F18FA" w:rsidRDefault="00AC4F75" w:rsidP="00AC4F75">
      <w:r w:rsidRPr="003F18FA">
        <w:t>ОП.07. Безопасность жизнедеятельности</w:t>
      </w:r>
    </w:p>
    <w:p w:rsidR="00AC4F75" w:rsidRPr="003F18FA" w:rsidRDefault="00AC4F75" w:rsidP="00AC4F75"/>
    <w:p w:rsidR="00AC4F75" w:rsidRPr="003F18FA" w:rsidRDefault="00AC4F75"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rPr>
      </w:pPr>
    </w:p>
    <w:p w:rsidR="00AC4F75" w:rsidRPr="003F18FA" w:rsidRDefault="00AC4F75"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rPr>
      </w:pPr>
      <w:r w:rsidRPr="003F18FA">
        <w:rPr>
          <w:b/>
        </w:rPr>
        <w:t>4.4. Кадровое обеспечение образовательного процесса</w:t>
      </w:r>
    </w:p>
    <w:p w:rsidR="00EB0818" w:rsidRPr="003F18FA" w:rsidRDefault="00EB0818"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rPr>
      </w:pPr>
    </w:p>
    <w:p w:rsidR="00EB0818"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 xml:space="preserve">Требования к квалификации инженерно-педагогических кадров, обеспечивающих </w:t>
      </w:r>
      <w:proofErr w:type="gramStart"/>
      <w:r w:rsidRPr="003F18FA">
        <w:rPr>
          <w:b/>
          <w:bCs/>
        </w:rPr>
        <w:t>об</w:t>
      </w:r>
      <w:r w:rsidRPr="003F18FA">
        <w:rPr>
          <w:b/>
          <w:bCs/>
        </w:rPr>
        <w:t>у</w:t>
      </w:r>
      <w:r w:rsidRPr="003F18FA">
        <w:rPr>
          <w:b/>
          <w:bCs/>
        </w:rPr>
        <w:t>чение по</w:t>
      </w:r>
      <w:proofErr w:type="gramEnd"/>
      <w:r w:rsidRPr="003F18FA">
        <w:rPr>
          <w:b/>
          <w:bCs/>
        </w:rPr>
        <w:t xml:space="preserve"> профессиональному модулю:</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 </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 xml:space="preserve">дипломированные специалисты – преподаватели междисциплинарных курсов: </w:t>
      </w:r>
      <w:r w:rsidRPr="003F18FA">
        <w:t>«</w:t>
      </w:r>
      <w:proofErr w:type="spellStart"/>
      <w:r w:rsidRPr="003F18FA">
        <w:t>Инженено</w:t>
      </w:r>
      <w:proofErr w:type="spellEnd"/>
      <w:r w:rsidR="00A20470" w:rsidRPr="003F18FA">
        <w:t xml:space="preserve"> </w:t>
      </w:r>
      <w:r w:rsidRPr="003F18FA">
        <w:t>- геологические исследования для строительства»; « Строительные материалы и изделия»; « Строительное черчение»; «Архитектура зданий»; « Геодезия»;         « Основы проектиров</w:t>
      </w:r>
      <w:r w:rsidRPr="003F18FA">
        <w:t>а</w:t>
      </w:r>
      <w:r w:rsidRPr="003F18FA">
        <w:t>ния строительных конструкций»; «Инженерные сети и оборудование территорий, зданий и стройплощадок»;  Строительное черчение при выполнении проекта производства работ»; «Строительные машины и механизмы»; «Организация производства работ»; «Новые стро</w:t>
      </w:r>
      <w:r w:rsidRPr="003F18FA">
        <w:t>и</w:t>
      </w:r>
      <w:r w:rsidRPr="003F18FA">
        <w:t>тельные материалы»; «История архитектуры»; «Современные каркасные системы».</w:t>
      </w:r>
    </w:p>
    <w:p w:rsidR="00AC4F75" w:rsidRPr="003F18FA" w:rsidRDefault="00F677DC"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Cs/>
        </w:rPr>
        <w:t>Преподаватели проходят</w:t>
      </w:r>
      <w:r w:rsidR="00AC4F75" w:rsidRPr="003F18FA">
        <w:rPr>
          <w:bCs/>
        </w:rPr>
        <w:t xml:space="preserve"> стажировку в профильных предприятиях не реже одного раза в 3 года.</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F18FA">
        <w:rPr>
          <w:b/>
          <w:bCs/>
        </w:rPr>
        <w:t>Требования к квалификации педагогических кадров, осуществляющих руководство практикой</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F18FA">
        <w:rPr>
          <w:b/>
          <w:bCs/>
        </w:rPr>
        <w:t xml:space="preserve">Инженерно-педагогический состав: </w:t>
      </w:r>
      <w:r w:rsidRPr="003F18FA">
        <w:rPr>
          <w:bCs/>
        </w:rPr>
        <w:t>Руководители практик имеют высшее образование и опыт работы, соответствующие профилю преподаваемого модуля. Преподаватели проходят стажировку в профильных организациях не реже одного раза в 3 года.</w:t>
      </w:r>
    </w:p>
    <w:p w:rsidR="00AC4F75" w:rsidRPr="003F18FA" w:rsidRDefault="00AC4F75" w:rsidP="00AC4F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caps/>
        </w:rPr>
      </w:pPr>
      <w:r w:rsidRPr="003F18FA">
        <w:rPr>
          <w:b/>
          <w:caps/>
        </w:rPr>
        <w:br w:type="page"/>
      </w:r>
      <w:r w:rsidRPr="003F18FA">
        <w:rPr>
          <w:b/>
          <w:caps/>
        </w:rPr>
        <w:lastRenderedPageBreak/>
        <w:t>5. Контроль и оценка результатов освоения профессиональн</w:t>
      </w:r>
      <w:r w:rsidR="007B0AFF" w:rsidRPr="003F18FA">
        <w:rPr>
          <w:b/>
          <w:caps/>
        </w:rPr>
        <w:t>о</w:t>
      </w:r>
      <w:r w:rsidRPr="003F18FA">
        <w:rPr>
          <w:b/>
          <w:caps/>
        </w:rPr>
        <w:t>го модуля (вида профессиональной деятельности)</w:t>
      </w:r>
    </w:p>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762"/>
        <w:gridCol w:w="2097"/>
      </w:tblGrid>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vAlign w:val="center"/>
            <w:hideMark/>
          </w:tcPr>
          <w:p w:rsidR="00AC4F75" w:rsidRPr="003F18FA" w:rsidRDefault="00AC4F75" w:rsidP="00AC4F75">
            <w:pPr>
              <w:jc w:val="center"/>
              <w:rPr>
                <w:b/>
                <w:bCs/>
              </w:rPr>
            </w:pPr>
            <w:r w:rsidRPr="003F18FA">
              <w:rPr>
                <w:b/>
                <w:bCs/>
              </w:rPr>
              <w:t xml:space="preserve">Результаты </w:t>
            </w:r>
          </w:p>
          <w:p w:rsidR="00AC4F75" w:rsidRPr="003F18FA" w:rsidRDefault="00AC4F75" w:rsidP="00AC4F75">
            <w:pPr>
              <w:jc w:val="center"/>
              <w:rPr>
                <w:b/>
                <w:bCs/>
              </w:rPr>
            </w:pPr>
            <w:r w:rsidRPr="003F18FA">
              <w:rPr>
                <w:b/>
                <w:bCs/>
              </w:rPr>
              <w:t>(освоенные профессиональные компетенции)</w:t>
            </w:r>
          </w:p>
        </w:tc>
        <w:tc>
          <w:tcPr>
            <w:tcW w:w="3762" w:type="dxa"/>
            <w:tcBorders>
              <w:top w:val="single" w:sz="4" w:space="0" w:color="auto"/>
              <w:left w:val="single" w:sz="4" w:space="0" w:color="auto"/>
              <w:bottom w:val="single" w:sz="4" w:space="0" w:color="auto"/>
              <w:right w:val="single" w:sz="4" w:space="0" w:color="auto"/>
            </w:tcBorders>
            <w:vAlign w:val="center"/>
            <w:hideMark/>
          </w:tcPr>
          <w:p w:rsidR="00AC4F75" w:rsidRPr="003F18FA" w:rsidRDefault="00AC4F75" w:rsidP="00AC4F75">
            <w:pPr>
              <w:jc w:val="center"/>
              <w:rPr>
                <w:bCs/>
              </w:rPr>
            </w:pPr>
            <w:r w:rsidRPr="003F18FA">
              <w:rPr>
                <w:b/>
              </w:rPr>
              <w:t>Основные показатели оценки результата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AC4F75" w:rsidRPr="003F18FA" w:rsidRDefault="00AC4F75" w:rsidP="00AC4F75">
            <w:pPr>
              <w:jc w:val="center"/>
              <w:rPr>
                <w:b/>
                <w:bCs/>
              </w:rPr>
            </w:pPr>
            <w:r w:rsidRPr="003F18FA">
              <w:rPr>
                <w:b/>
              </w:rPr>
              <w:t>Формы и мет</w:t>
            </w:r>
            <w:r w:rsidRPr="003F18FA">
              <w:rPr>
                <w:b/>
              </w:rPr>
              <w:t>о</w:t>
            </w:r>
            <w:r w:rsidRPr="003F18FA">
              <w:rPr>
                <w:b/>
              </w:rPr>
              <w:t xml:space="preserve">ды контроля и оценки </w:t>
            </w:r>
          </w:p>
        </w:tc>
      </w:tr>
      <w:tr w:rsidR="003F18FA" w:rsidRPr="003F18FA" w:rsidTr="00AC1C8E">
        <w:trPr>
          <w:cantSplit/>
          <w:trHeight w:val="637"/>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4F75">
            <w:pPr>
              <w:widowControl w:val="0"/>
              <w:suppressAutoHyphens/>
              <w:jc w:val="both"/>
            </w:pPr>
            <w:r w:rsidRPr="003F18FA">
              <w:t>ПК. 1.1. Подбирать строительные конструкции и разрабатывать несложные узлы и детали конструктивных элементов зданий.</w:t>
            </w:r>
          </w:p>
        </w:tc>
        <w:tc>
          <w:tcPr>
            <w:tcW w:w="3762"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autoSpaceDE w:val="0"/>
              <w:autoSpaceDN w:val="0"/>
              <w:adjustRightInd w:val="0"/>
              <w:rPr>
                <w:bCs/>
              </w:rPr>
            </w:pPr>
            <w:r w:rsidRPr="003F18FA">
              <w:rPr>
                <w:bCs/>
              </w:rPr>
              <w:t>Демонстрация умений:</w:t>
            </w:r>
          </w:p>
          <w:p w:rsidR="00AC4F75" w:rsidRPr="003F18FA" w:rsidRDefault="00AC4F75" w:rsidP="00AC4F75">
            <w:pPr>
              <w:autoSpaceDE w:val="0"/>
              <w:autoSpaceDN w:val="0"/>
              <w:adjustRightInd w:val="0"/>
            </w:pPr>
            <w:r w:rsidRPr="003F18FA">
              <w:rPr>
                <w:bCs/>
              </w:rPr>
              <w:t xml:space="preserve"> -</w:t>
            </w:r>
            <w:r w:rsidRPr="003F18FA">
              <w:t>определения по внешним пр</w:t>
            </w:r>
            <w:r w:rsidRPr="003F18FA">
              <w:t>и</w:t>
            </w:r>
            <w:r w:rsidRPr="003F18FA">
              <w:t>знакам и маркировке вид и кач</w:t>
            </w:r>
            <w:r w:rsidRPr="003F18FA">
              <w:t>е</w:t>
            </w:r>
            <w:r w:rsidRPr="003F18FA">
              <w:t>ство строительных материалов и изделий;</w:t>
            </w:r>
          </w:p>
          <w:p w:rsidR="00AC4F75" w:rsidRPr="003F18FA" w:rsidRDefault="00AC4F75" w:rsidP="00AC4F75">
            <w:pPr>
              <w:autoSpaceDE w:val="0"/>
              <w:autoSpaceDN w:val="0"/>
              <w:adjustRightInd w:val="0"/>
            </w:pPr>
            <w:r w:rsidRPr="003F18FA">
              <w:t>-выполнения выбора строител</w:t>
            </w:r>
            <w:r w:rsidRPr="003F18FA">
              <w:t>ь</w:t>
            </w:r>
            <w:r w:rsidRPr="003F18FA">
              <w:t>ных материалов конструктивных элементов;</w:t>
            </w:r>
          </w:p>
          <w:p w:rsidR="00AC4F75" w:rsidRPr="003F18FA" w:rsidRDefault="00AC4F75" w:rsidP="00AC4F75">
            <w:pPr>
              <w:autoSpaceDE w:val="0"/>
              <w:autoSpaceDN w:val="0"/>
              <w:adjustRightInd w:val="0"/>
            </w:pPr>
            <w:r w:rsidRPr="003F18FA">
              <w:t>-выполнения теплотехнического расчета ограждающих констру</w:t>
            </w:r>
            <w:r w:rsidRPr="003F18FA">
              <w:t>к</w:t>
            </w:r>
            <w:r w:rsidRPr="003F18FA">
              <w:t>ций;</w:t>
            </w:r>
          </w:p>
          <w:p w:rsidR="00AC4F75" w:rsidRPr="003F18FA" w:rsidRDefault="00AC4F75" w:rsidP="00AC4F75">
            <w:pPr>
              <w:autoSpaceDE w:val="0"/>
              <w:autoSpaceDN w:val="0"/>
              <w:adjustRightInd w:val="0"/>
            </w:pPr>
            <w:r w:rsidRPr="003F18FA">
              <w:t>-подбора строительных констру</w:t>
            </w:r>
            <w:r w:rsidRPr="003F18FA">
              <w:t>к</w:t>
            </w:r>
            <w:r w:rsidRPr="003F18FA">
              <w:t>ций для разработки архитектурно-строительных чертежей;</w:t>
            </w:r>
          </w:p>
          <w:p w:rsidR="00AC4F75" w:rsidRPr="003F18FA" w:rsidRDefault="00AC4F75" w:rsidP="00AC4F75">
            <w:pPr>
              <w:autoSpaceDE w:val="0"/>
              <w:autoSpaceDN w:val="0"/>
              <w:adjustRightInd w:val="0"/>
            </w:pPr>
            <w:r w:rsidRPr="003F18FA">
              <w:t>-чтения строительных и рабочих чертежей;</w:t>
            </w:r>
          </w:p>
          <w:p w:rsidR="00AC4F75" w:rsidRPr="003F18FA" w:rsidRDefault="00AC4F75" w:rsidP="00AC4F75">
            <w:pPr>
              <w:autoSpaceDE w:val="0"/>
              <w:autoSpaceDN w:val="0"/>
              <w:adjustRightInd w:val="0"/>
            </w:pPr>
            <w:r w:rsidRPr="003F18FA">
              <w:t>-разработки узлов на стадии р</w:t>
            </w:r>
            <w:r w:rsidRPr="003F18FA">
              <w:t>а</w:t>
            </w:r>
            <w:r w:rsidRPr="003F18FA">
              <w:t>бочих чертежей;</w:t>
            </w:r>
          </w:p>
          <w:p w:rsidR="00AC4F75" w:rsidRPr="003F18FA" w:rsidRDefault="00AC4F75" w:rsidP="00AC4F75">
            <w:pPr>
              <w:autoSpaceDE w:val="0"/>
              <w:autoSpaceDN w:val="0"/>
              <w:adjustRightInd w:val="0"/>
            </w:pPr>
            <w:r w:rsidRPr="003F18FA">
              <w:t>-чтения чертежей генеральных планов участков, отводимых для строительных объектов;</w:t>
            </w:r>
          </w:p>
          <w:p w:rsidR="00AC4F75" w:rsidRPr="003F18FA" w:rsidRDefault="00AC4F75" w:rsidP="00AC4F75">
            <w:pPr>
              <w:autoSpaceDE w:val="0"/>
              <w:autoSpaceDN w:val="0"/>
              <w:adjustRightInd w:val="0"/>
            </w:pPr>
            <w:r w:rsidRPr="003F18FA">
              <w:t>-выполнения горизонтальной привязки от существующих об</w:t>
            </w:r>
            <w:r w:rsidRPr="003F18FA">
              <w:t>ъ</w:t>
            </w:r>
            <w:r w:rsidRPr="003F18FA">
              <w:t>ектов;</w:t>
            </w:r>
          </w:p>
          <w:p w:rsidR="00AC4F75" w:rsidRPr="003F18FA" w:rsidRDefault="00AC4F75" w:rsidP="00AC4F75">
            <w:pPr>
              <w:autoSpaceDE w:val="0"/>
              <w:autoSpaceDN w:val="0"/>
              <w:adjustRightInd w:val="0"/>
            </w:pPr>
            <w:r w:rsidRPr="003F18FA">
              <w:t>-выполнения транспортной и</w:t>
            </w:r>
            <w:r w:rsidRPr="003F18FA">
              <w:t>н</w:t>
            </w:r>
            <w:r w:rsidRPr="003F18FA">
              <w:t xml:space="preserve">фраструктуры и </w:t>
            </w:r>
            <w:r w:rsidR="00F677DC" w:rsidRPr="003F18FA">
              <w:t>благоустройства прилегающей</w:t>
            </w:r>
            <w:r w:rsidRPr="003F18FA">
              <w:t xml:space="preserve"> территории;</w:t>
            </w:r>
          </w:p>
          <w:p w:rsidR="00AC4F75" w:rsidRPr="003F18FA" w:rsidRDefault="00AC4F75" w:rsidP="00EB0818">
            <w:pPr>
              <w:autoSpaceDE w:val="0"/>
              <w:autoSpaceDN w:val="0"/>
              <w:adjustRightInd w:val="0"/>
            </w:pPr>
            <w:r w:rsidRPr="003F18FA">
              <w:t>-выполнения по генеральному плану разбивочного чертежа для выноса здания в натуру.</w:t>
            </w:r>
          </w:p>
        </w:tc>
        <w:tc>
          <w:tcPr>
            <w:tcW w:w="2097"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jc w:val="both"/>
              <w:rPr>
                <w:bCs/>
              </w:rPr>
            </w:pPr>
            <w:r w:rsidRPr="003F18FA">
              <w:rPr>
                <w:bCs/>
              </w:rPr>
              <w:t>Экспертная оце</w:t>
            </w:r>
            <w:r w:rsidRPr="003F18FA">
              <w:rPr>
                <w:bCs/>
              </w:rPr>
              <w:t>н</w:t>
            </w:r>
            <w:r w:rsidRPr="003F18FA">
              <w:rPr>
                <w:bCs/>
              </w:rPr>
              <w:t>ка лабораторных и практических занятий.</w:t>
            </w:r>
          </w:p>
          <w:p w:rsidR="00AC4F75" w:rsidRPr="003F18FA" w:rsidRDefault="00AC4F75" w:rsidP="00AC4F75">
            <w:pPr>
              <w:jc w:val="both"/>
              <w:rPr>
                <w:bCs/>
              </w:rPr>
            </w:pPr>
            <w:r w:rsidRPr="003F18FA">
              <w:rPr>
                <w:bCs/>
              </w:rPr>
              <w:t xml:space="preserve">Защита курсового проекта. </w:t>
            </w:r>
          </w:p>
          <w:p w:rsidR="00AC4F75" w:rsidRPr="003F18FA" w:rsidRDefault="00AC4F75" w:rsidP="00AC4F75">
            <w:pPr>
              <w:jc w:val="both"/>
              <w:rPr>
                <w:bCs/>
              </w:rPr>
            </w:pPr>
          </w:p>
        </w:tc>
      </w:tr>
      <w:tr w:rsidR="003F18FA" w:rsidRPr="003F18FA" w:rsidTr="00AC1C8E">
        <w:trPr>
          <w:cantSplit/>
          <w:trHeight w:val="3903"/>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F18FA">
              <w:t>ПК. 1.2. Разрабатывать архите</w:t>
            </w:r>
            <w:r w:rsidRPr="003F18FA">
              <w:t>к</w:t>
            </w:r>
            <w:r w:rsidRPr="003F18FA">
              <w:t>турно-строительные чертежи с использованием информацио</w:t>
            </w:r>
            <w:r w:rsidRPr="003F18FA">
              <w:t>н</w:t>
            </w:r>
            <w:r w:rsidRPr="003F18FA">
              <w:t>ных технологий.</w:t>
            </w:r>
          </w:p>
        </w:tc>
        <w:tc>
          <w:tcPr>
            <w:tcW w:w="3762"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rPr>
                <w:bCs/>
              </w:rPr>
            </w:pPr>
            <w:r w:rsidRPr="003F18FA">
              <w:rPr>
                <w:bCs/>
              </w:rPr>
              <w:t xml:space="preserve">Демонстрация умений: </w:t>
            </w:r>
          </w:p>
          <w:p w:rsidR="00AC4F75" w:rsidRPr="003F18FA" w:rsidRDefault="00AC4F75" w:rsidP="00AC4F75">
            <w:pPr>
              <w:rPr>
                <w:bCs/>
              </w:rPr>
            </w:pPr>
            <w:r w:rsidRPr="003F18FA">
              <w:rPr>
                <w:bCs/>
              </w:rPr>
              <w:t>- выполнения чертежей планов, фасадов, разрезов, схем с пом</w:t>
            </w:r>
            <w:r w:rsidRPr="003F18FA">
              <w:rPr>
                <w:bCs/>
              </w:rPr>
              <w:t>о</w:t>
            </w:r>
            <w:r w:rsidRPr="003F18FA">
              <w:rPr>
                <w:bCs/>
              </w:rPr>
              <w:t>щью информационных технол</w:t>
            </w:r>
            <w:r w:rsidRPr="003F18FA">
              <w:rPr>
                <w:bCs/>
              </w:rPr>
              <w:t>о</w:t>
            </w:r>
            <w:r w:rsidRPr="003F18FA">
              <w:rPr>
                <w:bCs/>
              </w:rPr>
              <w:t>гий;</w:t>
            </w:r>
          </w:p>
          <w:p w:rsidR="00AC4F75" w:rsidRPr="003F18FA" w:rsidRDefault="00AC4F75" w:rsidP="00AC4F75">
            <w:pPr>
              <w:autoSpaceDE w:val="0"/>
              <w:autoSpaceDN w:val="0"/>
              <w:adjustRightInd w:val="0"/>
            </w:pPr>
            <w:r w:rsidRPr="003F18FA">
              <w:rPr>
                <w:bCs/>
              </w:rPr>
              <w:t>- точности и скорости чтения строительных и рабочих черт</w:t>
            </w:r>
            <w:r w:rsidRPr="003F18FA">
              <w:rPr>
                <w:bCs/>
              </w:rPr>
              <w:t>е</w:t>
            </w:r>
            <w:r w:rsidRPr="003F18FA">
              <w:rPr>
                <w:bCs/>
              </w:rPr>
              <w:t>жей;</w:t>
            </w:r>
            <w:r w:rsidRPr="003F18FA">
              <w:t xml:space="preserve"> </w:t>
            </w:r>
          </w:p>
          <w:p w:rsidR="00AC4F75" w:rsidRPr="003F18FA" w:rsidRDefault="00AC4F75" w:rsidP="00AC4F75">
            <w:pPr>
              <w:autoSpaceDE w:val="0"/>
              <w:autoSpaceDN w:val="0"/>
              <w:adjustRightInd w:val="0"/>
            </w:pPr>
            <w:r w:rsidRPr="003F18FA">
              <w:t>-</w:t>
            </w:r>
            <w:r w:rsidR="00F677DC" w:rsidRPr="003F18FA">
              <w:t>применения информационных</w:t>
            </w:r>
            <w:r w:rsidRPr="003F18FA">
              <w:t xml:space="preserve"> систем для проектирования ген</w:t>
            </w:r>
            <w:r w:rsidRPr="003F18FA">
              <w:t>е</w:t>
            </w:r>
            <w:r w:rsidRPr="003F18FA">
              <w:t>ральных планов;</w:t>
            </w:r>
          </w:p>
          <w:p w:rsidR="00AC4F75" w:rsidRPr="003F18FA" w:rsidRDefault="00AC4F75" w:rsidP="00EB0818">
            <w:pPr>
              <w:autoSpaceDE w:val="0"/>
              <w:autoSpaceDN w:val="0"/>
              <w:adjustRightInd w:val="0"/>
            </w:pPr>
            <w:r w:rsidRPr="003F18FA">
              <w:t>-использования информационных технологий при проектировании строительных конструкций.</w:t>
            </w:r>
          </w:p>
        </w:tc>
        <w:tc>
          <w:tcPr>
            <w:tcW w:w="2097"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jc w:val="both"/>
              <w:rPr>
                <w:bCs/>
              </w:rPr>
            </w:pPr>
            <w:r w:rsidRPr="003F18FA">
              <w:rPr>
                <w:bCs/>
              </w:rPr>
              <w:t>Экспертная оце</w:t>
            </w:r>
            <w:r w:rsidRPr="003F18FA">
              <w:rPr>
                <w:bCs/>
              </w:rPr>
              <w:t>н</w:t>
            </w:r>
            <w:r w:rsidRPr="003F18FA">
              <w:rPr>
                <w:bCs/>
              </w:rPr>
              <w:t>ка лабораторных и практических занятий.</w:t>
            </w:r>
          </w:p>
          <w:p w:rsidR="00AC4F75" w:rsidRPr="003F18FA" w:rsidRDefault="00AC4F75" w:rsidP="00AC4F75">
            <w:pPr>
              <w:jc w:val="both"/>
              <w:rPr>
                <w:bCs/>
              </w:rPr>
            </w:pPr>
            <w:r w:rsidRPr="003F18FA">
              <w:rPr>
                <w:bCs/>
              </w:rPr>
              <w:t xml:space="preserve">Защита курсового проекта. </w:t>
            </w:r>
          </w:p>
          <w:p w:rsidR="00AC4F75" w:rsidRPr="003F18FA" w:rsidRDefault="00AC4F75" w:rsidP="00AC4F75">
            <w:pPr>
              <w:jc w:val="both"/>
              <w:rPr>
                <w:bCs/>
                <w:i/>
              </w:rPr>
            </w:pPr>
          </w:p>
        </w:tc>
      </w:tr>
      <w:tr w:rsidR="003F18FA" w:rsidRPr="003F18FA" w:rsidTr="00AC1C8E">
        <w:trPr>
          <w:cantSplit/>
          <w:trHeight w:val="637"/>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4F75">
            <w:pPr>
              <w:widowControl w:val="0"/>
              <w:suppressAutoHyphens/>
              <w:jc w:val="both"/>
            </w:pPr>
            <w:r w:rsidRPr="003F18FA">
              <w:lastRenderedPageBreak/>
              <w:t>ПК 1.3. Выполнять несложные расчеты и конструирование строительных конструкций.</w:t>
            </w:r>
          </w:p>
        </w:tc>
        <w:tc>
          <w:tcPr>
            <w:tcW w:w="3762"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autoSpaceDE w:val="0"/>
              <w:autoSpaceDN w:val="0"/>
              <w:adjustRightInd w:val="0"/>
            </w:pPr>
            <w:r w:rsidRPr="003F18FA">
              <w:t xml:space="preserve">Демонстрация умений: </w:t>
            </w:r>
          </w:p>
          <w:p w:rsidR="00AC4F75" w:rsidRPr="003F18FA" w:rsidRDefault="00AC4F75" w:rsidP="00AC4F75">
            <w:pPr>
              <w:autoSpaceDE w:val="0"/>
              <w:autoSpaceDN w:val="0"/>
              <w:adjustRightInd w:val="0"/>
            </w:pPr>
            <w:r w:rsidRPr="003F18FA">
              <w:t>-подсчета   нагрузок, действу</w:t>
            </w:r>
            <w:r w:rsidRPr="003F18FA">
              <w:t>ю</w:t>
            </w:r>
            <w:r w:rsidRPr="003F18FA">
              <w:t>щих на конструкции;</w:t>
            </w:r>
          </w:p>
          <w:p w:rsidR="00AC4F75" w:rsidRPr="003F18FA" w:rsidRDefault="00AC4F75" w:rsidP="00AC4F75">
            <w:pPr>
              <w:autoSpaceDE w:val="0"/>
              <w:autoSpaceDN w:val="0"/>
              <w:adjustRightInd w:val="0"/>
            </w:pPr>
            <w:r w:rsidRPr="003F18FA">
              <w:t>-по конструктивной схеме п</w:t>
            </w:r>
            <w:r w:rsidRPr="003F18FA">
              <w:t>о</w:t>
            </w:r>
            <w:r w:rsidRPr="003F18FA">
              <w:t>строения расчетной схемы ко</w:t>
            </w:r>
            <w:r w:rsidRPr="003F18FA">
              <w:t>н</w:t>
            </w:r>
            <w:r w:rsidRPr="003F18FA">
              <w:t>струкции;</w:t>
            </w:r>
          </w:p>
          <w:p w:rsidR="00AC4F75" w:rsidRPr="003F18FA" w:rsidRDefault="00AC4F75" w:rsidP="00AC4F75">
            <w:pPr>
              <w:autoSpaceDE w:val="0"/>
              <w:autoSpaceDN w:val="0"/>
              <w:adjustRightInd w:val="0"/>
            </w:pPr>
            <w:r w:rsidRPr="003F18FA">
              <w:t>-выполнения статического расч</w:t>
            </w:r>
            <w:r w:rsidRPr="003F18FA">
              <w:t>е</w:t>
            </w:r>
            <w:r w:rsidRPr="003F18FA">
              <w:t>та;</w:t>
            </w:r>
          </w:p>
          <w:p w:rsidR="00AC4F75" w:rsidRPr="003F18FA" w:rsidRDefault="00AC4F75" w:rsidP="00AC4F75">
            <w:pPr>
              <w:autoSpaceDE w:val="0"/>
              <w:autoSpaceDN w:val="0"/>
              <w:adjustRightInd w:val="0"/>
            </w:pPr>
            <w:r w:rsidRPr="003F18FA">
              <w:t>-проверки несущей способности конструкций;</w:t>
            </w:r>
          </w:p>
          <w:p w:rsidR="00AC4F75" w:rsidRPr="003F18FA" w:rsidRDefault="00AC4F75" w:rsidP="00AC4F75">
            <w:pPr>
              <w:autoSpaceDE w:val="0"/>
              <w:autoSpaceDN w:val="0"/>
              <w:adjustRightInd w:val="0"/>
            </w:pPr>
            <w:r w:rsidRPr="003F18FA">
              <w:t>-подбора сечения элемента от приложенных нагрузок;</w:t>
            </w:r>
          </w:p>
          <w:p w:rsidR="00AC4F75" w:rsidRPr="003F18FA" w:rsidRDefault="00AC4F75" w:rsidP="00AC4F75">
            <w:pPr>
              <w:autoSpaceDE w:val="0"/>
              <w:autoSpaceDN w:val="0"/>
              <w:adjustRightInd w:val="0"/>
            </w:pPr>
            <w:r w:rsidRPr="003F18FA">
              <w:t>-определения глубины заложения фундамента;</w:t>
            </w:r>
          </w:p>
          <w:p w:rsidR="00AC4F75" w:rsidRPr="003F18FA" w:rsidRDefault="00AC4F75" w:rsidP="00AC4F75">
            <w:pPr>
              <w:autoSpaceDE w:val="0"/>
              <w:autoSpaceDN w:val="0"/>
              <w:adjustRightInd w:val="0"/>
            </w:pPr>
            <w:r w:rsidRPr="003F18FA">
              <w:t xml:space="preserve"> -определения размеров подошвы фундамента;</w:t>
            </w:r>
          </w:p>
          <w:p w:rsidR="00AC4F75" w:rsidRPr="003F18FA" w:rsidRDefault="00AC4F75" w:rsidP="00AC4F75">
            <w:pPr>
              <w:autoSpaceDE w:val="0"/>
              <w:autoSpaceDN w:val="0"/>
              <w:adjustRightInd w:val="0"/>
            </w:pPr>
            <w:r w:rsidRPr="003F18FA">
              <w:t>-выполнения расчета соединения элементов конструкции;</w:t>
            </w:r>
          </w:p>
          <w:p w:rsidR="00AC4F75" w:rsidRPr="003F18FA" w:rsidRDefault="00AC4F75" w:rsidP="00AC4F75">
            <w:pPr>
              <w:autoSpaceDE w:val="0"/>
              <w:autoSpaceDN w:val="0"/>
              <w:adjustRightInd w:val="0"/>
            </w:pPr>
            <w:r w:rsidRPr="003F18FA">
              <w:t>-расчета несущей способности свай по грунту, шага свай и кол</w:t>
            </w:r>
            <w:r w:rsidRPr="003F18FA">
              <w:t>и</w:t>
            </w:r>
            <w:r w:rsidRPr="003F18FA">
              <w:t>чества свай в ростверке;</w:t>
            </w:r>
          </w:p>
          <w:p w:rsidR="00AC4F75" w:rsidRPr="003F18FA" w:rsidRDefault="00AC4F75" w:rsidP="00EB0818">
            <w:pPr>
              <w:autoSpaceDE w:val="0"/>
              <w:autoSpaceDN w:val="0"/>
              <w:adjustRightInd w:val="0"/>
            </w:pPr>
            <w:r w:rsidRPr="003F18FA">
              <w:t>-использования информационных технологий при проектировании строительных конструкций;</w:t>
            </w:r>
          </w:p>
        </w:tc>
        <w:tc>
          <w:tcPr>
            <w:tcW w:w="209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4F75">
            <w:pPr>
              <w:jc w:val="both"/>
              <w:rPr>
                <w:bCs/>
              </w:rPr>
            </w:pPr>
            <w:r w:rsidRPr="003F18FA">
              <w:rPr>
                <w:bCs/>
              </w:rPr>
              <w:t>Экспертная оце</w:t>
            </w:r>
            <w:r w:rsidRPr="003F18FA">
              <w:rPr>
                <w:bCs/>
              </w:rPr>
              <w:t>н</w:t>
            </w:r>
            <w:r w:rsidRPr="003F18FA">
              <w:rPr>
                <w:bCs/>
              </w:rPr>
              <w:t>ка лабораторных и практических занятий.</w:t>
            </w:r>
          </w:p>
          <w:p w:rsidR="00AC4F75" w:rsidRPr="003F18FA" w:rsidRDefault="00AC4F75" w:rsidP="00AC4F75">
            <w:pPr>
              <w:jc w:val="both"/>
              <w:rPr>
                <w:bCs/>
                <w:i/>
              </w:rPr>
            </w:pPr>
            <w:r w:rsidRPr="003F18FA">
              <w:rPr>
                <w:bCs/>
              </w:rPr>
              <w:t>Защита курсовой работы</w:t>
            </w:r>
          </w:p>
        </w:tc>
      </w:tr>
      <w:tr w:rsidR="00AC4F75" w:rsidRPr="003F18FA" w:rsidTr="00AC1C8E">
        <w:trPr>
          <w:cantSplit/>
          <w:trHeight w:val="637"/>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F18FA">
              <w:t>ПК 1.4. Участвовать в разработке проекта производства работ с применением информационных технологий.</w:t>
            </w:r>
          </w:p>
        </w:tc>
        <w:tc>
          <w:tcPr>
            <w:tcW w:w="3762"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autoSpaceDE w:val="0"/>
              <w:autoSpaceDN w:val="0"/>
              <w:adjustRightInd w:val="0"/>
            </w:pPr>
            <w:r w:rsidRPr="003F18FA">
              <w:t xml:space="preserve">Демонстрация умений: </w:t>
            </w:r>
          </w:p>
          <w:p w:rsidR="00AC4F75" w:rsidRPr="003F18FA" w:rsidRDefault="00AC4F75" w:rsidP="00AC4F75">
            <w:pPr>
              <w:autoSpaceDE w:val="0"/>
              <w:autoSpaceDN w:val="0"/>
              <w:adjustRightInd w:val="0"/>
            </w:pPr>
            <w:r w:rsidRPr="003F18FA">
              <w:t>-чтения строительных чертежей и схем инженерных сетей и обор</w:t>
            </w:r>
            <w:r w:rsidRPr="003F18FA">
              <w:t>у</w:t>
            </w:r>
            <w:r w:rsidRPr="003F18FA">
              <w:t>дования;</w:t>
            </w:r>
          </w:p>
          <w:p w:rsidR="00AC4F75" w:rsidRPr="003F18FA" w:rsidRDefault="00AC4F75" w:rsidP="00AC4F75">
            <w:pPr>
              <w:autoSpaceDE w:val="0"/>
              <w:autoSpaceDN w:val="0"/>
              <w:adjustRightInd w:val="0"/>
            </w:pPr>
            <w:r w:rsidRPr="003F18FA">
              <w:t>-подбора комплектов строител</w:t>
            </w:r>
            <w:r w:rsidRPr="003F18FA">
              <w:t>ь</w:t>
            </w:r>
            <w:r w:rsidRPr="003F18FA">
              <w:t>ных машин и средств малой м</w:t>
            </w:r>
            <w:r w:rsidRPr="003F18FA">
              <w:t>е</w:t>
            </w:r>
            <w:r w:rsidRPr="003F18FA">
              <w:t>ханизации для выполнения работ;</w:t>
            </w:r>
          </w:p>
          <w:p w:rsidR="00AC4F75" w:rsidRPr="003F18FA" w:rsidRDefault="00AC4F75" w:rsidP="00AC4F75">
            <w:pPr>
              <w:autoSpaceDE w:val="0"/>
              <w:autoSpaceDN w:val="0"/>
              <w:adjustRightInd w:val="0"/>
            </w:pPr>
            <w:r w:rsidRPr="003F18FA">
              <w:t>-разработки документов, вход</w:t>
            </w:r>
            <w:r w:rsidRPr="003F18FA">
              <w:t>я</w:t>
            </w:r>
            <w:r w:rsidRPr="003F18FA">
              <w:t xml:space="preserve">щих в </w:t>
            </w:r>
            <w:r w:rsidR="00F677DC" w:rsidRPr="003F18FA">
              <w:t>проект производства</w:t>
            </w:r>
            <w:r w:rsidRPr="003F18FA">
              <w:t xml:space="preserve"> работ;</w:t>
            </w:r>
          </w:p>
          <w:p w:rsidR="00AC4F75" w:rsidRPr="003F18FA" w:rsidRDefault="00AC4F75" w:rsidP="00AC4F75">
            <w:pPr>
              <w:autoSpaceDE w:val="0"/>
              <w:autoSpaceDN w:val="0"/>
              <w:adjustRightInd w:val="0"/>
            </w:pPr>
            <w:r w:rsidRPr="003F18FA">
              <w:t>-оформления чертежей технол</w:t>
            </w:r>
            <w:r w:rsidRPr="003F18FA">
              <w:t>о</w:t>
            </w:r>
            <w:r w:rsidRPr="003F18FA">
              <w:t>гического проектирования с пр</w:t>
            </w:r>
            <w:r w:rsidRPr="003F18FA">
              <w:t>и</w:t>
            </w:r>
            <w:r w:rsidRPr="003F18FA">
              <w:t>менением</w:t>
            </w:r>
          </w:p>
          <w:p w:rsidR="00AC4F75" w:rsidRPr="003F18FA" w:rsidRDefault="00AC4F75" w:rsidP="00AC4F75">
            <w:pPr>
              <w:autoSpaceDE w:val="0"/>
              <w:autoSpaceDN w:val="0"/>
              <w:adjustRightInd w:val="0"/>
            </w:pPr>
            <w:r w:rsidRPr="003F18FA">
              <w:t>информационных технологий;</w:t>
            </w:r>
          </w:p>
          <w:p w:rsidR="00AC4F75" w:rsidRPr="003F18FA" w:rsidRDefault="00AC4F75" w:rsidP="00EB0818">
            <w:pPr>
              <w:autoSpaceDE w:val="0"/>
              <w:autoSpaceDN w:val="0"/>
              <w:adjustRightInd w:val="0"/>
            </w:pPr>
            <w:r w:rsidRPr="003F18FA">
              <w:t>-использования в организации производства работ передовой отечественный и зарубежный опыт.</w:t>
            </w:r>
          </w:p>
        </w:tc>
        <w:tc>
          <w:tcPr>
            <w:tcW w:w="2097" w:type="dxa"/>
            <w:tcBorders>
              <w:top w:val="single" w:sz="4" w:space="0" w:color="auto"/>
              <w:left w:val="single" w:sz="4" w:space="0" w:color="auto"/>
              <w:bottom w:val="single" w:sz="4" w:space="0" w:color="auto"/>
              <w:right w:val="single" w:sz="4" w:space="0" w:color="auto"/>
            </w:tcBorders>
          </w:tcPr>
          <w:p w:rsidR="00AC4F75" w:rsidRPr="003F18FA" w:rsidRDefault="00AC4F75" w:rsidP="00AC4F75">
            <w:pPr>
              <w:jc w:val="both"/>
              <w:rPr>
                <w:bCs/>
              </w:rPr>
            </w:pPr>
            <w:r w:rsidRPr="003F18FA">
              <w:rPr>
                <w:bCs/>
              </w:rPr>
              <w:t>Экспертная оце</w:t>
            </w:r>
            <w:r w:rsidRPr="003F18FA">
              <w:rPr>
                <w:bCs/>
              </w:rPr>
              <w:t>н</w:t>
            </w:r>
            <w:r w:rsidRPr="003F18FA">
              <w:rPr>
                <w:bCs/>
              </w:rPr>
              <w:t>ка лабораторных и практических занятий.</w:t>
            </w:r>
          </w:p>
          <w:p w:rsidR="00AC4F75" w:rsidRPr="003F18FA" w:rsidRDefault="00AC4F75" w:rsidP="00AC4F75">
            <w:pPr>
              <w:jc w:val="both"/>
              <w:rPr>
                <w:bCs/>
              </w:rPr>
            </w:pPr>
            <w:r w:rsidRPr="003F18FA">
              <w:rPr>
                <w:bCs/>
              </w:rPr>
              <w:t xml:space="preserve">Защита курсового проекта. </w:t>
            </w:r>
          </w:p>
          <w:p w:rsidR="00AC4F75" w:rsidRPr="003F18FA" w:rsidRDefault="00AC4F75" w:rsidP="00AC4F75">
            <w:pPr>
              <w:jc w:val="both"/>
              <w:rPr>
                <w:bCs/>
                <w:i/>
              </w:rPr>
            </w:pPr>
          </w:p>
        </w:tc>
      </w:tr>
    </w:tbl>
    <w:p w:rsidR="00AC4F75" w:rsidRPr="003F18FA" w:rsidRDefault="00AC4F75"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1209BD" w:rsidRPr="003F18FA" w:rsidRDefault="001209BD"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AC4F75" w:rsidRPr="003F18FA" w:rsidRDefault="00AC4F75"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r w:rsidRPr="003F18FA">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3F18FA">
        <w:t>сформированность</w:t>
      </w:r>
      <w:proofErr w:type="spellEnd"/>
      <w:r w:rsidRPr="003F18FA">
        <w:t xml:space="preserve"> профессиональных компетенций, но и развитие общих компетенций и обеспечивающих их умений.</w:t>
      </w:r>
    </w:p>
    <w:p w:rsidR="00AC4F75" w:rsidRPr="003F18FA" w:rsidRDefault="00AC4F75"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AC1C8E" w:rsidRPr="003F18FA" w:rsidRDefault="00AC1C8E"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AC1C8E" w:rsidRPr="003F18FA" w:rsidRDefault="00AC1C8E"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p w:rsidR="00AC1C8E" w:rsidRPr="003F18FA" w:rsidRDefault="00AC1C8E" w:rsidP="00AC4F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3342"/>
        <w:gridCol w:w="2517"/>
      </w:tblGrid>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vAlign w:val="center"/>
            <w:hideMark/>
          </w:tcPr>
          <w:p w:rsidR="00AC4F75" w:rsidRPr="003F18FA" w:rsidRDefault="00AC4F75" w:rsidP="00AC1C8E">
            <w:pPr>
              <w:suppressAutoHyphens/>
              <w:jc w:val="center"/>
              <w:rPr>
                <w:b/>
                <w:bCs/>
              </w:rPr>
            </w:pPr>
            <w:r w:rsidRPr="003F18FA">
              <w:rPr>
                <w:b/>
                <w:bCs/>
              </w:rPr>
              <w:t>Результаты</w:t>
            </w:r>
          </w:p>
          <w:p w:rsidR="00AC4F75" w:rsidRPr="003F18FA" w:rsidRDefault="00AC4F75" w:rsidP="00AC1C8E">
            <w:pPr>
              <w:suppressAutoHyphens/>
              <w:jc w:val="center"/>
              <w:rPr>
                <w:b/>
                <w:bCs/>
              </w:rPr>
            </w:pPr>
            <w:r w:rsidRPr="003F18FA">
              <w:rPr>
                <w:b/>
                <w:bCs/>
              </w:rPr>
              <w:t>(освоенные общие компетенции)</w:t>
            </w:r>
          </w:p>
        </w:tc>
        <w:tc>
          <w:tcPr>
            <w:tcW w:w="3342" w:type="dxa"/>
            <w:tcBorders>
              <w:top w:val="single" w:sz="4" w:space="0" w:color="auto"/>
              <w:left w:val="single" w:sz="4" w:space="0" w:color="auto"/>
              <w:bottom w:val="single" w:sz="4" w:space="0" w:color="auto"/>
              <w:right w:val="single" w:sz="4" w:space="0" w:color="auto"/>
            </w:tcBorders>
            <w:vAlign w:val="center"/>
            <w:hideMark/>
          </w:tcPr>
          <w:p w:rsidR="00AC4F75" w:rsidRPr="003F18FA" w:rsidRDefault="00AC4F75" w:rsidP="00AC1C8E">
            <w:pPr>
              <w:suppressAutoHyphens/>
              <w:jc w:val="center"/>
              <w:rPr>
                <w:b/>
              </w:rPr>
            </w:pPr>
            <w:r w:rsidRPr="003F18FA">
              <w:rPr>
                <w:b/>
              </w:rPr>
              <w:t>Основные показатели результатов подготовки</w:t>
            </w:r>
          </w:p>
        </w:tc>
        <w:tc>
          <w:tcPr>
            <w:tcW w:w="2517" w:type="dxa"/>
            <w:tcBorders>
              <w:top w:val="single" w:sz="4" w:space="0" w:color="auto"/>
              <w:left w:val="single" w:sz="4" w:space="0" w:color="auto"/>
              <w:bottom w:val="single" w:sz="4" w:space="0" w:color="auto"/>
              <w:right w:val="single" w:sz="4" w:space="0" w:color="auto"/>
            </w:tcBorders>
            <w:vAlign w:val="center"/>
            <w:hideMark/>
          </w:tcPr>
          <w:p w:rsidR="00AC4F75" w:rsidRPr="003F18FA" w:rsidRDefault="00AC4F75" w:rsidP="00AC1C8E">
            <w:pPr>
              <w:suppressAutoHyphens/>
              <w:jc w:val="center"/>
              <w:rPr>
                <w:b/>
              </w:rPr>
            </w:pPr>
            <w:r w:rsidRPr="003F18FA">
              <w:rPr>
                <w:b/>
              </w:rPr>
              <w:t xml:space="preserve">Формы и методы контроля </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1. Понимать сущность и социальную значимость своей будущей профессии, проявлять к ней устойчивый интерес.</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демонстрация интереса к будущей профессии.</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обоснование выбора и применения методов и способов решения профессиональных задач в области разработки технологических процессов;</w:t>
            </w:r>
          </w:p>
          <w:p w:rsidR="00AC4F75" w:rsidRPr="003F18FA" w:rsidRDefault="00AC4F75" w:rsidP="00AC1C8E">
            <w:pPr>
              <w:suppressAutoHyphens/>
            </w:pPr>
            <w:r w:rsidRPr="003F18FA">
              <w:t>- демонстрация эффективности и качества выполнения профессиональных задач.</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3. Принимать решения в стандартных и нестандартных ситуациях и нести за них ответственность.</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демонстрация способности принимать решения в стандартных и нестандартных ситуациях и нести за них ответственность.</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Экспертное наблюдение и оценка на практических и лабораторных занятиях при выполнении работ по учебной и производственной практикам</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tcPr>
          <w:p w:rsidR="00AC4F75" w:rsidRPr="003F18FA" w:rsidRDefault="00AC4F75" w:rsidP="00AC1C8E">
            <w:pPr>
              <w:suppressAutoHyphens/>
              <w:rPr>
                <w:bCs/>
              </w:rPr>
            </w:pPr>
            <w:proofErr w:type="gramStart"/>
            <w:r w:rsidRPr="003F18FA">
              <w:rPr>
                <w:bCs/>
              </w:rPr>
              <w:t>ОК</w:t>
            </w:r>
            <w:proofErr w:type="gramEnd"/>
            <w:r w:rsidRPr="003F18FA">
              <w:rPr>
                <w:bCs/>
              </w:rPr>
              <w:t xml:space="preserve"> 4. Осуществлять поиск и использование информации, необходимой для эффективного выполнения профессиональных задач, </w:t>
            </w:r>
            <w:r w:rsidR="00F677DC" w:rsidRPr="003F18FA">
              <w:rPr>
                <w:bCs/>
              </w:rPr>
              <w:t>профессионального и</w:t>
            </w:r>
          </w:p>
          <w:p w:rsidR="00AC4F75" w:rsidRPr="003F18FA" w:rsidRDefault="00AC4F75" w:rsidP="00AC1C8E">
            <w:pPr>
              <w:suppressAutoHyphens/>
              <w:rPr>
                <w:bCs/>
              </w:rPr>
            </w:pPr>
          </w:p>
          <w:p w:rsidR="00AC4F75" w:rsidRPr="003F18FA" w:rsidRDefault="00AC4F75" w:rsidP="00AC1C8E">
            <w:pPr>
              <w:suppressAutoHyphens/>
              <w:rPr>
                <w:bCs/>
              </w:rPr>
            </w:pPr>
            <w:r w:rsidRPr="003F18FA">
              <w:rPr>
                <w:bCs/>
              </w:rPr>
              <w:t>личностного развития.</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нахождение и использование информации для эффективного выполнения профессиональных задач, профессионального и личностного развития.</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5. Использовать информационно-коммуникационные технологии в профессиональной деятельности.</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демонстрация навыков использования информационно-коммуникационные технологии в профессиональной деятельности.</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Экспертное наблюдение и оценка на практических и лабораторных занятиях при выполнении работ по учебной и производственной практикам</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lastRenderedPageBreak/>
              <w:t>ОК</w:t>
            </w:r>
            <w:proofErr w:type="gramEnd"/>
            <w:r w:rsidRPr="003F18FA">
              <w:rPr>
                <w:bCs/>
              </w:rPr>
              <w:t> 6. Работать в коллективе и в команде, эффективно общаться с коллегами, руководством, потребителями.</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взаимодействие с обучающимися, преподавателями и мастерами в ходе обучения.</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7. Брать на себя ответственность за работу членов команды (подчиненных), результат выполнения заданий.</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проявление ответственности за работу подчиненных, результат выполнения заданий.</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r w:rsidR="003F18FA"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xml:space="preserve">- планирование </w:t>
            </w:r>
            <w:proofErr w:type="gramStart"/>
            <w:r w:rsidRPr="003F18FA">
              <w:t>обучающимся</w:t>
            </w:r>
            <w:proofErr w:type="gramEnd"/>
            <w:r w:rsidRPr="003F18FA">
              <w:t xml:space="preserve"> повышения личностного и квалификационного уровня.</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r w:rsidR="00AC4F75" w:rsidRPr="003F18FA" w:rsidTr="00AC1C8E">
        <w:trPr>
          <w:cantSplit/>
        </w:trPr>
        <w:tc>
          <w:tcPr>
            <w:tcW w:w="371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proofErr w:type="gramStart"/>
            <w:r w:rsidRPr="003F18FA">
              <w:rPr>
                <w:bCs/>
              </w:rPr>
              <w:t>ОК</w:t>
            </w:r>
            <w:proofErr w:type="gramEnd"/>
            <w:r w:rsidRPr="003F18FA">
              <w:rPr>
                <w:bCs/>
              </w:rPr>
              <w:t> 9. Ориентироваться в условиях частой смены технологий в профессиональной деятельности.</w:t>
            </w:r>
          </w:p>
        </w:tc>
        <w:tc>
          <w:tcPr>
            <w:tcW w:w="3342"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pPr>
            <w:r w:rsidRPr="003F18FA">
              <w:t>- проявление интереса к инновациям в области профессиональной деятельности.</w:t>
            </w:r>
          </w:p>
        </w:tc>
        <w:tc>
          <w:tcPr>
            <w:tcW w:w="2517" w:type="dxa"/>
            <w:tcBorders>
              <w:top w:val="single" w:sz="4" w:space="0" w:color="auto"/>
              <w:left w:val="single" w:sz="4" w:space="0" w:color="auto"/>
              <w:bottom w:val="single" w:sz="4" w:space="0" w:color="auto"/>
              <w:right w:val="single" w:sz="4" w:space="0" w:color="auto"/>
            </w:tcBorders>
            <w:hideMark/>
          </w:tcPr>
          <w:p w:rsidR="00AC4F75" w:rsidRPr="003F18FA" w:rsidRDefault="00AC4F75" w:rsidP="00AC1C8E">
            <w:pPr>
              <w:suppressAutoHyphens/>
              <w:rPr>
                <w:bCs/>
              </w:rPr>
            </w:pPr>
            <w:r w:rsidRPr="003F18FA">
              <w:rPr>
                <w:bCs/>
              </w:rPr>
              <w:t>Интерпретация результатов наблюдений за деятельностью обучающегося в процессе освоения образовательной программы</w:t>
            </w:r>
          </w:p>
        </w:tc>
      </w:tr>
    </w:tbl>
    <w:p w:rsidR="005F786E" w:rsidRPr="003F18FA" w:rsidRDefault="005F786E"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sectPr w:rsidR="005F786E" w:rsidRPr="003F18FA" w:rsidSect="009725D9">
      <w:pgSz w:w="11906" w:h="16838"/>
      <w:pgMar w:top="737" w:right="1134" w:bottom="73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BA" w:rsidRDefault="00B715BA">
      <w:r>
        <w:separator/>
      </w:r>
    </w:p>
  </w:endnote>
  <w:endnote w:type="continuationSeparator" w:id="0">
    <w:p w:rsidR="00B715BA" w:rsidRDefault="00B7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NewRomanPS-Bold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B1" w:rsidRDefault="00B026B1" w:rsidP="00855F7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026B1" w:rsidRDefault="00B026B1" w:rsidP="00855F7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6B1" w:rsidRDefault="00B026B1" w:rsidP="00855F7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BA" w:rsidRDefault="00B715BA">
      <w:r>
        <w:separator/>
      </w:r>
    </w:p>
  </w:footnote>
  <w:footnote w:type="continuationSeparator" w:id="0">
    <w:p w:rsidR="00B715BA" w:rsidRDefault="00B71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67F"/>
    <w:multiLevelType w:val="hybridMultilevel"/>
    <w:tmpl w:val="E3108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425CB"/>
    <w:multiLevelType w:val="hybridMultilevel"/>
    <w:tmpl w:val="FA54EBD4"/>
    <w:lvl w:ilvl="0" w:tplc="B49EB5FC">
      <w:start w:val="1"/>
      <w:numFmt w:val="decimal"/>
      <w:lvlText w:val="%1."/>
      <w:lvlJc w:val="left"/>
      <w:pPr>
        <w:tabs>
          <w:tab w:val="num" w:pos="360"/>
        </w:tabs>
        <w:ind w:left="360" w:hanging="360"/>
      </w:pPr>
      <w:rPr>
        <w:b w:val="0"/>
        <w:sz w:val="22"/>
        <w:szCs w:val="22"/>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0BDE02C3"/>
    <w:multiLevelType w:val="hybridMultilevel"/>
    <w:tmpl w:val="3294E1AA"/>
    <w:lvl w:ilvl="0" w:tplc="641A950A">
      <w:start w:val="1"/>
      <w:numFmt w:val="bullet"/>
      <w:lvlText w:val=""/>
      <w:lvlJc w:val="left"/>
      <w:pPr>
        <w:tabs>
          <w:tab w:val="num" w:pos="48"/>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DF8080D"/>
    <w:multiLevelType w:val="hybridMultilevel"/>
    <w:tmpl w:val="9F503766"/>
    <w:lvl w:ilvl="0" w:tplc="1DB2B0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32799"/>
    <w:multiLevelType w:val="hybridMultilevel"/>
    <w:tmpl w:val="BC8CC8E8"/>
    <w:lvl w:ilvl="0" w:tplc="04190001">
      <w:start w:val="1"/>
      <w:numFmt w:val="bullet"/>
      <w:lvlText w:val=""/>
      <w:lvlJc w:val="left"/>
      <w:pPr>
        <w:ind w:left="3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55C2BCC"/>
    <w:multiLevelType w:val="hybridMultilevel"/>
    <w:tmpl w:val="BDA04548"/>
    <w:lvl w:ilvl="0" w:tplc="A41C65D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41F35"/>
    <w:multiLevelType w:val="hybridMultilevel"/>
    <w:tmpl w:val="FDB8431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1A44F1"/>
    <w:multiLevelType w:val="hybridMultilevel"/>
    <w:tmpl w:val="2DFA4894"/>
    <w:lvl w:ilvl="0" w:tplc="F4EEE89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1A530ED2"/>
    <w:multiLevelType w:val="hybridMultilevel"/>
    <w:tmpl w:val="81DC36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DA57EBF"/>
    <w:multiLevelType w:val="hybridMultilevel"/>
    <w:tmpl w:val="04161B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E3D3113"/>
    <w:multiLevelType w:val="hybridMultilevel"/>
    <w:tmpl w:val="A6BC1504"/>
    <w:lvl w:ilvl="0" w:tplc="641A950A">
      <w:start w:val="1"/>
      <w:numFmt w:val="bullet"/>
      <w:lvlText w:val=""/>
      <w:lvlJc w:val="left"/>
      <w:pPr>
        <w:tabs>
          <w:tab w:val="num" w:pos="0"/>
        </w:tabs>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E95689F"/>
    <w:multiLevelType w:val="hybridMultilevel"/>
    <w:tmpl w:val="C77C5926"/>
    <w:lvl w:ilvl="0" w:tplc="8618BE02">
      <w:start w:val="1"/>
      <w:numFmt w:val="decimal"/>
      <w:lvlText w:val="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0F6E94"/>
    <w:multiLevelType w:val="hybridMultilevel"/>
    <w:tmpl w:val="D648063E"/>
    <w:lvl w:ilvl="0" w:tplc="A41C65D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99182F"/>
    <w:multiLevelType w:val="hybridMultilevel"/>
    <w:tmpl w:val="2DFA4894"/>
    <w:lvl w:ilvl="0" w:tplc="F4EEE89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nsid w:val="26385EC3"/>
    <w:multiLevelType w:val="hybridMultilevel"/>
    <w:tmpl w:val="04161B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6E67F1B"/>
    <w:multiLevelType w:val="multilevel"/>
    <w:tmpl w:val="F07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01DFB"/>
    <w:multiLevelType w:val="hybridMultilevel"/>
    <w:tmpl w:val="04161B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DE97ABA"/>
    <w:multiLevelType w:val="hybridMultilevel"/>
    <w:tmpl w:val="60180808"/>
    <w:lvl w:ilvl="0" w:tplc="615684C0">
      <w:start w:val="1"/>
      <w:numFmt w:val="decimal"/>
      <w:lvlText w:val="%1."/>
      <w:lvlJc w:val="left"/>
      <w:pPr>
        <w:ind w:left="502" w:hanging="360"/>
      </w:pPr>
      <w:rPr>
        <w:color w:val="00000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nsid w:val="2E5123E7"/>
    <w:multiLevelType w:val="hybridMultilevel"/>
    <w:tmpl w:val="2DFA4894"/>
    <w:lvl w:ilvl="0" w:tplc="F4EEE89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9">
    <w:nsid w:val="2EB76416"/>
    <w:multiLevelType w:val="hybridMultilevel"/>
    <w:tmpl w:val="E3108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7B742A"/>
    <w:multiLevelType w:val="multilevel"/>
    <w:tmpl w:val="D59E9D04"/>
    <w:lvl w:ilvl="0">
      <w:start w:val="1"/>
      <w:numFmt w:val="decimal"/>
      <w:suff w:val="space"/>
      <w:lvlText w:val="%1."/>
      <w:lvlJc w:val="left"/>
      <w:pPr>
        <w:ind w:left="227" w:hanging="227"/>
      </w:pPr>
    </w:lvl>
    <w:lvl w:ilvl="1">
      <w:start w:val="1"/>
      <w:numFmt w:val="upperLetter"/>
      <w:suff w:val="space"/>
      <w:lvlText w:val="(%2)"/>
      <w:lvlJc w:val="left"/>
      <w:pPr>
        <w:ind w:left="510" w:hanging="283"/>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341100F"/>
    <w:multiLevelType w:val="hybridMultilevel"/>
    <w:tmpl w:val="FE5487E6"/>
    <w:lvl w:ilvl="0" w:tplc="E1425AAC">
      <w:start w:val="1"/>
      <w:numFmt w:val="decimal"/>
      <w:lvlText w:val="З %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ED6528"/>
    <w:multiLevelType w:val="hybridMultilevel"/>
    <w:tmpl w:val="1C3439CC"/>
    <w:lvl w:ilvl="0" w:tplc="C2C4707C">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84E55C1"/>
    <w:multiLevelType w:val="hybridMultilevel"/>
    <w:tmpl w:val="D4CA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CB7178"/>
    <w:multiLevelType w:val="hybridMultilevel"/>
    <w:tmpl w:val="CE3E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8F684F"/>
    <w:multiLevelType w:val="hybridMultilevel"/>
    <w:tmpl w:val="D83045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DB9159D"/>
    <w:multiLevelType w:val="hybridMultilevel"/>
    <w:tmpl w:val="57D87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62202D"/>
    <w:multiLevelType w:val="multilevel"/>
    <w:tmpl w:val="98C07DB8"/>
    <w:lvl w:ilvl="0">
      <w:start w:val="1"/>
      <w:numFmt w:val="decimal"/>
      <w:suff w:val="space"/>
      <w:lvlText w:val="%1."/>
      <w:lvlJc w:val="left"/>
      <w:pPr>
        <w:ind w:left="227" w:hanging="227"/>
      </w:pPr>
      <w:rPr>
        <w:rFonts w:hint="default"/>
      </w:rPr>
    </w:lvl>
    <w:lvl w:ilvl="1">
      <w:start w:val="1"/>
      <w:numFmt w:val="upperLetter"/>
      <w:suff w:val="space"/>
      <w:lvlText w:val="(%2)"/>
      <w:lvlJc w:val="left"/>
      <w:pPr>
        <w:ind w:left="510" w:hanging="28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4C73135B"/>
    <w:multiLevelType w:val="hybridMultilevel"/>
    <w:tmpl w:val="0952D4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4F4F4909"/>
    <w:multiLevelType w:val="hybridMultilevel"/>
    <w:tmpl w:val="D4CA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BB3CF9"/>
    <w:multiLevelType w:val="hybridMultilevel"/>
    <w:tmpl w:val="C3EE1F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B60378B"/>
    <w:multiLevelType w:val="hybridMultilevel"/>
    <w:tmpl w:val="4BE87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D452DA"/>
    <w:multiLevelType w:val="hybridMultilevel"/>
    <w:tmpl w:val="6AE65C7E"/>
    <w:lvl w:ilvl="0" w:tplc="A41C65D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FC0C8A"/>
    <w:multiLevelType w:val="hybridMultilevel"/>
    <w:tmpl w:val="04161B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5570F5B"/>
    <w:multiLevelType w:val="hybridMultilevel"/>
    <w:tmpl w:val="982EC6A6"/>
    <w:lvl w:ilvl="0" w:tplc="0419000F">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F476C"/>
    <w:multiLevelType w:val="hybridMultilevel"/>
    <w:tmpl w:val="89564454"/>
    <w:lvl w:ilvl="0" w:tplc="A41C65D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51049F"/>
    <w:multiLevelType w:val="hybridMultilevel"/>
    <w:tmpl w:val="FF34167C"/>
    <w:lvl w:ilvl="0" w:tplc="FB80F4F4">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3E125F"/>
    <w:multiLevelType w:val="hybridMultilevel"/>
    <w:tmpl w:val="C26052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BF26C9A"/>
    <w:multiLevelType w:val="multilevel"/>
    <w:tmpl w:val="C3C26A1C"/>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1A21358"/>
    <w:multiLevelType w:val="multilevel"/>
    <w:tmpl w:val="9CAAA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D756D4"/>
    <w:multiLevelType w:val="hybridMultilevel"/>
    <w:tmpl w:val="E4A41A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9C3112C"/>
    <w:multiLevelType w:val="hybridMultilevel"/>
    <w:tmpl w:val="D3144D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5"/>
  </w:num>
  <w:num w:numId="2">
    <w:abstractNumId w:val="35"/>
  </w:num>
  <w:num w:numId="3">
    <w:abstractNumId w:val="12"/>
  </w:num>
  <w:num w:numId="4">
    <w:abstractNumId w:val="24"/>
  </w:num>
  <w:num w:numId="5">
    <w:abstractNumId w:val="41"/>
  </w:num>
  <w:num w:numId="6">
    <w:abstractNumId w:val="20"/>
  </w:num>
  <w:num w:numId="7">
    <w:abstractNumId w:val="27"/>
  </w:num>
  <w:num w:numId="8">
    <w:abstractNumId w:val="31"/>
  </w:num>
  <w:num w:numId="9">
    <w:abstractNumId w:val="25"/>
  </w:num>
  <w:num w:numId="10">
    <w:abstractNumId w:val="3"/>
  </w:num>
  <w:num w:numId="11">
    <w:abstractNumId w:val="22"/>
  </w:num>
  <w:num w:numId="12">
    <w:abstractNumId w:val="36"/>
  </w:num>
  <w:num w:numId="13">
    <w:abstractNumId w:val="11"/>
  </w:num>
  <w:num w:numId="14">
    <w:abstractNumId w:val="21"/>
  </w:num>
  <w:num w:numId="15">
    <w:abstractNumId w:val="3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8"/>
  </w:num>
  <w:num w:numId="28">
    <w:abstractNumId w:val="28"/>
  </w:num>
  <w:num w:numId="29">
    <w:abstractNumId w:val="17"/>
  </w:num>
  <w:num w:numId="30">
    <w:abstractNumId w:val="39"/>
  </w:num>
  <w:num w:numId="31">
    <w:abstractNumId w:val="2"/>
  </w:num>
  <w:num w:numId="32">
    <w:abstractNumId w:val="10"/>
  </w:num>
  <w:num w:numId="33">
    <w:abstractNumId w:val="15"/>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9"/>
  </w:num>
  <w:num w:numId="4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0B"/>
    <w:rsid w:val="00001BE5"/>
    <w:rsid w:val="00007F6A"/>
    <w:rsid w:val="00010637"/>
    <w:rsid w:val="00010667"/>
    <w:rsid w:val="00010D3F"/>
    <w:rsid w:val="00010E9D"/>
    <w:rsid w:val="000118F1"/>
    <w:rsid w:val="000129F4"/>
    <w:rsid w:val="00013318"/>
    <w:rsid w:val="00017B8F"/>
    <w:rsid w:val="00020196"/>
    <w:rsid w:val="00021896"/>
    <w:rsid w:val="000224DE"/>
    <w:rsid w:val="00023666"/>
    <w:rsid w:val="00024253"/>
    <w:rsid w:val="00025135"/>
    <w:rsid w:val="00025217"/>
    <w:rsid w:val="000254C6"/>
    <w:rsid w:val="00030E6C"/>
    <w:rsid w:val="000310CB"/>
    <w:rsid w:val="00034C2D"/>
    <w:rsid w:val="0004618E"/>
    <w:rsid w:val="000461BA"/>
    <w:rsid w:val="00047A75"/>
    <w:rsid w:val="00054016"/>
    <w:rsid w:val="00055092"/>
    <w:rsid w:val="00055618"/>
    <w:rsid w:val="0005610C"/>
    <w:rsid w:val="00056B38"/>
    <w:rsid w:val="00060662"/>
    <w:rsid w:val="00060EA9"/>
    <w:rsid w:val="00062056"/>
    <w:rsid w:val="0006325F"/>
    <w:rsid w:val="00063E71"/>
    <w:rsid w:val="000645CE"/>
    <w:rsid w:val="00070DB6"/>
    <w:rsid w:val="00071CD6"/>
    <w:rsid w:val="000745B7"/>
    <w:rsid w:val="000751A5"/>
    <w:rsid w:val="00075C13"/>
    <w:rsid w:val="000775B8"/>
    <w:rsid w:val="00077B76"/>
    <w:rsid w:val="00080782"/>
    <w:rsid w:val="00085EE8"/>
    <w:rsid w:val="000872BC"/>
    <w:rsid w:val="0009250D"/>
    <w:rsid w:val="000A11EF"/>
    <w:rsid w:val="000A178B"/>
    <w:rsid w:val="000A215E"/>
    <w:rsid w:val="000A2B16"/>
    <w:rsid w:val="000A2F0A"/>
    <w:rsid w:val="000A5EB5"/>
    <w:rsid w:val="000A69D5"/>
    <w:rsid w:val="000B07EB"/>
    <w:rsid w:val="000B1E69"/>
    <w:rsid w:val="000B3067"/>
    <w:rsid w:val="000B49BA"/>
    <w:rsid w:val="000B56FC"/>
    <w:rsid w:val="000B6F9E"/>
    <w:rsid w:val="000B76FE"/>
    <w:rsid w:val="000C1254"/>
    <w:rsid w:val="000C1BD1"/>
    <w:rsid w:val="000C2F8E"/>
    <w:rsid w:val="000C5EA6"/>
    <w:rsid w:val="000C6752"/>
    <w:rsid w:val="000C750B"/>
    <w:rsid w:val="000D10C0"/>
    <w:rsid w:val="000D1372"/>
    <w:rsid w:val="000D2977"/>
    <w:rsid w:val="000D2BDD"/>
    <w:rsid w:val="000D3882"/>
    <w:rsid w:val="000D4C06"/>
    <w:rsid w:val="000D70ED"/>
    <w:rsid w:val="000D713C"/>
    <w:rsid w:val="000E1465"/>
    <w:rsid w:val="000E1FF3"/>
    <w:rsid w:val="000E577C"/>
    <w:rsid w:val="000E5A5E"/>
    <w:rsid w:val="000E5F31"/>
    <w:rsid w:val="000E63EE"/>
    <w:rsid w:val="000E6B54"/>
    <w:rsid w:val="000F0117"/>
    <w:rsid w:val="000F56FA"/>
    <w:rsid w:val="000F5927"/>
    <w:rsid w:val="000F5D74"/>
    <w:rsid w:val="00103277"/>
    <w:rsid w:val="00105AD3"/>
    <w:rsid w:val="001068B0"/>
    <w:rsid w:val="00107147"/>
    <w:rsid w:val="001074D4"/>
    <w:rsid w:val="0011015E"/>
    <w:rsid w:val="001115E5"/>
    <w:rsid w:val="0011213C"/>
    <w:rsid w:val="00112A59"/>
    <w:rsid w:val="00113762"/>
    <w:rsid w:val="00113E4D"/>
    <w:rsid w:val="001174F9"/>
    <w:rsid w:val="001209BD"/>
    <w:rsid w:val="001227D1"/>
    <w:rsid w:val="00130697"/>
    <w:rsid w:val="001318BC"/>
    <w:rsid w:val="00132C72"/>
    <w:rsid w:val="001352FB"/>
    <w:rsid w:val="001357AF"/>
    <w:rsid w:val="001365D2"/>
    <w:rsid w:val="00141702"/>
    <w:rsid w:val="0014282C"/>
    <w:rsid w:val="00146178"/>
    <w:rsid w:val="00146A39"/>
    <w:rsid w:val="0015232B"/>
    <w:rsid w:val="001549C6"/>
    <w:rsid w:val="001570E3"/>
    <w:rsid w:val="00157EC5"/>
    <w:rsid w:val="00160E0E"/>
    <w:rsid w:val="00160E9B"/>
    <w:rsid w:val="001615F8"/>
    <w:rsid w:val="001623E6"/>
    <w:rsid w:val="00163760"/>
    <w:rsid w:val="0016429A"/>
    <w:rsid w:val="001644A4"/>
    <w:rsid w:val="001666B2"/>
    <w:rsid w:val="00166B81"/>
    <w:rsid w:val="00170DCB"/>
    <w:rsid w:val="00171342"/>
    <w:rsid w:val="001721CE"/>
    <w:rsid w:val="00172A91"/>
    <w:rsid w:val="0017690C"/>
    <w:rsid w:val="00176D65"/>
    <w:rsid w:val="00180543"/>
    <w:rsid w:val="00180DBD"/>
    <w:rsid w:val="00181D53"/>
    <w:rsid w:val="00182DBC"/>
    <w:rsid w:val="00183243"/>
    <w:rsid w:val="00183485"/>
    <w:rsid w:val="00183C9E"/>
    <w:rsid w:val="00183DA6"/>
    <w:rsid w:val="00185A47"/>
    <w:rsid w:val="001863C2"/>
    <w:rsid w:val="001876DA"/>
    <w:rsid w:val="00187EEF"/>
    <w:rsid w:val="0019586F"/>
    <w:rsid w:val="00195CE3"/>
    <w:rsid w:val="00197554"/>
    <w:rsid w:val="001A2E22"/>
    <w:rsid w:val="001A33CA"/>
    <w:rsid w:val="001A47AD"/>
    <w:rsid w:val="001B2489"/>
    <w:rsid w:val="001B2AA6"/>
    <w:rsid w:val="001B507E"/>
    <w:rsid w:val="001B54E6"/>
    <w:rsid w:val="001B614F"/>
    <w:rsid w:val="001B79C3"/>
    <w:rsid w:val="001B79CF"/>
    <w:rsid w:val="001C1633"/>
    <w:rsid w:val="001C342F"/>
    <w:rsid w:val="001C4744"/>
    <w:rsid w:val="001C6B2A"/>
    <w:rsid w:val="001D3785"/>
    <w:rsid w:val="001D378F"/>
    <w:rsid w:val="001D3A1A"/>
    <w:rsid w:val="001E0871"/>
    <w:rsid w:val="001E3E84"/>
    <w:rsid w:val="001E45DF"/>
    <w:rsid w:val="001E4958"/>
    <w:rsid w:val="001E5678"/>
    <w:rsid w:val="001F17B9"/>
    <w:rsid w:val="001F1ABD"/>
    <w:rsid w:val="001F68C6"/>
    <w:rsid w:val="001F6D04"/>
    <w:rsid w:val="001F760E"/>
    <w:rsid w:val="002001BB"/>
    <w:rsid w:val="00201C7A"/>
    <w:rsid w:val="00203C35"/>
    <w:rsid w:val="00204B0B"/>
    <w:rsid w:val="00205247"/>
    <w:rsid w:val="00206713"/>
    <w:rsid w:val="00212595"/>
    <w:rsid w:val="00212E9F"/>
    <w:rsid w:val="0021405A"/>
    <w:rsid w:val="002164ED"/>
    <w:rsid w:val="00216FB2"/>
    <w:rsid w:val="00221E97"/>
    <w:rsid w:val="00224D46"/>
    <w:rsid w:val="00225069"/>
    <w:rsid w:val="00232C8C"/>
    <w:rsid w:val="00234072"/>
    <w:rsid w:val="002369B4"/>
    <w:rsid w:val="00237750"/>
    <w:rsid w:val="002379B2"/>
    <w:rsid w:val="00240B0F"/>
    <w:rsid w:val="00240FAA"/>
    <w:rsid w:val="00244025"/>
    <w:rsid w:val="002441DC"/>
    <w:rsid w:val="00245995"/>
    <w:rsid w:val="00250BFB"/>
    <w:rsid w:val="00252243"/>
    <w:rsid w:val="00255439"/>
    <w:rsid w:val="002557BF"/>
    <w:rsid w:val="00256EB5"/>
    <w:rsid w:val="0026090D"/>
    <w:rsid w:val="002617D3"/>
    <w:rsid w:val="00264B1F"/>
    <w:rsid w:val="00264DAF"/>
    <w:rsid w:val="00265E0A"/>
    <w:rsid w:val="0026618A"/>
    <w:rsid w:val="002662AF"/>
    <w:rsid w:val="00266C29"/>
    <w:rsid w:val="002720A9"/>
    <w:rsid w:val="0027259F"/>
    <w:rsid w:val="002751C2"/>
    <w:rsid w:val="00280752"/>
    <w:rsid w:val="00282A6F"/>
    <w:rsid w:val="002841B3"/>
    <w:rsid w:val="00286133"/>
    <w:rsid w:val="00286443"/>
    <w:rsid w:val="002868BE"/>
    <w:rsid w:val="00291291"/>
    <w:rsid w:val="00291900"/>
    <w:rsid w:val="00293E81"/>
    <w:rsid w:val="00294F8C"/>
    <w:rsid w:val="00296288"/>
    <w:rsid w:val="00297BE4"/>
    <w:rsid w:val="002A1246"/>
    <w:rsid w:val="002A2D04"/>
    <w:rsid w:val="002A3EDB"/>
    <w:rsid w:val="002A48B3"/>
    <w:rsid w:val="002B098A"/>
    <w:rsid w:val="002B2A0B"/>
    <w:rsid w:val="002B5535"/>
    <w:rsid w:val="002B6E60"/>
    <w:rsid w:val="002B77DC"/>
    <w:rsid w:val="002B7DD7"/>
    <w:rsid w:val="002C02BC"/>
    <w:rsid w:val="002C0E83"/>
    <w:rsid w:val="002C1916"/>
    <w:rsid w:val="002C31AA"/>
    <w:rsid w:val="002C4CF8"/>
    <w:rsid w:val="002C4D83"/>
    <w:rsid w:val="002C6632"/>
    <w:rsid w:val="002C7C50"/>
    <w:rsid w:val="002D01D3"/>
    <w:rsid w:val="002D147B"/>
    <w:rsid w:val="002D14FD"/>
    <w:rsid w:val="002D3B1A"/>
    <w:rsid w:val="002D3E30"/>
    <w:rsid w:val="002D411D"/>
    <w:rsid w:val="002D4679"/>
    <w:rsid w:val="002D637D"/>
    <w:rsid w:val="002D6941"/>
    <w:rsid w:val="002D6E86"/>
    <w:rsid w:val="002E0285"/>
    <w:rsid w:val="002E0902"/>
    <w:rsid w:val="002E6184"/>
    <w:rsid w:val="002F0223"/>
    <w:rsid w:val="002F07BA"/>
    <w:rsid w:val="002F0C9A"/>
    <w:rsid w:val="002F603A"/>
    <w:rsid w:val="002F6168"/>
    <w:rsid w:val="002F662B"/>
    <w:rsid w:val="002F66AF"/>
    <w:rsid w:val="00300BC2"/>
    <w:rsid w:val="00300E00"/>
    <w:rsid w:val="00303CF7"/>
    <w:rsid w:val="003045EA"/>
    <w:rsid w:val="00306E65"/>
    <w:rsid w:val="00311953"/>
    <w:rsid w:val="00313485"/>
    <w:rsid w:val="003134EA"/>
    <w:rsid w:val="00313E02"/>
    <w:rsid w:val="00313E72"/>
    <w:rsid w:val="00314F90"/>
    <w:rsid w:val="00322857"/>
    <w:rsid w:val="00323B11"/>
    <w:rsid w:val="003276AE"/>
    <w:rsid w:val="0033112B"/>
    <w:rsid w:val="003364B8"/>
    <w:rsid w:val="003368AB"/>
    <w:rsid w:val="0034220B"/>
    <w:rsid w:val="00345CA7"/>
    <w:rsid w:val="00345DB1"/>
    <w:rsid w:val="00350BC0"/>
    <w:rsid w:val="00350D5C"/>
    <w:rsid w:val="0035265A"/>
    <w:rsid w:val="00353A84"/>
    <w:rsid w:val="00354B4F"/>
    <w:rsid w:val="003563F4"/>
    <w:rsid w:val="00357423"/>
    <w:rsid w:val="00357631"/>
    <w:rsid w:val="003616EE"/>
    <w:rsid w:val="003622BB"/>
    <w:rsid w:val="003632B4"/>
    <w:rsid w:val="0036413A"/>
    <w:rsid w:val="00364463"/>
    <w:rsid w:val="00364A5E"/>
    <w:rsid w:val="003656F2"/>
    <w:rsid w:val="00365D4D"/>
    <w:rsid w:val="003661C0"/>
    <w:rsid w:val="00366CF7"/>
    <w:rsid w:val="003708BC"/>
    <w:rsid w:val="00371F5E"/>
    <w:rsid w:val="003730E2"/>
    <w:rsid w:val="003743DA"/>
    <w:rsid w:val="00380E3F"/>
    <w:rsid w:val="00380EBD"/>
    <w:rsid w:val="003818CA"/>
    <w:rsid w:val="00382CF8"/>
    <w:rsid w:val="0038483F"/>
    <w:rsid w:val="003918FC"/>
    <w:rsid w:val="00392D50"/>
    <w:rsid w:val="0039495B"/>
    <w:rsid w:val="00396AE8"/>
    <w:rsid w:val="0039788B"/>
    <w:rsid w:val="003A0383"/>
    <w:rsid w:val="003A0BF6"/>
    <w:rsid w:val="003A154E"/>
    <w:rsid w:val="003A1618"/>
    <w:rsid w:val="003A395D"/>
    <w:rsid w:val="003B245D"/>
    <w:rsid w:val="003B3077"/>
    <w:rsid w:val="003B31CE"/>
    <w:rsid w:val="003B40C5"/>
    <w:rsid w:val="003B56F2"/>
    <w:rsid w:val="003B57FE"/>
    <w:rsid w:val="003B6BB8"/>
    <w:rsid w:val="003C069D"/>
    <w:rsid w:val="003C1AE8"/>
    <w:rsid w:val="003C7262"/>
    <w:rsid w:val="003D0414"/>
    <w:rsid w:val="003D0660"/>
    <w:rsid w:val="003D0DA7"/>
    <w:rsid w:val="003D35E3"/>
    <w:rsid w:val="003D4BB7"/>
    <w:rsid w:val="003D605E"/>
    <w:rsid w:val="003D64B1"/>
    <w:rsid w:val="003D79F6"/>
    <w:rsid w:val="003E2A8E"/>
    <w:rsid w:val="003E325C"/>
    <w:rsid w:val="003E489E"/>
    <w:rsid w:val="003E7872"/>
    <w:rsid w:val="003F02F0"/>
    <w:rsid w:val="003F0A9B"/>
    <w:rsid w:val="003F0E2F"/>
    <w:rsid w:val="003F0F37"/>
    <w:rsid w:val="003F0F54"/>
    <w:rsid w:val="003F18FA"/>
    <w:rsid w:val="003F3A8E"/>
    <w:rsid w:val="003F3E88"/>
    <w:rsid w:val="003F3FBD"/>
    <w:rsid w:val="003F4475"/>
    <w:rsid w:val="003F572F"/>
    <w:rsid w:val="003F723C"/>
    <w:rsid w:val="0040023F"/>
    <w:rsid w:val="00403F28"/>
    <w:rsid w:val="00404F9D"/>
    <w:rsid w:val="004065A4"/>
    <w:rsid w:val="004130C8"/>
    <w:rsid w:val="00414D40"/>
    <w:rsid w:val="00415413"/>
    <w:rsid w:val="00417E16"/>
    <w:rsid w:val="00425185"/>
    <w:rsid w:val="0043242B"/>
    <w:rsid w:val="00433361"/>
    <w:rsid w:val="00433857"/>
    <w:rsid w:val="00434658"/>
    <w:rsid w:val="00434F8D"/>
    <w:rsid w:val="00437E7C"/>
    <w:rsid w:val="00440FAE"/>
    <w:rsid w:val="004415ED"/>
    <w:rsid w:val="00442B95"/>
    <w:rsid w:val="00445CF3"/>
    <w:rsid w:val="00446237"/>
    <w:rsid w:val="0044646F"/>
    <w:rsid w:val="0044675A"/>
    <w:rsid w:val="00447688"/>
    <w:rsid w:val="0044781E"/>
    <w:rsid w:val="004511D6"/>
    <w:rsid w:val="0045245F"/>
    <w:rsid w:val="004565D0"/>
    <w:rsid w:val="00456704"/>
    <w:rsid w:val="004615B2"/>
    <w:rsid w:val="00462302"/>
    <w:rsid w:val="004629BF"/>
    <w:rsid w:val="00464DE2"/>
    <w:rsid w:val="004662FB"/>
    <w:rsid w:val="00466B68"/>
    <w:rsid w:val="00467D2B"/>
    <w:rsid w:val="00470D6E"/>
    <w:rsid w:val="004724D8"/>
    <w:rsid w:val="004740A8"/>
    <w:rsid w:val="0047578B"/>
    <w:rsid w:val="00475BB7"/>
    <w:rsid w:val="00476B03"/>
    <w:rsid w:val="00483866"/>
    <w:rsid w:val="004838AC"/>
    <w:rsid w:val="004872FF"/>
    <w:rsid w:val="00487867"/>
    <w:rsid w:val="0049056A"/>
    <w:rsid w:val="00490F7F"/>
    <w:rsid w:val="004927A1"/>
    <w:rsid w:val="00494252"/>
    <w:rsid w:val="004A0990"/>
    <w:rsid w:val="004A0C51"/>
    <w:rsid w:val="004A1102"/>
    <w:rsid w:val="004A45E5"/>
    <w:rsid w:val="004A467B"/>
    <w:rsid w:val="004A5010"/>
    <w:rsid w:val="004A53FF"/>
    <w:rsid w:val="004A791F"/>
    <w:rsid w:val="004B0A29"/>
    <w:rsid w:val="004B0BCA"/>
    <w:rsid w:val="004B0CF6"/>
    <w:rsid w:val="004B3B7C"/>
    <w:rsid w:val="004B41E8"/>
    <w:rsid w:val="004B4204"/>
    <w:rsid w:val="004B5D0D"/>
    <w:rsid w:val="004B6EB2"/>
    <w:rsid w:val="004B7238"/>
    <w:rsid w:val="004C1143"/>
    <w:rsid w:val="004C17D2"/>
    <w:rsid w:val="004C3967"/>
    <w:rsid w:val="004C5471"/>
    <w:rsid w:val="004C7794"/>
    <w:rsid w:val="004D1A9E"/>
    <w:rsid w:val="004D279E"/>
    <w:rsid w:val="004D388A"/>
    <w:rsid w:val="004D469E"/>
    <w:rsid w:val="004E06F3"/>
    <w:rsid w:val="004E09DF"/>
    <w:rsid w:val="004E1519"/>
    <w:rsid w:val="004E23D0"/>
    <w:rsid w:val="004E26C7"/>
    <w:rsid w:val="004E2D30"/>
    <w:rsid w:val="004E2D73"/>
    <w:rsid w:val="004E4193"/>
    <w:rsid w:val="004E4BD7"/>
    <w:rsid w:val="004E5DB9"/>
    <w:rsid w:val="004E716A"/>
    <w:rsid w:val="004F01E8"/>
    <w:rsid w:val="004F0CED"/>
    <w:rsid w:val="004F17B9"/>
    <w:rsid w:val="004F2104"/>
    <w:rsid w:val="004F4467"/>
    <w:rsid w:val="004F48B0"/>
    <w:rsid w:val="004F55F2"/>
    <w:rsid w:val="004F5D1A"/>
    <w:rsid w:val="004F7D97"/>
    <w:rsid w:val="004F7E4C"/>
    <w:rsid w:val="0050018B"/>
    <w:rsid w:val="00506FC8"/>
    <w:rsid w:val="00507784"/>
    <w:rsid w:val="00507BF3"/>
    <w:rsid w:val="00510DF3"/>
    <w:rsid w:val="00513B75"/>
    <w:rsid w:val="00514ACB"/>
    <w:rsid w:val="00515657"/>
    <w:rsid w:val="0051738C"/>
    <w:rsid w:val="0052182A"/>
    <w:rsid w:val="0052603E"/>
    <w:rsid w:val="00531C5E"/>
    <w:rsid w:val="005329C0"/>
    <w:rsid w:val="00533883"/>
    <w:rsid w:val="00535905"/>
    <w:rsid w:val="00535919"/>
    <w:rsid w:val="00544537"/>
    <w:rsid w:val="0054565A"/>
    <w:rsid w:val="00545906"/>
    <w:rsid w:val="005464B8"/>
    <w:rsid w:val="00547ECF"/>
    <w:rsid w:val="00550A26"/>
    <w:rsid w:val="00551598"/>
    <w:rsid w:val="005525C8"/>
    <w:rsid w:val="0055358B"/>
    <w:rsid w:val="00553766"/>
    <w:rsid w:val="00553BF4"/>
    <w:rsid w:val="0055437A"/>
    <w:rsid w:val="00554B4B"/>
    <w:rsid w:val="00554EDB"/>
    <w:rsid w:val="0055558D"/>
    <w:rsid w:val="005568D8"/>
    <w:rsid w:val="00561940"/>
    <w:rsid w:val="00562176"/>
    <w:rsid w:val="00562895"/>
    <w:rsid w:val="0056313B"/>
    <w:rsid w:val="00570D76"/>
    <w:rsid w:val="005722EF"/>
    <w:rsid w:val="00573439"/>
    <w:rsid w:val="00575B43"/>
    <w:rsid w:val="005765FA"/>
    <w:rsid w:val="005805EA"/>
    <w:rsid w:val="0058617C"/>
    <w:rsid w:val="00587D56"/>
    <w:rsid w:val="005903A0"/>
    <w:rsid w:val="005903D2"/>
    <w:rsid w:val="005918F1"/>
    <w:rsid w:val="00591F47"/>
    <w:rsid w:val="005923C1"/>
    <w:rsid w:val="00592E6C"/>
    <w:rsid w:val="00592F9C"/>
    <w:rsid w:val="00593D68"/>
    <w:rsid w:val="00595FB9"/>
    <w:rsid w:val="005A017B"/>
    <w:rsid w:val="005A01E9"/>
    <w:rsid w:val="005A03EC"/>
    <w:rsid w:val="005A13F1"/>
    <w:rsid w:val="005A1423"/>
    <w:rsid w:val="005A1F31"/>
    <w:rsid w:val="005A38A9"/>
    <w:rsid w:val="005A3D45"/>
    <w:rsid w:val="005A43DC"/>
    <w:rsid w:val="005A546B"/>
    <w:rsid w:val="005A6B75"/>
    <w:rsid w:val="005A7084"/>
    <w:rsid w:val="005B0001"/>
    <w:rsid w:val="005B4794"/>
    <w:rsid w:val="005B4B43"/>
    <w:rsid w:val="005B53E6"/>
    <w:rsid w:val="005B7541"/>
    <w:rsid w:val="005C0032"/>
    <w:rsid w:val="005C3DAF"/>
    <w:rsid w:val="005C4F38"/>
    <w:rsid w:val="005C56E0"/>
    <w:rsid w:val="005C6D3F"/>
    <w:rsid w:val="005C7B98"/>
    <w:rsid w:val="005C7E99"/>
    <w:rsid w:val="005D00DE"/>
    <w:rsid w:val="005D0F6B"/>
    <w:rsid w:val="005D148A"/>
    <w:rsid w:val="005E175A"/>
    <w:rsid w:val="005E27DA"/>
    <w:rsid w:val="005E2B00"/>
    <w:rsid w:val="005E44ED"/>
    <w:rsid w:val="005E4B92"/>
    <w:rsid w:val="005E4C2F"/>
    <w:rsid w:val="005E4E02"/>
    <w:rsid w:val="005E5AA5"/>
    <w:rsid w:val="005E72CA"/>
    <w:rsid w:val="005E78E0"/>
    <w:rsid w:val="005F0A6A"/>
    <w:rsid w:val="005F1736"/>
    <w:rsid w:val="005F18A0"/>
    <w:rsid w:val="005F2883"/>
    <w:rsid w:val="005F47B3"/>
    <w:rsid w:val="005F5F92"/>
    <w:rsid w:val="005F6DFA"/>
    <w:rsid w:val="005F786E"/>
    <w:rsid w:val="0060070E"/>
    <w:rsid w:val="0060109C"/>
    <w:rsid w:val="0060123C"/>
    <w:rsid w:val="0060265B"/>
    <w:rsid w:val="00605A91"/>
    <w:rsid w:val="0060654B"/>
    <w:rsid w:val="006065FD"/>
    <w:rsid w:val="00606C54"/>
    <w:rsid w:val="00613333"/>
    <w:rsid w:val="00613856"/>
    <w:rsid w:val="00616486"/>
    <w:rsid w:val="00624989"/>
    <w:rsid w:val="00624B46"/>
    <w:rsid w:val="00625934"/>
    <w:rsid w:val="006267A5"/>
    <w:rsid w:val="006268ED"/>
    <w:rsid w:val="006269DF"/>
    <w:rsid w:val="00627F15"/>
    <w:rsid w:val="00631BDB"/>
    <w:rsid w:val="00632CAD"/>
    <w:rsid w:val="006349EB"/>
    <w:rsid w:val="006473AF"/>
    <w:rsid w:val="00647E03"/>
    <w:rsid w:val="0065189A"/>
    <w:rsid w:val="00652CC3"/>
    <w:rsid w:val="00653592"/>
    <w:rsid w:val="006558C5"/>
    <w:rsid w:val="00655E13"/>
    <w:rsid w:val="00656607"/>
    <w:rsid w:val="00661395"/>
    <w:rsid w:val="006625CC"/>
    <w:rsid w:val="00662863"/>
    <w:rsid w:val="00664D8B"/>
    <w:rsid w:val="0066573B"/>
    <w:rsid w:val="0066785C"/>
    <w:rsid w:val="00667E6C"/>
    <w:rsid w:val="00671B2C"/>
    <w:rsid w:val="00671EA8"/>
    <w:rsid w:val="0067729D"/>
    <w:rsid w:val="0068174D"/>
    <w:rsid w:val="00682C13"/>
    <w:rsid w:val="006874B2"/>
    <w:rsid w:val="00690B0B"/>
    <w:rsid w:val="0069577B"/>
    <w:rsid w:val="00695C26"/>
    <w:rsid w:val="00696382"/>
    <w:rsid w:val="006A06F5"/>
    <w:rsid w:val="006A1EF9"/>
    <w:rsid w:val="006A246A"/>
    <w:rsid w:val="006A3566"/>
    <w:rsid w:val="006A458B"/>
    <w:rsid w:val="006A47C0"/>
    <w:rsid w:val="006A59B2"/>
    <w:rsid w:val="006A6310"/>
    <w:rsid w:val="006A6BCD"/>
    <w:rsid w:val="006B0048"/>
    <w:rsid w:val="006B011A"/>
    <w:rsid w:val="006B241B"/>
    <w:rsid w:val="006B3ADC"/>
    <w:rsid w:val="006B4CAF"/>
    <w:rsid w:val="006B619B"/>
    <w:rsid w:val="006C0D22"/>
    <w:rsid w:val="006C22A5"/>
    <w:rsid w:val="006C2595"/>
    <w:rsid w:val="006C5F63"/>
    <w:rsid w:val="006D032E"/>
    <w:rsid w:val="006D12D2"/>
    <w:rsid w:val="006D219E"/>
    <w:rsid w:val="006D23DD"/>
    <w:rsid w:val="006D5DC0"/>
    <w:rsid w:val="006D7B7C"/>
    <w:rsid w:val="006E232A"/>
    <w:rsid w:val="006E41C8"/>
    <w:rsid w:val="006E56A8"/>
    <w:rsid w:val="006E795C"/>
    <w:rsid w:val="006F6E7D"/>
    <w:rsid w:val="006F7253"/>
    <w:rsid w:val="006F7292"/>
    <w:rsid w:val="006F7515"/>
    <w:rsid w:val="0070181D"/>
    <w:rsid w:val="00703F94"/>
    <w:rsid w:val="00704DF6"/>
    <w:rsid w:val="0070672A"/>
    <w:rsid w:val="00710CF1"/>
    <w:rsid w:val="007153F6"/>
    <w:rsid w:val="00716056"/>
    <w:rsid w:val="007208CC"/>
    <w:rsid w:val="007217B6"/>
    <w:rsid w:val="00721B50"/>
    <w:rsid w:val="0072432B"/>
    <w:rsid w:val="00725BDC"/>
    <w:rsid w:val="00725EAC"/>
    <w:rsid w:val="00732EB4"/>
    <w:rsid w:val="007352BB"/>
    <w:rsid w:val="007366E2"/>
    <w:rsid w:val="00737031"/>
    <w:rsid w:val="00737655"/>
    <w:rsid w:val="00740D69"/>
    <w:rsid w:val="00742464"/>
    <w:rsid w:val="00742957"/>
    <w:rsid w:val="00742AEA"/>
    <w:rsid w:val="00743715"/>
    <w:rsid w:val="007443E0"/>
    <w:rsid w:val="00753F29"/>
    <w:rsid w:val="00754F1E"/>
    <w:rsid w:val="007551F1"/>
    <w:rsid w:val="007554F4"/>
    <w:rsid w:val="0075630F"/>
    <w:rsid w:val="007604DF"/>
    <w:rsid w:val="00760ECA"/>
    <w:rsid w:val="0076322F"/>
    <w:rsid w:val="007661CE"/>
    <w:rsid w:val="0077089B"/>
    <w:rsid w:val="00774EAA"/>
    <w:rsid w:val="007752A9"/>
    <w:rsid w:val="0077640B"/>
    <w:rsid w:val="00780988"/>
    <w:rsid w:val="00780BB6"/>
    <w:rsid w:val="007834E8"/>
    <w:rsid w:val="00785009"/>
    <w:rsid w:val="00785B52"/>
    <w:rsid w:val="007866DE"/>
    <w:rsid w:val="0079545B"/>
    <w:rsid w:val="007A1CA7"/>
    <w:rsid w:val="007A37B7"/>
    <w:rsid w:val="007A4C7C"/>
    <w:rsid w:val="007B05C1"/>
    <w:rsid w:val="007B079D"/>
    <w:rsid w:val="007B0AFF"/>
    <w:rsid w:val="007B34F8"/>
    <w:rsid w:val="007B3B4C"/>
    <w:rsid w:val="007B57C7"/>
    <w:rsid w:val="007B6534"/>
    <w:rsid w:val="007B677D"/>
    <w:rsid w:val="007B7A78"/>
    <w:rsid w:val="007C061D"/>
    <w:rsid w:val="007C10CB"/>
    <w:rsid w:val="007C1D40"/>
    <w:rsid w:val="007C4F4A"/>
    <w:rsid w:val="007D0950"/>
    <w:rsid w:val="007D10E4"/>
    <w:rsid w:val="007D43FC"/>
    <w:rsid w:val="007D5C26"/>
    <w:rsid w:val="007D5DA0"/>
    <w:rsid w:val="007E0472"/>
    <w:rsid w:val="007E0A6E"/>
    <w:rsid w:val="007E1B5D"/>
    <w:rsid w:val="007E5299"/>
    <w:rsid w:val="007F0BD8"/>
    <w:rsid w:val="007F21E0"/>
    <w:rsid w:val="007F55E5"/>
    <w:rsid w:val="007F6BA8"/>
    <w:rsid w:val="007F70DA"/>
    <w:rsid w:val="007F71FE"/>
    <w:rsid w:val="00802958"/>
    <w:rsid w:val="00803121"/>
    <w:rsid w:val="00804F00"/>
    <w:rsid w:val="00805739"/>
    <w:rsid w:val="0080641F"/>
    <w:rsid w:val="008121B9"/>
    <w:rsid w:val="00812507"/>
    <w:rsid w:val="00812C3D"/>
    <w:rsid w:val="00813869"/>
    <w:rsid w:val="008142EE"/>
    <w:rsid w:val="00820E5E"/>
    <w:rsid w:val="00822B37"/>
    <w:rsid w:val="00826957"/>
    <w:rsid w:val="008319C0"/>
    <w:rsid w:val="00837963"/>
    <w:rsid w:val="00840C26"/>
    <w:rsid w:val="0084506B"/>
    <w:rsid w:val="0084511E"/>
    <w:rsid w:val="00845A89"/>
    <w:rsid w:val="00851230"/>
    <w:rsid w:val="008517AB"/>
    <w:rsid w:val="0085277D"/>
    <w:rsid w:val="008544A0"/>
    <w:rsid w:val="008556FD"/>
    <w:rsid w:val="00855F73"/>
    <w:rsid w:val="008573A5"/>
    <w:rsid w:val="008604D3"/>
    <w:rsid w:val="0086127E"/>
    <w:rsid w:val="0086240A"/>
    <w:rsid w:val="00863F6F"/>
    <w:rsid w:val="00865BD2"/>
    <w:rsid w:val="008668C2"/>
    <w:rsid w:val="00872615"/>
    <w:rsid w:val="00872B01"/>
    <w:rsid w:val="00872DE7"/>
    <w:rsid w:val="0087311F"/>
    <w:rsid w:val="00874336"/>
    <w:rsid w:val="00874DCC"/>
    <w:rsid w:val="008758DB"/>
    <w:rsid w:val="00875CAF"/>
    <w:rsid w:val="00876C85"/>
    <w:rsid w:val="00877178"/>
    <w:rsid w:val="00877B0A"/>
    <w:rsid w:val="008805AE"/>
    <w:rsid w:val="00883B42"/>
    <w:rsid w:val="00884BB6"/>
    <w:rsid w:val="00885321"/>
    <w:rsid w:val="00886AF6"/>
    <w:rsid w:val="008872A9"/>
    <w:rsid w:val="008875CD"/>
    <w:rsid w:val="00887EF3"/>
    <w:rsid w:val="008903BD"/>
    <w:rsid w:val="00890AF9"/>
    <w:rsid w:val="00891860"/>
    <w:rsid w:val="00891B5F"/>
    <w:rsid w:val="008924AA"/>
    <w:rsid w:val="008927E5"/>
    <w:rsid w:val="00893CF4"/>
    <w:rsid w:val="00894769"/>
    <w:rsid w:val="0089698C"/>
    <w:rsid w:val="00897EE0"/>
    <w:rsid w:val="008A3958"/>
    <w:rsid w:val="008A4529"/>
    <w:rsid w:val="008B0746"/>
    <w:rsid w:val="008B21B3"/>
    <w:rsid w:val="008B23FD"/>
    <w:rsid w:val="008B5EDB"/>
    <w:rsid w:val="008B7369"/>
    <w:rsid w:val="008B73AD"/>
    <w:rsid w:val="008C0346"/>
    <w:rsid w:val="008C54FD"/>
    <w:rsid w:val="008C7093"/>
    <w:rsid w:val="008D1009"/>
    <w:rsid w:val="008D37C3"/>
    <w:rsid w:val="008D4930"/>
    <w:rsid w:val="008D5F68"/>
    <w:rsid w:val="008D62EE"/>
    <w:rsid w:val="008D74ED"/>
    <w:rsid w:val="008D75F4"/>
    <w:rsid w:val="008E3F11"/>
    <w:rsid w:val="008E5161"/>
    <w:rsid w:val="008F06A6"/>
    <w:rsid w:val="0090288F"/>
    <w:rsid w:val="00905E1C"/>
    <w:rsid w:val="0090712A"/>
    <w:rsid w:val="00910852"/>
    <w:rsid w:val="00910A27"/>
    <w:rsid w:val="00910BBE"/>
    <w:rsid w:val="009141BC"/>
    <w:rsid w:val="00916DAD"/>
    <w:rsid w:val="009213F1"/>
    <w:rsid w:val="00921B2B"/>
    <w:rsid w:val="009224E0"/>
    <w:rsid w:val="0092303D"/>
    <w:rsid w:val="009244CB"/>
    <w:rsid w:val="009266DF"/>
    <w:rsid w:val="00927269"/>
    <w:rsid w:val="009279DE"/>
    <w:rsid w:val="009305DF"/>
    <w:rsid w:val="0093157F"/>
    <w:rsid w:val="00932753"/>
    <w:rsid w:val="009332EB"/>
    <w:rsid w:val="009338C4"/>
    <w:rsid w:val="00933906"/>
    <w:rsid w:val="00936BEF"/>
    <w:rsid w:val="00937A78"/>
    <w:rsid w:val="00941A40"/>
    <w:rsid w:val="00944490"/>
    <w:rsid w:val="00945016"/>
    <w:rsid w:val="00947528"/>
    <w:rsid w:val="00950141"/>
    <w:rsid w:val="00950D33"/>
    <w:rsid w:val="00951893"/>
    <w:rsid w:val="00952042"/>
    <w:rsid w:val="00953AB4"/>
    <w:rsid w:val="009541F6"/>
    <w:rsid w:val="00955543"/>
    <w:rsid w:val="0096066C"/>
    <w:rsid w:val="00960867"/>
    <w:rsid w:val="00962EF9"/>
    <w:rsid w:val="00965A72"/>
    <w:rsid w:val="00965B07"/>
    <w:rsid w:val="009667C0"/>
    <w:rsid w:val="00967918"/>
    <w:rsid w:val="00967D61"/>
    <w:rsid w:val="009705D4"/>
    <w:rsid w:val="00971FAD"/>
    <w:rsid w:val="009725D9"/>
    <w:rsid w:val="00973BA3"/>
    <w:rsid w:val="009741A0"/>
    <w:rsid w:val="009742BA"/>
    <w:rsid w:val="0097683B"/>
    <w:rsid w:val="00980B9C"/>
    <w:rsid w:val="00980EA6"/>
    <w:rsid w:val="00983866"/>
    <w:rsid w:val="00983FB6"/>
    <w:rsid w:val="009853AA"/>
    <w:rsid w:val="0098655D"/>
    <w:rsid w:val="00991322"/>
    <w:rsid w:val="00991BB8"/>
    <w:rsid w:val="00991BD7"/>
    <w:rsid w:val="00991BEF"/>
    <w:rsid w:val="009A2349"/>
    <w:rsid w:val="009A2D64"/>
    <w:rsid w:val="009A369B"/>
    <w:rsid w:val="009A373C"/>
    <w:rsid w:val="009A4D64"/>
    <w:rsid w:val="009A5602"/>
    <w:rsid w:val="009A6260"/>
    <w:rsid w:val="009B00FE"/>
    <w:rsid w:val="009B05C8"/>
    <w:rsid w:val="009B345B"/>
    <w:rsid w:val="009B3733"/>
    <w:rsid w:val="009B3F44"/>
    <w:rsid w:val="009B3F68"/>
    <w:rsid w:val="009B49B9"/>
    <w:rsid w:val="009B4FD8"/>
    <w:rsid w:val="009B669A"/>
    <w:rsid w:val="009B67FB"/>
    <w:rsid w:val="009B75B6"/>
    <w:rsid w:val="009C00A3"/>
    <w:rsid w:val="009C08F9"/>
    <w:rsid w:val="009C2C0E"/>
    <w:rsid w:val="009C3207"/>
    <w:rsid w:val="009C3E48"/>
    <w:rsid w:val="009C5A46"/>
    <w:rsid w:val="009C5D68"/>
    <w:rsid w:val="009C5EC2"/>
    <w:rsid w:val="009C6E4E"/>
    <w:rsid w:val="009D0025"/>
    <w:rsid w:val="009D0967"/>
    <w:rsid w:val="009D2964"/>
    <w:rsid w:val="009D3FAC"/>
    <w:rsid w:val="009D520C"/>
    <w:rsid w:val="009D5618"/>
    <w:rsid w:val="009E0E2B"/>
    <w:rsid w:val="009E474F"/>
    <w:rsid w:val="009E4B3C"/>
    <w:rsid w:val="009E65DF"/>
    <w:rsid w:val="009E69DF"/>
    <w:rsid w:val="009F02AC"/>
    <w:rsid w:val="009F617C"/>
    <w:rsid w:val="009F6372"/>
    <w:rsid w:val="00A000BA"/>
    <w:rsid w:val="00A01AC4"/>
    <w:rsid w:val="00A04C5C"/>
    <w:rsid w:val="00A0605D"/>
    <w:rsid w:val="00A160A8"/>
    <w:rsid w:val="00A17333"/>
    <w:rsid w:val="00A20470"/>
    <w:rsid w:val="00A206B6"/>
    <w:rsid w:val="00A206BB"/>
    <w:rsid w:val="00A22F7A"/>
    <w:rsid w:val="00A24FFC"/>
    <w:rsid w:val="00A25305"/>
    <w:rsid w:val="00A2548B"/>
    <w:rsid w:val="00A26A3B"/>
    <w:rsid w:val="00A2723C"/>
    <w:rsid w:val="00A27655"/>
    <w:rsid w:val="00A31367"/>
    <w:rsid w:val="00A321D8"/>
    <w:rsid w:val="00A33318"/>
    <w:rsid w:val="00A33CE4"/>
    <w:rsid w:val="00A34CA5"/>
    <w:rsid w:val="00A367FE"/>
    <w:rsid w:val="00A36EEF"/>
    <w:rsid w:val="00A40705"/>
    <w:rsid w:val="00A47B21"/>
    <w:rsid w:val="00A47FE8"/>
    <w:rsid w:val="00A50D7B"/>
    <w:rsid w:val="00A520CC"/>
    <w:rsid w:val="00A56B23"/>
    <w:rsid w:val="00A6087B"/>
    <w:rsid w:val="00A60F63"/>
    <w:rsid w:val="00A64655"/>
    <w:rsid w:val="00A6594D"/>
    <w:rsid w:val="00A65DF5"/>
    <w:rsid w:val="00A729E7"/>
    <w:rsid w:val="00A7409E"/>
    <w:rsid w:val="00A7604A"/>
    <w:rsid w:val="00A808CA"/>
    <w:rsid w:val="00A844EE"/>
    <w:rsid w:val="00A8570C"/>
    <w:rsid w:val="00A90B23"/>
    <w:rsid w:val="00A94B25"/>
    <w:rsid w:val="00A954F5"/>
    <w:rsid w:val="00A95618"/>
    <w:rsid w:val="00AA700F"/>
    <w:rsid w:val="00AB1D5C"/>
    <w:rsid w:val="00AB4E7F"/>
    <w:rsid w:val="00AB54F4"/>
    <w:rsid w:val="00AB5B0B"/>
    <w:rsid w:val="00AB65F3"/>
    <w:rsid w:val="00AB6C89"/>
    <w:rsid w:val="00AC009A"/>
    <w:rsid w:val="00AC1C8E"/>
    <w:rsid w:val="00AC2A62"/>
    <w:rsid w:val="00AC3E31"/>
    <w:rsid w:val="00AC4F75"/>
    <w:rsid w:val="00AC513A"/>
    <w:rsid w:val="00AC6075"/>
    <w:rsid w:val="00AD0314"/>
    <w:rsid w:val="00AD0D24"/>
    <w:rsid w:val="00AD2B6E"/>
    <w:rsid w:val="00AD350B"/>
    <w:rsid w:val="00AD35E4"/>
    <w:rsid w:val="00AD4BDF"/>
    <w:rsid w:val="00AD4EAC"/>
    <w:rsid w:val="00AD6344"/>
    <w:rsid w:val="00AE32BE"/>
    <w:rsid w:val="00AE41A6"/>
    <w:rsid w:val="00AE5BBA"/>
    <w:rsid w:val="00AE5CFD"/>
    <w:rsid w:val="00AF015C"/>
    <w:rsid w:val="00AF36EA"/>
    <w:rsid w:val="00AF4E55"/>
    <w:rsid w:val="00B026B1"/>
    <w:rsid w:val="00B02886"/>
    <w:rsid w:val="00B02A5F"/>
    <w:rsid w:val="00B02A92"/>
    <w:rsid w:val="00B061CF"/>
    <w:rsid w:val="00B107C7"/>
    <w:rsid w:val="00B131BD"/>
    <w:rsid w:val="00B1321A"/>
    <w:rsid w:val="00B14E3A"/>
    <w:rsid w:val="00B15001"/>
    <w:rsid w:val="00B1575D"/>
    <w:rsid w:val="00B15B43"/>
    <w:rsid w:val="00B169E3"/>
    <w:rsid w:val="00B2269F"/>
    <w:rsid w:val="00B24436"/>
    <w:rsid w:val="00B24DBF"/>
    <w:rsid w:val="00B250B4"/>
    <w:rsid w:val="00B25681"/>
    <w:rsid w:val="00B27602"/>
    <w:rsid w:val="00B32479"/>
    <w:rsid w:val="00B34922"/>
    <w:rsid w:val="00B35113"/>
    <w:rsid w:val="00B352D1"/>
    <w:rsid w:val="00B35450"/>
    <w:rsid w:val="00B4041A"/>
    <w:rsid w:val="00B4043E"/>
    <w:rsid w:val="00B4442F"/>
    <w:rsid w:val="00B478D6"/>
    <w:rsid w:val="00B47EDC"/>
    <w:rsid w:val="00B50F5A"/>
    <w:rsid w:val="00B56506"/>
    <w:rsid w:val="00B57C3D"/>
    <w:rsid w:val="00B57DFA"/>
    <w:rsid w:val="00B60875"/>
    <w:rsid w:val="00B61009"/>
    <w:rsid w:val="00B62644"/>
    <w:rsid w:val="00B63495"/>
    <w:rsid w:val="00B6423E"/>
    <w:rsid w:val="00B65A37"/>
    <w:rsid w:val="00B67A82"/>
    <w:rsid w:val="00B70050"/>
    <w:rsid w:val="00B702ED"/>
    <w:rsid w:val="00B7066E"/>
    <w:rsid w:val="00B710A4"/>
    <w:rsid w:val="00B715BA"/>
    <w:rsid w:val="00B731F4"/>
    <w:rsid w:val="00B7546E"/>
    <w:rsid w:val="00B813BB"/>
    <w:rsid w:val="00B81DB3"/>
    <w:rsid w:val="00B82424"/>
    <w:rsid w:val="00B8477B"/>
    <w:rsid w:val="00B853B1"/>
    <w:rsid w:val="00B90E0A"/>
    <w:rsid w:val="00B91163"/>
    <w:rsid w:val="00B939DB"/>
    <w:rsid w:val="00B97FAC"/>
    <w:rsid w:val="00BA291A"/>
    <w:rsid w:val="00BA2CAE"/>
    <w:rsid w:val="00BA502D"/>
    <w:rsid w:val="00BA5401"/>
    <w:rsid w:val="00BA5DA5"/>
    <w:rsid w:val="00BB438F"/>
    <w:rsid w:val="00BC063D"/>
    <w:rsid w:val="00BC0F91"/>
    <w:rsid w:val="00BC1AEF"/>
    <w:rsid w:val="00BC5EDF"/>
    <w:rsid w:val="00BD006B"/>
    <w:rsid w:val="00BD165C"/>
    <w:rsid w:val="00BD1A6A"/>
    <w:rsid w:val="00BD2A1F"/>
    <w:rsid w:val="00BD358E"/>
    <w:rsid w:val="00BD3C96"/>
    <w:rsid w:val="00BD712D"/>
    <w:rsid w:val="00BD7E08"/>
    <w:rsid w:val="00BE0C36"/>
    <w:rsid w:val="00BE134F"/>
    <w:rsid w:val="00BE2385"/>
    <w:rsid w:val="00BE272B"/>
    <w:rsid w:val="00BE4211"/>
    <w:rsid w:val="00BF019D"/>
    <w:rsid w:val="00BF264A"/>
    <w:rsid w:val="00BF3DA0"/>
    <w:rsid w:val="00BF4E81"/>
    <w:rsid w:val="00BF65AB"/>
    <w:rsid w:val="00BF6BFF"/>
    <w:rsid w:val="00BF792A"/>
    <w:rsid w:val="00C0128C"/>
    <w:rsid w:val="00C02CDF"/>
    <w:rsid w:val="00C03929"/>
    <w:rsid w:val="00C0655D"/>
    <w:rsid w:val="00C12B03"/>
    <w:rsid w:val="00C153A2"/>
    <w:rsid w:val="00C20C2F"/>
    <w:rsid w:val="00C21F6B"/>
    <w:rsid w:val="00C247BE"/>
    <w:rsid w:val="00C270FD"/>
    <w:rsid w:val="00C305D9"/>
    <w:rsid w:val="00C30686"/>
    <w:rsid w:val="00C318EF"/>
    <w:rsid w:val="00C33904"/>
    <w:rsid w:val="00C35A04"/>
    <w:rsid w:val="00C36519"/>
    <w:rsid w:val="00C36B3A"/>
    <w:rsid w:val="00C40B72"/>
    <w:rsid w:val="00C44752"/>
    <w:rsid w:val="00C4497F"/>
    <w:rsid w:val="00C44C2B"/>
    <w:rsid w:val="00C456D8"/>
    <w:rsid w:val="00C50706"/>
    <w:rsid w:val="00C51D1C"/>
    <w:rsid w:val="00C520FC"/>
    <w:rsid w:val="00C52A4E"/>
    <w:rsid w:val="00C53631"/>
    <w:rsid w:val="00C5487B"/>
    <w:rsid w:val="00C55738"/>
    <w:rsid w:val="00C57BFF"/>
    <w:rsid w:val="00C617D0"/>
    <w:rsid w:val="00C71B6A"/>
    <w:rsid w:val="00C7281F"/>
    <w:rsid w:val="00C737A9"/>
    <w:rsid w:val="00C8044A"/>
    <w:rsid w:val="00C80A09"/>
    <w:rsid w:val="00C81EF7"/>
    <w:rsid w:val="00C8384C"/>
    <w:rsid w:val="00C83F70"/>
    <w:rsid w:val="00C87901"/>
    <w:rsid w:val="00C90B37"/>
    <w:rsid w:val="00C933E9"/>
    <w:rsid w:val="00C93604"/>
    <w:rsid w:val="00C93FBE"/>
    <w:rsid w:val="00C94A04"/>
    <w:rsid w:val="00CA0C25"/>
    <w:rsid w:val="00CA119A"/>
    <w:rsid w:val="00CA21FB"/>
    <w:rsid w:val="00CA2983"/>
    <w:rsid w:val="00CA39C9"/>
    <w:rsid w:val="00CA6DC9"/>
    <w:rsid w:val="00CB0FAA"/>
    <w:rsid w:val="00CB12CF"/>
    <w:rsid w:val="00CB20CB"/>
    <w:rsid w:val="00CB2349"/>
    <w:rsid w:val="00CB35B7"/>
    <w:rsid w:val="00CB6412"/>
    <w:rsid w:val="00CB77F6"/>
    <w:rsid w:val="00CC0729"/>
    <w:rsid w:val="00CC113C"/>
    <w:rsid w:val="00CC3DA7"/>
    <w:rsid w:val="00CC51A9"/>
    <w:rsid w:val="00CC75FD"/>
    <w:rsid w:val="00CD05BC"/>
    <w:rsid w:val="00CD2163"/>
    <w:rsid w:val="00CD521C"/>
    <w:rsid w:val="00CE05FB"/>
    <w:rsid w:val="00CE0B2F"/>
    <w:rsid w:val="00CE2673"/>
    <w:rsid w:val="00CE2AE4"/>
    <w:rsid w:val="00CE7E63"/>
    <w:rsid w:val="00CF02A6"/>
    <w:rsid w:val="00CF09D9"/>
    <w:rsid w:val="00CF53D9"/>
    <w:rsid w:val="00CF63D2"/>
    <w:rsid w:val="00CF69CE"/>
    <w:rsid w:val="00D00110"/>
    <w:rsid w:val="00D007E9"/>
    <w:rsid w:val="00D00C75"/>
    <w:rsid w:val="00D02372"/>
    <w:rsid w:val="00D02BA9"/>
    <w:rsid w:val="00D03B11"/>
    <w:rsid w:val="00D043EF"/>
    <w:rsid w:val="00D048C4"/>
    <w:rsid w:val="00D04DE1"/>
    <w:rsid w:val="00D061BD"/>
    <w:rsid w:val="00D106E5"/>
    <w:rsid w:val="00D10865"/>
    <w:rsid w:val="00D11278"/>
    <w:rsid w:val="00D12993"/>
    <w:rsid w:val="00D154ED"/>
    <w:rsid w:val="00D17C38"/>
    <w:rsid w:val="00D205FA"/>
    <w:rsid w:val="00D210A7"/>
    <w:rsid w:val="00D2127B"/>
    <w:rsid w:val="00D2209B"/>
    <w:rsid w:val="00D237C5"/>
    <w:rsid w:val="00D23901"/>
    <w:rsid w:val="00D24FEA"/>
    <w:rsid w:val="00D25A3C"/>
    <w:rsid w:val="00D26499"/>
    <w:rsid w:val="00D26E9B"/>
    <w:rsid w:val="00D27318"/>
    <w:rsid w:val="00D3169C"/>
    <w:rsid w:val="00D31F9D"/>
    <w:rsid w:val="00D37527"/>
    <w:rsid w:val="00D37999"/>
    <w:rsid w:val="00D3799A"/>
    <w:rsid w:val="00D42D3C"/>
    <w:rsid w:val="00D4555A"/>
    <w:rsid w:val="00D46BA2"/>
    <w:rsid w:val="00D50B2C"/>
    <w:rsid w:val="00D512DC"/>
    <w:rsid w:val="00D51E73"/>
    <w:rsid w:val="00D52302"/>
    <w:rsid w:val="00D53F7B"/>
    <w:rsid w:val="00D6069B"/>
    <w:rsid w:val="00D62EA3"/>
    <w:rsid w:val="00D636B9"/>
    <w:rsid w:val="00D6466B"/>
    <w:rsid w:val="00D649B3"/>
    <w:rsid w:val="00D700BE"/>
    <w:rsid w:val="00D7047F"/>
    <w:rsid w:val="00D7267B"/>
    <w:rsid w:val="00D75671"/>
    <w:rsid w:val="00D7635A"/>
    <w:rsid w:val="00D76C80"/>
    <w:rsid w:val="00D8019A"/>
    <w:rsid w:val="00D801CF"/>
    <w:rsid w:val="00D80ECA"/>
    <w:rsid w:val="00D8334B"/>
    <w:rsid w:val="00D8524D"/>
    <w:rsid w:val="00D85D1E"/>
    <w:rsid w:val="00D90312"/>
    <w:rsid w:val="00D9194B"/>
    <w:rsid w:val="00D928D7"/>
    <w:rsid w:val="00D9316D"/>
    <w:rsid w:val="00D933E0"/>
    <w:rsid w:val="00D9375B"/>
    <w:rsid w:val="00D94DDA"/>
    <w:rsid w:val="00D952B4"/>
    <w:rsid w:val="00D97A98"/>
    <w:rsid w:val="00DA1470"/>
    <w:rsid w:val="00DA290A"/>
    <w:rsid w:val="00DA3CA5"/>
    <w:rsid w:val="00DA42A8"/>
    <w:rsid w:val="00DA5B46"/>
    <w:rsid w:val="00DB0D8A"/>
    <w:rsid w:val="00DB14BE"/>
    <w:rsid w:val="00DB2326"/>
    <w:rsid w:val="00DB26F5"/>
    <w:rsid w:val="00DC286E"/>
    <w:rsid w:val="00DC6450"/>
    <w:rsid w:val="00DC7DC8"/>
    <w:rsid w:val="00DD1D7E"/>
    <w:rsid w:val="00DD3C88"/>
    <w:rsid w:val="00DD45CC"/>
    <w:rsid w:val="00DD4AAB"/>
    <w:rsid w:val="00DD7041"/>
    <w:rsid w:val="00DE1218"/>
    <w:rsid w:val="00DE1351"/>
    <w:rsid w:val="00DE2828"/>
    <w:rsid w:val="00DF048F"/>
    <w:rsid w:val="00DF0CC1"/>
    <w:rsid w:val="00DF1D95"/>
    <w:rsid w:val="00DF1E92"/>
    <w:rsid w:val="00DF25FA"/>
    <w:rsid w:val="00DF4C5A"/>
    <w:rsid w:val="00DF7EDC"/>
    <w:rsid w:val="00E004CA"/>
    <w:rsid w:val="00E05F97"/>
    <w:rsid w:val="00E10888"/>
    <w:rsid w:val="00E1111A"/>
    <w:rsid w:val="00E13FB5"/>
    <w:rsid w:val="00E14642"/>
    <w:rsid w:val="00E15AE4"/>
    <w:rsid w:val="00E16371"/>
    <w:rsid w:val="00E1795C"/>
    <w:rsid w:val="00E17B5E"/>
    <w:rsid w:val="00E2106F"/>
    <w:rsid w:val="00E213EF"/>
    <w:rsid w:val="00E219EE"/>
    <w:rsid w:val="00E22834"/>
    <w:rsid w:val="00E264CB"/>
    <w:rsid w:val="00E27927"/>
    <w:rsid w:val="00E30C68"/>
    <w:rsid w:val="00E31ADC"/>
    <w:rsid w:val="00E34F02"/>
    <w:rsid w:val="00E36BDD"/>
    <w:rsid w:val="00E433C6"/>
    <w:rsid w:val="00E4393D"/>
    <w:rsid w:val="00E461DB"/>
    <w:rsid w:val="00E47AB5"/>
    <w:rsid w:val="00E47D3C"/>
    <w:rsid w:val="00E50D0D"/>
    <w:rsid w:val="00E51155"/>
    <w:rsid w:val="00E51B8D"/>
    <w:rsid w:val="00E51E1B"/>
    <w:rsid w:val="00E52212"/>
    <w:rsid w:val="00E551EC"/>
    <w:rsid w:val="00E55E80"/>
    <w:rsid w:val="00E6044D"/>
    <w:rsid w:val="00E60CFC"/>
    <w:rsid w:val="00E61B5F"/>
    <w:rsid w:val="00E62088"/>
    <w:rsid w:val="00E62321"/>
    <w:rsid w:val="00E626E7"/>
    <w:rsid w:val="00E62993"/>
    <w:rsid w:val="00E6447D"/>
    <w:rsid w:val="00E6519A"/>
    <w:rsid w:val="00E6609A"/>
    <w:rsid w:val="00E672C2"/>
    <w:rsid w:val="00E701A1"/>
    <w:rsid w:val="00E7038D"/>
    <w:rsid w:val="00E70EBF"/>
    <w:rsid w:val="00E7346C"/>
    <w:rsid w:val="00E74CA9"/>
    <w:rsid w:val="00E77343"/>
    <w:rsid w:val="00E81881"/>
    <w:rsid w:val="00E8397D"/>
    <w:rsid w:val="00E83CE0"/>
    <w:rsid w:val="00E85B57"/>
    <w:rsid w:val="00E85CA2"/>
    <w:rsid w:val="00E86305"/>
    <w:rsid w:val="00E877FD"/>
    <w:rsid w:val="00E92333"/>
    <w:rsid w:val="00E94610"/>
    <w:rsid w:val="00E94A2A"/>
    <w:rsid w:val="00E95B31"/>
    <w:rsid w:val="00E95DAF"/>
    <w:rsid w:val="00E97EE2"/>
    <w:rsid w:val="00EA168A"/>
    <w:rsid w:val="00EB024F"/>
    <w:rsid w:val="00EB0818"/>
    <w:rsid w:val="00EB2E31"/>
    <w:rsid w:val="00EB3F01"/>
    <w:rsid w:val="00EB56FC"/>
    <w:rsid w:val="00EB6346"/>
    <w:rsid w:val="00EC018F"/>
    <w:rsid w:val="00EC212F"/>
    <w:rsid w:val="00ED002B"/>
    <w:rsid w:val="00ED1E00"/>
    <w:rsid w:val="00ED239A"/>
    <w:rsid w:val="00ED29CB"/>
    <w:rsid w:val="00ED2B6C"/>
    <w:rsid w:val="00ED5384"/>
    <w:rsid w:val="00EE4BF4"/>
    <w:rsid w:val="00EE609D"/>
    <w:rsid w:val="00EE68F1"/>
    <w:rsid w:val="00EE73BB"/>
    <w:rsid w:val="00EF1856"/>
    <w:rsid w:val="00EF3BB3"/>
    <w:rsid w:val="00EF40B1"/>
    <w:rsid w:val="00EF4F69"/>
    <w:rsid w:val="00EF6AE0"/>
    <w:rsid w:val="00EF6DD5"/>
    <w:rsid w:val="00F01A3C"/>
    <w:rsid w:val="00F029E2"/>
    <w:rsid w:val="00F04BFA"/>
    <w:rsid w:val="00F04D4E"/>
    <w:rsid w:val="00F04F2D"/>
    <w:rsid w:val="00F064DB"/>
    <w:rsid w:val="00F065C1"/>
    <w:rsid w:val="00F07223"/>
    <w:rsid w:val="00F116C1"/>
    <w:rsid w:val="00F11F01"/>
    <w:rsid w:val="00F122A8"/>
    <w:rsid w:val="00F12C94"/>
    <w:rsid w:val="00F14739"/>
    <w:rsid w:val="00F14EDA"/>
    <w:rsid w:val="00F2237D"/>
    <w:rsid w:val="00F22409"/>
    <w:rsid w:val="00F2387F"/>
    <w:rsid w:val="00F23979"/>
    <w:rsid w:val="00F23A7C"/>
    <w:rsid w:val="00F24783"/>
    <w:rsid w:val="00F255F8"/>
    <w:rsid w:val="00F25D3F"/>
    <w:rsid w:val="00F27A52"/>
    <w:rsid w:val="00F32225"/>
    <w:rsid w:val="00F33910"/>
    <w:rsid w:val="00F413D7"/>
    <w:rsid w:val="00F41ABA"/>
    <w:rsid w:val="00F43D33"/>
    <w:rsid w:val="00F443E1"/>
    <w:rsid w:val="00F45391"/>
    <w:rsid w:val="00F55C6D"/>
    <w:rsid w:val="00F566AA"/>
    <w:rsid w:val="00F61714"/>
    <w:rsid w:val="00F63C60"/>
    <w:rsid w:val="00F677DC"/>
    <w:rsid w:val="00F70141"/>
    <w:rsid w:val="00F70565"/>
    <w:rsid w:val="00F70661"/>
    <w:rsid w:val="00F7241D"/>
    <w:rsid w:val="00F725A8"/>
    <w:rsid w:val="00F72DE2"/>
    <w:rsid w:val="00F73D25"/>
    <w:rsid w:val="00F75CE8"/>
    <w:rsid w:val="00F761EF"/>
    <w:rsid w:val="00F76EE3"/>
    <w:rsid w:val="00F7722E"/>
    <w:rsid w:val="00F77917"/>
    <w:rsid w:val="00F81BC8"/>
    <w:rsid w:val="00F90D90"/>
    <w:rsid w:val="00F93AA9"/>
    <w:rsid w:val="00F94B2F"/>
    <w:rsid w:val="00F95050"/>
    <w:rsid w:val="00F95B5B"/>
    <w:rsid w:val="00F95E48"/>
    <w:rsid w:val="00F95F19"/>
    <w:rsid w:val="00F960B0"/>
    <w:rsid w:val="00F966BA"/>
    <w:rsid w:val="00F978C1"/>
    <w:rsid w:val="00F97EE3"/>
    <w:rsid w:val="00FA13A9"/>
    <w:rsid w:val="00FA20D5"/>
    <w:rsid w:val="00FA4636"/>
    <w:rsid w:val="00FA4786"/>
    <w:rsid w:val="00FA4B0E"/>
    <w:rsid w:val="00FA506E"/>
    <w:rsid w:val="00FA59FB"/>
    <w:rsid w:val="00FA6BD0"/>
    <w:rsid w:val="00FB2141"/>
    <w:rsid w:val="00FB303C"/>
    <w:rsid w:val="00FB427A"/>
    <w:rsid w:val="00FB4DEA"/>
    <w:rsid w:val="00FB4DF1"/>
    <w:rsid w:val="00FB5F16"/>
    <w:rsid w:val="00FC23C2"/>
    <w:rsid w:val="00FC6D9B"/>
    <w:rsid w:val="00FC7DFC"/>
    <w:rsid w:val="00FD0DAF"/>
    <w:rsid w:val="00FD1C7C"/>
    <w:rsid w:val="00FD1D57"/>
    <w:rsid w:val="00FD2341"/>
    <w:rsid w:val="00FD5FDC"/>
    <w:rsid w:val="00FD6C2C"/>
    <w:rsid w:val="00FD6CE4"/>
    <w:rsid w:val="00FD7DA4"/>
    <w:rsid w:val="00FE011B"/>
    <w:rsid w:val="00FE18B6"/>
    <w:rsid w:val="00FF0A24"/>
    <w:rsid w:val="00FF1262"/>
    <w:rsid w:val="00FF171D"/>
    <w:rsid w:val="00FF2CBD"/>
    <w:rsid w:val="00FF4761"/>
    <w:rsid w:val="00FF5710"/>
    <w:rsid w:val="00FF61B3"/>
    <w:rsid w:val="00FF6293"/>
    <w:rsid w:val="00FF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3C"/>
    <w:rPr>
      <w:sz w:val="24"/>
      <w:szCs w:val="24"/>
    </w:rPr>
  </w:style>
  <w:style w:type="paragraph" w:styleId="1">
    <w:name w:val="heading 1"/>
    <w:basedOn w:val="a"/>
    <w:next w:val="a"/>
    <w:link w:val="10"/>
    <w:uiPriority w:val="99"/>
    <w:qFormat/>
    <w:rsid w:val="0077640B"/>
    <w:pPr>
      <w:keepNext/>
      <w:autoSpaceDE w:val="0"/>
      <w:autoSpaceDN w:val="0"/>
      <w:ind w:firstLine="284"/>
      <w:outlineLvl w:val="0"/>
    </w:pPr>
  </w:style>
  <w:style w:type="paragraph" w:styleId="2">
    <w:name w:val="heading 2"/>
    <w:basedOn w:val="a"/>
    <w:next w:val="a"/>
    <w:link w:val="20"/>
    <w:qFormat/>
    <w:rsid w:val="00FF6B10"/>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FF6B1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F6B10"/>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FF6B10"/>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FF6B1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rsid w:val="0077640B"/>
    <w:pPr>
      <w:spacing w:after="120" w:line="480" w:lineRule="auto"/>
      <w:ind w:left="283"/>
    </w:pPr>
  </w:style>
  <w:style w:type="paragraph" w:styleId="a4">
    <w:name w:val="footnote text"/>
    <w:basedOn w:val="a"/>
    <w:link w:val="a5"/>
    <w:rsid w:val="0077640B"/>
    <w:rPr>
      <w:sz w:val="20"/>
      <w:szCs w:val="20"/>
    </w:rPr>
  </w:style>
  <w:style w:type="character" w:styleId="a6">
    <w:name w:val="footnote reference"/>
    <w:rsid w:val="0077640B"/>
    <w:rPr>
      <w:vertAlign w:val="superscript"/>
    </w:rPr>
  </w:style>
  <w:style w:type="paragraph" w:styleId="24">
    <w:name w:val="Body Text 2"/>
    <w:basedOn w:val="a"/>
    <w:link w:val="25"/>
    <w:uiPriority w:val="99"/>
    <w:rsid w:val="0077640B"/>
    <w:pPr>
      <w:spacing w:after="120" w:line="480" w:lineRule="auto"/>
    </w:pPr>
  </w:style>
  <w:style w:type="paragraph" w:styleId="a7">
    <w:name w:val="Body Text"/>
    <w:aliases w:val="Основной текст Знак1,Основной текст Знак Знак1,Основной текст Знак Знак Знак,Знак1 Знак Знак1 Знак Знак,Знак1 Знак Знак Знак Знак Знак,Знак1 Знак1 Знак,Знак1 Знак Знак2,Знак1 Знак Знак1 Знак1"/>
    <w:basedOn w:val="a"/>
    <w:link w:val="a8"/>
    <w:rsid w:val="0077640B"/>
    <w:pPr>
      <w:spacing w:after="120"/>
    </w:pPr>
  </w:style>
  <w:style w:type="character" w:customStyle="1" w:styleId="a8">
    <w:name w:val="Основной текст Знак"/>
    <w:aliases w:val="Основной текст Знак1 Знак,Основной текст Знак Знак1 Знак,Основной текст Знак Знак Знак Знак,Знак1 Знак Знак1 Знак Знак Знак,Знак1 Знак Знак Знак Знак Знак Знак,Знак1 Знак1 Знак Знак,Знак1 Знак Знак2 Знак,Знак1 Знак Знак1 Знак1 Знак"/>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styleId="ab">
    <w:name w:val="page number"/>
    <w:basedOn w:val="a0"/>
    <w:uiPriority w:val="99"/>
    <w:rsid w:val="0077640B"/>
  </w:style>
  <w:style w:type="table" w:styleId="ac">
    <w:name w:val="Table Grid"/>
    <w:aliases w:val="Сетка_таблицы"/>
    <w:basedOn w:val="a1"/>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uiPriority w:val="99"/>
    <w:semiHidden/>
    <w:rsid w:val="00456704"/>
    <w:rPr>
      <w:rFonts w:ascii="Tahoma" w:hAnsi="Tahoma" w:cs="Tahoma"/>
      <w:sz w:val="16"/>
      <w:szCs w:val="16"/>
    </w:rPr>
  </w:style>
  <w:style w:type="paragraph" w:customStyle="1" w:styleId="Style5">
    <w:name w:val="Style5"/>
    <w:basedOn w:val="a"/>
    <w:uiPriority w:val="99"/>
    <w:rsid w:val="00C52A4E"/>
    <w:pPr>
      <w:widowControl w:val="0"/>
      <w:autoSpaceDE w:val="0"/>
      <w:autoSpaceDN w:val="0"/>
      <w:adjustRightInd w:val="0"/>
      <w:spacing w:line="190" w:lineRule="exact"/>
      <w:ind w:firstLine="139"/>
    </w:pPr>
    <w:rPr>
      <w:rFonts w:ascii="Lucida Sans Unicode" w:hAnsi="Lucida Sans Unicode"/>
    </w:rPr>
  </w:style>
  <w:style w:type="character" w:customStyle="1" w:styleId="FontStyle12">
    <w:name w:val="Font Style12"/>
    <w:uiPriority w:val="99"/>
    <w:rsid w:val="00C52A4E"/>
    <w:rPr>
      <w:rFonts w:ascii="Lucida Sans Unicode" w:hAnsi="Lucida Sans Unicode" w:cs="Lucida Sans Unicode" w:hint="default"/>
      <w:sz w:val="14"/>
      <w:szCs w:val="14"/>
    </w:rPr>
  </w:style>
  <w:style w:type="paragraph" w:styleId="af">
    <w:name w:val="Title"/>
    <w:basedOn w:val="a"/>
    <w:next w:val="a"/>
    <w:link w:val="af0"/>
    <w:qFormat/>
    <w:rsid w:val="00C52A4E"/>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C52A4E"/>
    <w:rPr>
      <w:rFonts w:ascii="Cambria" w:eastAsia="Times New Roman" w:hAnsi="Cambria" w:cs="Times New Roman"/>
      <w:b/>
      <w:bCs/>
      <w:kern w:val="28"/>
      <w:sz w:val="32"/>
      <w:szCs w:val="32"/>
    </w:rPr>
  </w:style>
  <w:style w:type="paragraph" w:customStyle="1" w:styleId="Style2">
    <w:name w:val="Style2"/>
    <w:basedOn w:val="a"/>
    <w:uiPriority w:val="99"/>
    <w:rsid w:val="006C5F63"/>
    <w:pPr>
      <w:widowControl w:val="0"/>
      <w:autoSpaceDE w:val="0"/>
      <w:autoSpaceDN w:val="0"/>
      <w:adjustRightInd w:val="0"/>
      <w:spacing w:line="187" w:lineRule="exact"/>
      <w:jc w:val="right"/>
    </w:pPr>
    <w:rPr>
      <w:rFonts w:ascii="Arial" w:hAnsi="Arial" w:cs="Arial"/>
    </w:rPr>
  </w:style>
  <w:style w:type="paragraph" w:customStyle="1" w:styleId="Style3">
    <w:name w:val="Style3"/>
    <w:basedOn w:val="a"/>
    <w:uiPriority w:val="99"/>
    <w:rsid w:val="006C5F63"/>
    <w:pPr>
      <w:widowControl w:val="0"/>
      <w:autoSpaceDE w:val="0"/>
      <w:autoSpaceDN w:val="0"/>
      <w:adjustRightInd w:val="0"/>
      <w:spacing w:line="187" w:lineRule="exact"/>
    </w:pPr>
    <w:rPr>
      <w:rFonts w:ascii="Arial" w:hAnsi="Arial" w:cs="Arial"/>
    </w:rPr>
  </w:style>
  <w:style w:type="paragraph" w:customStyle="1" w:styleId="Style4">
    <w:name w:val="Style4"/>
    <w:basedOn w:val="a"/>
    <w:uiPriority w:val="99"/>
    <w:rsid w:val="006C5F63"/>
    <w:pPr>
      <w:widowControl w:val="0"/>
      <w:autoSpaceDE w:val="0"/>
      <w:autoSpaceDN w:val="0"/>
      <w:adjustRightInd w:val="0"/>
      <w:spacing w:line="187" w:lineRule="exact"/>
      <w:ind w:hanging="120"/>
    </w:pPr>
    <w:rPr>
      <w:rFonts w:ascii="Arial" w:hAnsi="Arial" w:cs="Arial"/>
    </w:rPr>
  </w:style>
  <w:style w:type="paragraph" w:customStyle="1" w:styleId="Style7">
    <w:name w:val="Style7"/>
    <w:basedOn w:val="a"/>
    <w:uiPriority w:val="99"/>
    <w:rsid w:val="006C5F63"/>
    <w:pPr>
      <w:widowControl w:val="0"/>
      <w:autoSpaceDE w:val="0"/>
      <w:autoSpaceDN w:val="0"/>
      <w:adjustRightInd w:val="0"/>
      <w:spacing w:line="187" w:lineRule="exact"/>
      <w:jc w:val="both"/>
    </w:pPr>
    <w:rPr>
      <w:rFonts w:ascii="Arial" w:hAnsi="Arial" w:cs="Arial"/>
    </w:rPr>
  </w:style>
  <w:style w:type="paragraph" w:customStyle="1" w:styleId="Style9">
    <w:name w:val="Style9"/>
    <w:basedOn w:val="a"/>
    <w:uiPriority w:val="99"/>
    <w:rsid w:val="006C5F63"/>
    <w:pPr>
      <w:widowControl w:val="0"/>
      <w:autoSpaceDE w:val="0"/>
      <w:autoSpaceDN w:val="0"/>
      <w:adjustRightInd w:val="0"/>
      <w:spacing w:line="186" w:lineRule="exact"/>
      <w:ind w:firstLine="125"/>
    </w:pPr>
    <w:rPr>
      <w:rFonts w:ascii="Arial" w:hAnsi="Arial" w:cs="Arial"/>
    </w:rPr>
  </w:style>
  <w:style w:type="paragraph" w:customStyle="1" w:styleId="Style10">
    <w:name w:val="Style10"/>
    <w:basedOn w:val="a"/>
    <w:uiPriority w:val="99"/>
    <w:rsid w:val="006C5F63"/>
    <w:pPr>
      <w:widowControl w:val="0"/>
      <w:autoSpaceDE w:val="0"/>
      <w:autoSpaceDN w:val="0"/>
      <w:adjustRightInd w:val="0"/>
      <w:spacing w:line="197" w:lineRule="exact"/>
      <w:ind w:firstLine="58"/>
    </w:pPr>
    <w:rPr>
      <w:rFonts w:ascii="Arial" w:hAnsi="Arial" w:cs="Arial"/>
    </w:rPr>
  </w:style>
  <w:style w:type="character" w:customStyle="1" w:styleId="FontStyle13">
    <w:name w:val="Font Style13"/>
    <w:uiPriority w:val="99"/>
    <w:rsid w:val="006C5F63"/>
    <w:rPr>
      <w:rFonts w:ascii="Arial" w:hAnsi="Arial" w:cs="Arial" w:hint="default"/>
      <w:sz w:val="14"/>
      <w:szCs w:val="14"/>
    </w:rPr>
  </w:style>
  <w:style w:type="character" w:customStyle="1" w:styleId="FontStyle14">
    <w:name w:val="Font Style14"/>
    <w:uiPriority w:val="99"/>
    <w:rsid w:val="006C5F63"/>
    <w:rPr>
      <w:rFonts w:ascii="Arial" w:hAnsi="Arial" w:cs="Arial" w:hint="default"/>
      <w:sz w:val="14"/>
      <w:szCs w:val="14"/>
    </w:rPr>
  </w:style>
  <w:style w:type="paragraph" w:customStyle="1" w:styleId="Style1">
    <w:name w:val="Style1"/>
    <w:basedOn w:val="a"/>
    <w:uiPriority w:val="99"/>
    <w:rsid w:val="006C5F63"/>
    <w:pPr>
      <w:widowControl w:val="0"/>
      <w:autoSpaceDE w:val="0"/>
      <w:autoSpaceDN w:val="0"/>
      <w:adjustRightInd w:val="0"/>
    </w:pPr>
    <w:rPr>
      <w:rFonts w:ascii="Lucida Sans Unicode" w:hAnsi="Lucida Sans Unicode"/>
    </w:rPr>
  </w:style>
  <w:style w:type="character" w:customStyle="1" w:styleId="10">
    <w:name w:val="Заголовок 1 Знак"/>
    <w:link w:val="1"/>
    <w:uiPriority w:val="99"/>
    <w:rsid w:val="00732EB4"/>
    <w:rPr>
      <w:sz w:val="24"/>
      <w:szCs w:val="24"/>
    </w:rPr>
  </w:style>
  <w:style w:type="character" w:customStyle="1" w:styleId="FontStyle11">
    <w:name w:val="Font Style11"/>
    <w:uiPriority w:val="99"/>
    <w:rsid w:val="001B2489"/>
    <w:rPr>
      <w:rFonts w:ascii="Times New Roman" w:hAnsi="Times New Roman" w:cs="Times New Roman" w:hint="default"/>
      <w:sz w:val="24"/>
      <w:szCs w:val="24"/>
    </w:rPr>
  </w:style>
  <w:style w:type="paragraph" w:customStyle="1" w:styleId="Style6">
    <w:name w:val="Style6"/>
    <w:basedOn w:val="a"/>
    <w:uiPriority w:val="99"/>
    <w:rsid w:val="0016429A"/>
    <w:pPr>
      <w:widowControl w:val="0"/>
      <w:autoSpaceDE w:val="0"/>
      <w:autoSpaceDN w:val="0"/>
      <w:adjustRightInd w:val="0"/>
    </w:pPr>
    <w:rPr>
      <w:rFonts w:ascii="Arial Black" w:hAnsi="Arial Black"/>
    </w:rPr>
  </w:style>
  <w:style w:type="character" w:customStyle="1" w:styleId="a5">
    <w:name w:val="Текст сноски Знак"/>
    <w:basedOn w:val="a0"/>
    <w:link w:val="a4"/>
    <w:rsid w:val="00D007E9"/>
  </w:style>
  <w:style w:type="character" w:customStyle="1" w:styleId="20">
    <w:name w:val="Заголовок 2 Знак"/>
    <w:basedOn w:val="a0"/>
    <w:link w:val="2"/>
    <w:rsid w:val="00FF6B10"/>
    <w:rPr>
      <w:rFonts w:ascii="Cambria" w:hAnsi="Cambria"/>
      <w:b/>
      <w:bCs/>
      <w:i/>
      <w:iCs/>
      <w:sz w:val="28"/>
      <w:szCs w:val="28"/>
    </w:rPr>
  </w:style>
  <w:style w:type="character" w:customStyle="1" w:styleId="30">
    <w:name w:val="Заголовок 3 Знак"/>
    <w:basedOn w:val="a0"/>
    <w:link w:val="3"/>
    <w:uiPriority w:val="9"/>
    <w:rsid w:val="00FF6B10"/>
    <w:rPr>
      <w:rFonts w:ascii="Cambria" w:hAnsi="Cambria"/>
      <w:b/>
      <w:bCs/>
      <w:sz w:val="26"/>
      <w:szCs w:val="26"/>
    </w:rPr>
  </w:style>
  <w:style w:type="character" w:customStyle="1" w:styleId="40">
    <w:name w:val="Заголовок 4 Знак"/>
    <w:basedOn w:val="a0"/>
    <w:link w:val="4"/>
    <w:uiPriority w:val="9"/>
    <w:semiHidden/>
    <w:rsid w:val="00FF6B10"/>
    <w:rPr>
      <w:rFonts w:ascii="Calibri" w:hAnsi="Calibri"/>
      <w:b/>
      <w:bCs/>
      <w:sz w:val="28"/>
      <w:szCs w:val="28"/>
    </w:rPr>
  </w:style>
  <w:style w:type="character" w:customStyle="1" w:styleId="50">
    <w:name w:val="Заголовок 5 Знак"/>
    <w:basedOn w:val="a0"/>
    <w:link w:val="5"/>
    <w:uiPriority w:val="9"/>
    <w:semiHidden/>
    <w:rsid w:val="00FF6B10"/>
    <w:rPr>
      <w:rFonts w:ascii="Calibri" w:hAnsi="Calibri"/>
      <w:b/>
      <w:bCs/>
      <w:i/>
      <w:iCs/>
      <w:sz w:val="26"/>
      <w:szCs w:val="26"/>
    </w:rPr>
  </w:style>
  <w:style w:type="paragraph" w:customStyle="1" w:styleId="61">
    <w:name w:val="Заголовок 61"/>
    <w:basedOn w:val="a"/>
    <w:next w:val="a"/>
    <w:uiPriority w:val="9"/>
    <w:semiHidden/>
    <w:unhideWhenUsed/>
    <w:qFormat/>
    <w:rsid w:val="00FF6B10"/>
    <w:pPr>
      <w:keepNext/>
      <w:keepLines/>
      <w:spacing w:before="200"/>
      <w:outlineLvl w:val="5"/>
    </w:pPr>
    <w:rPr>
      <w:rFonts w:ascii="Cambria" w:hAnsi="Cambria"/>
      <w:i/>
      <w:iCs/>
      <w:color w:val="243F60"/>
    </w:rPr>
  </w:style>
  <w:style w:type="numbering" w:customStyle="1" w:styleId="12">
    <w:name w:val="Нет списка1"/>
    <w:next w:val="a2"/>
    <w:uiPriority w:val="99"/>
    <w:semiHidden/>
    <w:unhideWhenUsed/>
    <w:rsid w:val="00FF6B10"/>
  </w:style>
  <w:style w:type="character" w:customStyle="1" w:styleId="aa">
    <w:name w:val="Нижний колонтитул Знак"/>
    <w:basedOn w:val="a0"/>
    <w:link w:val="a9"/>
    <w:uiPriority w:val="99"/>
    <w:rsid w:val="00FF6B10"/>
    <w:rPr>
      <w:sz w:val="24"/>
      <w:szCs w:val="24"/>
    </w:rPr>
  </w:style>
  <w:style w:type="paragraph" w:styleId="af1">
    <w:name w:val="header"/>
    <w:basedOn w:val="a"/>
    <w:link w:val="af2"/>
    <w:uiPriority w:val="99"/>
    <w:rsid w:val="00FF6B10"/>
    <w:pPr>
      <w:tabs>
        <w:tab w:val="center" w:pos="4677"/>
        <w:tab w:val="right" w:pos="9355"/>
      </w:tabs>
    </w:pPr>
  </w:style>
  <w:style w:type="character" w:customStyle="1" w:styleId="af2">
    <w:name w:val="Верхний колонтитул Знак"/>
    <w:basedOn w:val="a0"/>
    <w:link w:val="af1"/>
    <w:uiPriority w:val="99"/>
    <w:rsid w:val="00FF6B10"/>
    <w:rPr>
      <w:sz w:val="24"/>
      <w:szCs w:val="24"/>
    </w:rPr>
  </w:style>
  <w:style w:type="character" w:customStyle="1" w:styleId="23">
    <w:name w:val="Основной текст с отступом 2 Знак"/>
    <w:basedOn w:val="a0"/>
    <w:link w:val="22"/>
    <w:rsid w:val="00FF6B10"/>
    <w:rPr>
      <w:sz w:val="24"/>
      <w:szCs w:val="24"/>
    </w:rPr>
  </w:style>
  <w:style w:type="paragraph" w:customStyle="1" w:styleId="13">
    <w:name w:val="Знак1 Знак Знак Знак"/>
    <w:basedOn w:val="a"/>
    <w:rsid w:val="00FF6B10"/>
    <w:pPr>
      <w:spacing w:after="160" w:line="240" w:lineRule="exact"/>
    </w:pPr>
    <w:rPr>
      <w:rFonts w:ascii="Verdana" w:hAnsi="Verdana"/>
      <w:sz w:val="20"/>
      <w:szCs w:val="20"/>
      <w:lang w:val="en-US" w:eastAsia="en-US"/>
    </w:rPr>
  </w:style>
  <w:style w:type="table" w:customStyle="1" w:styleId="14">
    <w:name w:val="Сетка таблицы1"/>
    <w:basedOn w:val="a1"/>
    <w:next w:val="ac"/>
    <w:rsid w:val="00FF6B1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99"/>
    <w:qFormat/>
    <w:rsid w:val="00FF6B10"/>
    <w:pPr>
      <w:spacing w:after="200" w:line="276" w:lineRule="auto"/>
      <w:ind w:left="720"/>
      <w:contextualSpacing/>
    </w:pPr>
    <w:rPr>
      <w:rFonts w:ascii="Calibri" w:hAnsi="Calibri"/>
      <w:sz w:val="22"/>
      <w:szCs w:val="22"/>
    </w:rPr>
  </w:style>
  <w:style w:type="character" w:customStyle="1" w:styleId="25">
    <w:name w:val="Основной текст 2 Знак"/>
    <w:basedOn w:val="a0"/>
    <w:link w:val="24"/>
    <w:uiPriority w:val="99"/>
    <w:rsid w:val="00FF6B10"/>
    <w:rPr>
      <w:sz w:val="24"/>
      <w:szCs w:val="24"/>
    </w:rPr>
  </w:style>
  <w:style w:type="table" w:customStyle="1" w:styleId="110">
    <w:name w:val="Сетка таблицы 11"/>
    <w:basedOn w:val="a1"/>
    <w:next w:val="11"/>
    <w:rsid w:val="00FF6B1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4">
    <w:name w:val="No Spacing"/>
    <w:uiPriority w:val="1"/>
    <w:qFormat/>
    <w:rsid w:val="00FF6B10"/>
  </w:style>
  <w:style w:type="paragraph" w:customStyle="1" w:styleId="ConsPlusNormal">
    <w:name w:val="ConsPlusNormal"/>
    <w:rsid w:val="00FF6B10"/>
    <w:pPr>
      <w:widowControl w:val="0"/>
      <w:autoSpaceDE w:val="0"/>
      <w:autoSpaceDN w:val="0"/>
      <w:adjustRightInd w:val="0"/>
      <w:ind w:firstLine="720"/>
    </w:pPr>
    <w:rPr>
      <w:rFonts w:ascii="Arial" w:hAnsi="Arial" w:cs="Arial"/>
    </w:rPr>
  </w:style>
  <w:style w:type="paragraph" w:styleId="af5">
    <w:name w:val="List"/>
    <w:basedOn w:val="a"/>
    <w:uiPriority w:val="99"/>
    <w:rsid w:val="00FF6B10"/>
    <w:pPr>
      <w:ind w:left="283" w:hanging="283"/>
      <w:contextualSpacing/>
    </w:pPr>
  </w:style>
  <w:style w:type="character" w:customStyle="1" w:styleId="27">
    <w:name w:val="Основной текст (2)_"/>
    <w:basedOn w:val="a0"/>
    <w:link w:val="210"/>
    <w:rsid w:val="00FF6B10"/>
    <w:rPr>
      <w:sz w:val="27"/>
      <w:szCs w:val="27"/>
      <w:shd w:val="clear" w:color="auto" w:fill="FFFFFF"/>
    </w:rPr>
  </w:style>
  <w:style w:type="paragraph" w:customStyle="1" w:styleId="210">
    <w:name w:val="Основной текст (2)1"/>
    <w:basedOn w:val="a"/>
    <w:link w:val="27"/>
    <w:rsid w:val="00FF6B10"/>
    <w:pPr>
      <w:shd w:val="clear" w:color="auto" w:fill="FFFFFF"/>
      <w:spacing w:after="420" w:line="240" w:lineRule="atLeast"/>
    </w:pPr>
    <w:rPr>
      <w:sz w:val="27"/>
      <w:szCs w:val="27"/>
    </w:rPr>
  </w:style>
  <w:style w:type="character" w:customStyle="1" w:styleId="60">
    <w:name w:val="Заголовок 6 Знак"/>
    <w:basedOn w:val="a0"/>
    <w:link w:val="6"/>
    <w:uiPriority w:val="9"/>
    <w:semiHidden/>
    <w:rsid w:val="00FF6B10"/>
    <w:rPr>
      <w:rFonts w:ascii="Cambria" w:eastAsia="Times New Roman" w:hAnsi="Cambria" w:cs="Times New Roman"/>
      <w:i/>
      <w:iCs/>
      <w:color w:val="243F60"/>
      <w:sz w:val="24"/>
      <w:szCs w:val="24"/>
    </w:rPr>
  </w:style>
  <w:style w:type="paragraph" w:styleId="af6">
    <w:name w:val="Subtitle"/>
    <w:basedOn w:val="a"/>
    <w:link w:val="af7"/>
    <w:qFormat/>
    <w:rsid w:val="00FF6B10"/>
    <w:pPr>
      <w:jc w:val="center"/>
    </w:pPr>
    <w:rPr>
      <w:b/>
      <w:szCs w:val="20"/>
    </w:rPr>
  </w:style>
  <w:style w:type="character" w:customStyle="1" w:styleId="af7">
    <w:name w:val="Подзаголовок Знак"/>
    <w:basedOn w:val="a0"/>
    <w:link w:val="af6"/>
    <w:rsid w:val="00FF6B10"/>
    <w:rPr>
      <w:b/>
      <w:sz w:val="24"/>
    </w:rPr>
  </w:style>
  <w:style w:type="character" w:styleId="af8">
    <w:name w:val="annotation reference"/>
    <w:rsid w:val="00FF6B10"/>
    <w:rPr>
      <w:sz w:val="16"/>
      <w:szCs w:val="16"/>
    </w:rPr>
  </w:style>
  <w:style w:type="character" w:customStyle="1" w:styleId="af9">
    <w:name w:val="Текст примечания Знак"/>
    <w:basedOn w:val="a0"/>
    <w:link w:val="afa"/>
    <w:rsid w:val="00FF6B10"/>
  </w:style>
  <w:style w:type="paragraph" w:styleId="afa">
    <w:name w:val="annotation text"/>
    <w:basedOn w:val="a"/>
    <w:link w:val="af9"/>
    <w:rsid w:val="00FF6B10"/>
    <w:rPr>
      <w:sz w:val="20"/>
      <w:szCs w:val="20"/>
    </w:rPr>
  </w:style>
  <w:style w:type="character" w:customStyle="1" w:styleId="15">
    <w:name w:val="Текст примечания Знак1"/>
    <w:basedOn w:val="a0"/>
    <w:uiPriority w:val="99"/>
    <w:rsid w:val="00FF6B10"/>
  </w:style>
  <w:style w:type="character" w:customStyle="1" w:styleId="ae">
    <w:name w:val="Текст выноски Знак"/>
    <w:basedOn w:val="a0"/>
    <w:link w:val="ad"/>
    <w:uiPriority w:val="99"/>
    <w:semiHidden/>
    <w:rsid w:val="00FF6B10"/>
    <w:rPr>
      <w:rFonts w:ascii="Tahoma" w:hAnsi="Tahoma" w:cs="Tahoma"/>
      <w:sz w:val="16"/>
      <w:szCs w:val="16"/>
    </w:rPr>
  </w:style>
  <w:style w:type="character" w:customStyle="1" w:styleId="16">
    <w:name w:val="Текст выноски Знак1"/>
    <w:basedOn w:val="a0"/>
    <w:uiPriority w:val="99"/>
    <w:semiHidden/>
    <w:rsid w:val="00FF6B10"/>
    <w:rPr>
      <w:rFonts w:ascii="Tahoma" w:eastAsia="Times New Roman" w:hAnsi="Tahoma" w:cs="Tahoma"/>
      <w:sz w:val="16"/>
      <w:szCs w:val="16"/>
    </w:rPr>
  </w:style>
  <w:style w:type="paragraph" w:styleId="afb">
    <w:name w:val="Plain Text"/>
    <w:basedOn w:val="a"/>
    <w:link w:val="afc"/>
    <w:rsid w:val="00FF6B10"/>
    <w:rPr>
      <w:rFonts w:ascii="Courier New" w:hAnsi="Courier New"/>
      <w:sz w:val="20"/>
      <w:szCs w:val="20"/>
    </w:rPr>
  </w:style>
  <w:style w:type="character" w:customStyle="1" w:styleId="afc">
    <w:name w:val="Текст Знак"/>
    <w:basedOn w:val="a0"/>
    <w:link w:val="afb"/>
    <w:rsid w:val="00FF6B10"/>
    <w:rPr>
      <w:rFonts w:ascii="Courier New" w:hAnsi="Courier New"/>
    </w:rPr>
  </w:style>
  <w:style w:type="character" w:customStyle="1" w:styleId="apple-converted-space">
    <w:name w:val="apple-converted-space"/>
    <w:basedOn w:val="a0"/>
    <w:rsid w:val="00FF6B10"/>
  </w:style>
  <w:style w:type="paragraph" w:customStyle="1" w:styleId="17">
    <w:name w:val="Заголовок записки1"/>
    <w:basedOn w:val="a"/>
    <w:next w:val="a"/>
    <w:rsid w:val="00FF6B10"/>
    <w:pPr>
      <w:widowControl w:val="0"/>
      <w:overflowPunct w:val="0"/>
      <w:autoSpaceDE w:val="0"/>
      <w:autoSpaceDN w:val="0"/>
      <w:adjustRightInd w:val="0"/>
      <w:spacing w:after="60"/>
      <w:textAlignment w:val="baseline"/>
    </w:pPr>
    <w:rPr>
      <w:szCs w:val="20"/>
    </w:rPr>
  </w:style>
  <w:style w:type="paragraph" w:customStyle="1" w:styleId="211">
    <w:name w:val="Основной текст 21"/>
    <w:basedOn w:val="a"/>
    <w:rsid w:val="00FF6B10"/>
    <w:pPr>
      <w:widowControl w:val="0"/>
      <w:overflowPunct w:val="0"/>
      <w:autoSpaceDE w:val="0"/>
      <w:autoSpaceDN w:val="0"/>
      <w:adjustRightInd w:val="0"/>
      <w:spacing w:after="120"/>
      <w:textAlignment w:val="baseline"/>
    </w:pPr>
    <w:rPr>
      <w:i/>
      <w:szCs w:val="20"/>
    </w:rPr>
  </w:style>
  <w:style w:type="paragraph" w:customStyle="1" w:styleId="afd">
    <w:name w:val="ии"/>
    <w:basedOn w:val="afe"/>
    <w:autoRedefine/>
    <w:rsid w:val="00FF6B10"/>
    <w:pPr>
      <w:tabs>
        <w:tab w:val="left" w:pos="0"/>
      </w:tabs>
      <w:spacing w:after="0"/>
      <w:ind w:left="0"/>
      <w:jc w:val="both"/>
    </w:pPr>
  </w:style>
  <w:style w:type="paragraph" w:customStyle="1" w:styleId="aff">
    <w:name w:val="мм"/>
    <w:basedOn w:val="a"/>
    <w:autoRedefine/>
    <w:rsid w:val="00FF6B10"/>
    <w:pPr>
      <w:tabs>
        <w:tab w:val="left" w:pos="0"/>
      </w:tabs>
    </w:pPr>
    <w:rPr>
      <w:rFonts w:eastAsia="Calibri"/>
      <w:bCs/>
      <w:noProof/>
      <w:color w:val="000000"/>
    </w:rPr>
  </w:style>
  <w:style w:type="paragraph" w:styleId="afe">
    <w:name w:val="Body Text Indent"/>
    <w:basedOn w:val="a"/>
    <w:link w:val="aff0"/>
    <w:unhideWhenUsed/>
    <w:rsid w:val="00FF6B10"/>
    <w:pPr>
      <w:spacing w:after="120"/>
      <w:ind w:left="283"/>
    </w:pPr>
  </w:style>
  <w:style w:type="character" w:customStyle="1" w:styleId="aff0">
    <w:name w:val="Основной текст с отступом Знак"/>
    <w:basedOn w:val="a0"/>
    <w:link w:val="afe"/>
    <w:uiPriority w:val="99"/>
    <w:rsid w:val="00FF6B10"/>
    <w:rPr>
      <w:sz w:val="24"/>
      <w:szCs w:val="24"/>
    </w:rPr>
  </w:style>
  <w:style w:type="character" w:styleId="aff1">
    <w:name w:val="Strong"/>
    <w:basedOn w:val="a0"/>
    <w:qFormat/>
    <w:rsid w:val="00FF6B10"/>
    <w:rPr>
      <w:b/>
      <w:bCs/>
    </w:rPr>
  </w:style>
  <w:style w:type="character" w:customStyle="1" w:styleId="610">
    <w:name w:val="Заголовок 6 Знак1"/>
    <w:basedOn w:val="a0"/>
    <w:semiHidden/>
    <w:rsid w:val="00FF6B10"/>
    <w:rPr>
      <w:rFonts w:asciiTheme="majorHAnsi" w:eastAsiaTheme="majorEastAsia" w:hAnsiTheme="majorHAnsi" w:cstheme="majorBidi"/>
      <w:i/>
      <w:iCs/>
      <w:color w:val="243F60" w:themeColor="accent1" w:themeShade="7F"/>
      <w:sz w:val="24"/>
      <w:szCs w:val="24"/>
    </w:rPr>
  </w:style>
  <w:style w:type="character" w:styleId="aff2">
    <w:name w:val="Hyperlink"/>
    <w:basedOn w:val="a0"/>
    <w:uiPriority w:val="99"/>
    <w:unhideWhenUsed/>
    <w:rsid w:val="0060070E"/>
    <w:rPr>
      <w:color w:val="0000FF"/>
      <w:u w:val="single"/>
    </w:rPr>
  </w:style>
  <w:style w:type="character" w:styleId="aff3">
    <w:name w:val="FollowedHyperlink"/>
    <w:basedOn w:val="a0"/>
    <w:uiPriority w:val="99"/>
    <w:unhideWhenUsed/>
    <w:rsid w:val="0060070E"/>
    <w:rPr>
      <w:color w:val="800080"/>
      <w:u w:val="single"/>
    </w:rPr>
  </w:style>
  <w:style w:type="paragraph" w:customStyle="1" w:styleId="font5">
    <w:name w:val="font5"/>
    <w:basedOn w:val="a"/>
    <w:rsid w:val="0060070E"/>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0070E"/>
    <w:pPr>
      <w:spacing w:before="100" w:beforeAutospacing="1" w:after="100" w:afterAutospacing="1"/>
    </w:pPr>
    <w:rPr>
      <w:rFonts w:ascii="Tahoma" w:hAnsi="Tahoma" w:cs="Tahoma"/>
      <w:color w:val="000000"/>
      <w:sz w:val="18"/>
      <w:szCs w:val="18"/>
    </w:rPr>
  </w:style>
  <w:style w:type="paragraph" w:customStyle="1" w:styleId="xl65">
    <w:name w:val="xl65"/>
    <w:basedOn w:val="a"/>
    <w:rsid w:val="0060070E"/>
    <w:pPr>
      <w:spacing w:before="100" w:beforeAutospacing="1" w:after="100" w:afterAutospacing="1"/>
    </w:pPr>
    <w:rPr>
      <w:sz w:val="18"/>
      <w:szCs w:val="18"/>
    </w:rPr>
  </w:style>
  <w:style w:type="paragraph" w:customStyle="1" w:styleId="xl66">
    <w:name w:val="xl66"/>
    <w:basedOn w:val="a"/>
    <w:rsid w:val="0060070E"/>
    <w:pPr>
      <w:spacing w:before="100" w:beforeAutospacing="1" w:after="100" w:afterAutospacing="1"/>
      <w:jc w:val="center"/>
      <w:textAlignment w:val="center"/>
    </w:pPr>
    <w:rPr>
      <w:sz w:val="18"/>
      <w:szCs w:val="18"/>
    </w:rPr>
  </w:style>
  <w:style w:type="paragraph" w:customStyle="1" w:styleId="xl67">
    <w:name w:val="xl67"/>
    <w:basedOn w:val="a"/>
    <w:rsid w:val="0060070E"/>
    <w:pPr>
      <w:spacing w:before="100" w:beforeAutospacing="1" w:after="100" w:afterAutospacing="1"/>
      <w:jc w:val="center"/>
      <w:textAlignment w:val="center"/>
    </w:pPr>
    <w:rPr>
      <w:i/>
      <w:iCs/>
      <w:sz w:val="18"/>
      <w:szCs w:val="18"/>
    </w:rPr>
  </w:style>
  <w:style w:type="paragraph" w:customStyle="1" w:styleId="xl68">
    <w:name w:val="xl68"/>
    <w:basedOn w:val="a"/>
    <w:rsid w:val="0060070E"/>
    <w:pPr>
      <w:spacing w:before="100" w:beforeAutospacing="1" w:after="100" w:afterAutospacing="1"/>
      <w:jc w:val="center"/>
      <w:textAlignment w:val="center"/>
    </w:pPr>
    <w:rPr>
      <w:sz w:val="16"/>
      <w:szCs w:val="16"/>
    </w:rPr>
  </w:style>
  <w:style w:type="paragraph" w:customStyle="1" w:styleId="xl69">
    <w:name w:val="xl69"/>
    <w:basedOn w:val="a"/>
    <w:rsid w:val="0060070E"/>
    <w:pPr>
      <w:spacing w:before="100" w:beforeAutospacing="1" w:after="100" w:afterAutospacing="1"/>
    </w:pPr>
    <w:rPr>
      <w:i/>
      <w:iCs/>
      <w:sz w:val="18"/>
      <w:szCs w:val="18"/>
    </w:rPr>
  </w:style>
  <w:style w:type="paragraph" w:customStyle="1" w:styleId="xl70">
    <w:name w:val="xl70"/>
    <w:basedOn w:val="a"/>
    <w:rsid w:val="0060070E"/>
    <w:pPr>
      <w:spacing w:before="100" w:beforeAutospacing="1" w:after="100" w:afterAutospacing="1"/>
    </w:pPr>
    <w:rPr>
      <w:b/>
      <w:bCs/>
      <w:sz w:val="18"/>
      <w:szCs w:val="18"/>
    </w:rPr>
  </w:style>
  <w:style w:type="paragraph" w:customStyle="1" w:styleId="xl71">
    <w:name w:val="xl71"/>
    <w:basedOn w:val="a"/>
    <w:rsid w:val="0060070E"/>
    <w:pPr>
      <w:spacing w:before="100" w:beforeAutospacing="1" w:after="100" w:afterAutospacing="1"/>
      <w:jc w:val="center"/>
      <w:textAlignment w:val="center"/>
    </w:pPr>
    <w:rPr>
      <w:color w:val="FF0000"/>
      <w:sz w:val="18"/>
      <w:szCs w:val="18"/>
    </w:rPr>
  </w:style>
  <w:style w:type="paragraph" w:customStyle="1" w:styleId="xl72">
    <w:name w:val="xl72"/>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73">
    <w:name w:val="xl73"/>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74">
    <w:name w:val="xl7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75">
    <w:name w:val="xl75"/>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sz w:val="28"/>
      <w:szCs w:val="28"/>
    </w:rPr>
  </w:style>
  <w:style w:type="paragraph" w:customStyle="1" w:styleId="xl76">
    <w:name w:val="xl76"/>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b/>
      <w:bCs/>
    </w:rPr>
  </w:style>
  <w:style w:type="paragraph" w:customStyle="1" w:styleId="xl77">
    <w:name w:val="xl7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0070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9">
    <w:name w:val="xl7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60070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4">
    <w:name w:val="xl8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5">
    <w:name w:val="xl85"/>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rPr>
  </w:style>
  <w:style w:type="paragraph" w:customStyle="1" w:styleId="xl86">
    <w:name w:val="xl86"/>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87">
    <w:name w:val="xl87"/>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rPr>
  </w:style>
  <w:style w:type="paragraph" w:customStyle="1" w:styleId="xl88">
    <w:name w:val="xl88"/>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89">
    <w:name w:val="xl89"/>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90">
    <w:name w:val="xl90"/>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1">
    <w:name w:val="xl9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100">
    <w:name w:val="xl100"/>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101">
    <w:name w:val="xl101"/>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102">
    <w:name w:val="xl102"/>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i/>
      <w:iCs/>
    </w:rPr>
  </w:style>
  <w:style w:type="paragraph" w:customStyle="1" w:styleId="xl103">
    <w:name w:val="xl103"/>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104">
    <w:name w:val="xl10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style>
  <w:style w:type="paragraph" w:customStyle="1" w:styleId="xl105">
    <w:name w:val="xl105"/>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color w:val="000000"/>
    </w:rPr>
  </w:style>
  <w:style w:type="paragraph" w:customStyle="1" w:styleId="xl106">
    <w:name w:val="xl106"/>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style>
  <w:style w:type="paragraph" w:customStyle="1" w:styleId="xl107">
    <w:name w:val="xl107"/>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style>
  <w:style w:type="paragraph" w:customStyle="1" w:styleId="xl108">
    <w:name w:val="xl108"/>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b/>
      <w:bCs/>
    </w:rPr>
  </w:style>
  <w:style w:type="paragraph" w:customStyle="1" w:styleId="xl109">
    <w:name w:val="xl10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rPr>
  </w:style>
  <w:style w:type="paragraph" w:customStyle="1" w:styleId="xl111">
    <w:name w:val="xl111"/>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112">
    <w:name w:val="xl112"/>
    <w:basedOn w:val="a"/>
    <w:rsid w:val="006007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i/>
      <w:iCs/>
    </w:rPr>
  </w:style>
  <w:style w:type="paragraph" w:customStyle="1" w:styleId="xl113">
    <w:name w:val="xl11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sz w:val="28"/>
      <w:szCs w:val="28"/>
    </w:rPr>
  </w:style>
  <w:style w:type="paragraph" w:customStyle="1" w:styleId="xl117">
    <w:name w:val="xl117"/>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b/>
      <w:bCs/>
      <w:sz w:val="28"/>
      <w:szCs w:val="28"/>
    </w:rPr>
  </w:style>
  <w:style w:type="paragraph" w:customStyle="1" w:styleId="xl118">
    <w:name w:val="xl118"/>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8"/>
      <w:szCs w:val="28"/>
    </w:rPr>
  </w:style>
  <w:style w:type="paragraph" w:customStyle="1" w:styleId="xl119">
    <w:name w:val="xl119"/>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b/>
      <w:bCs/>
      <w:color w:val="000000"/>
      <w:sz w:val="28"/>
      <w:szCs w:val="28"/>
    </w:rPr>
  </w:style>
  <w:style w:type="paragraph" w:customStyle="1" w:styleId="xl120">
    <w:name w:val="xl12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1">
    <w:name w:val="xl12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2">
    <w:name w:val="xl122"/>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sz w:val="26"/>
      <w:szCs w:val="26"/>
    </w:rPr>
  </w:style>
  <w:style w:type="paragraph" w:customStyle="1" w:styleId="xl123">
    <w:name w:val="xl123"/>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sz w:val="26"/>
      <w:szCs w:val="26"/>
    </w:rPr>
  </w:style>
  <w:style w:type="paragraph" w:customStyle="1" w:styleId="xl124">
    <w:name w:val="xl12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6"/>
      <w:szCs w:val="26"/>
    </w:rPr>
  </w:style>
  <w:style w:type="paragraph" w:customStyle="1" w:styleId="xl125">
    <w:name w:val="xl125"/>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top"/>
    </w:pPr>
    <w:rPr>
      <w:b/>
      <w:bCs/>
      <w:sz w:val="26"/>
      <w:szCs w:val="26"/>
    </w:rPr>
  </w:style>
  <w:style w:type="paragraph" w:customStyle="1" w:styleId="xl126">
    <w:name w:val="xl12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27">
    <w:name w:val="xl12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8">
    <w:name w:val="xl12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9">
    <w:name w:val="xl129"/>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8"/>
      <w:szCs w:val="28"/>
    </w:rPr>
  </w:style>
  <w:style w:type="paragraph" w:customStyle="1" w:styleId="xl130">
    <w:name w:val="xl130"/>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top"/>
    </w:pPr>
    <w:rPr>
      <w:b/>
      <w:bCs/>
      <w:sz w:val="28"/>
      <w:szCs w:val="28"/>
    </w:rPr>
  </w:style>
  <w:style w:type="paragraph" w:customStyle="1" w:styleId="xl131">
    <w:name w:val="xl131"/>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i/>
      <w:iCs/>
      <w:sz w:val="26"/>
      <w:szCs w:val="26"/>
    </w:rPr>
  </w:style>
  <w:style w:type="paragraph" w:customStyle="1" w:styleId="xl132">
    <w:name w:val="xl13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133">
    <w:name w:val="xl13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34">
    <w:name w:val="xl13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8"/>
      <w:szCs w:val="28"/>
    </w:rPr>
  </w:style>
  <w:style w:type="paragraph" w:customStyle="1" w:styleId="xl135">
    <w:name w:val="xl13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6">
    <w:name w:val="xl13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7">
    <w:name w:val="xl13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8">
    <w:name w:val="xl13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39">
    <w:name w:val="xl13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0">
    <w:name w:val="xl14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1">
    <w:name w:val="xl14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2">
    <w:name w:val="xl142"/>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sz w:val="28"/>
      <w:szCs w:val="28"/>
    </w:rPr>
  </w:style>
  <w:style w:type="paragraph" w:customStyle="1" w:styleId="xl143">
    <w:name w:val="xl143"/>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144">
    <w:name w:val="xl144"/>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rPr>
  </w:style>
  <w:style w:type="paragraph" w:customStyle="1" w:styleId="xl145">
    <w:name w:val="xl145"/>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46">
    <w:name w:val="xl146"/>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47">
    <w:name w:val="xl147"/>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style>
  <w:style w:type="paragraph" w:customStyle="1" w:styleId="xl148">
    <w:name w:val="xl148"/>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49">
    <w:name w:val="xl149"/>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26"/>
      <w:szCs w:val="26"/>
    </w:rPr>
  </w:style>
  <w:style w:type="paragraph" w:customStyle="1" w:styleId="xl150">
    <w:name w:val="xl150"/>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26"/>
      <w:szCs w:val="26"/>
    </w:rPr>
  </w:style>
  <w:style w:type="paragraph" w:customStyle="1" w:styleId="xl151">
    <w:name w:val="xl151"/>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style>
  <w:style w:type="paragraph" w:customStyle="1" w:styleId="xl152">
    <w:name w:val="xl152"/>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sz w:val="26"/>
      <w:szCs w:val="26"/>
    </w:rPr>
  </w:style>
  <w:style w:type="paragraph" w:customStyle="1" w:styleId="xl153">
    <w:name w:val="xl153"/>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sz w:val="26"/>
      <w:szCs w:val="26"/>
    </w:rPr>
  </w:style>
  <w:style w:type="paragraph" w:customStyle="1" w:styleId="xl154">
    <w:name w:val="xl154"/>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55">
    <w:name w:val="xl155"/>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56">
    <w:name w:val="xl156"/>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57">
    <w:name w:val="xl157"/>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58">
    <w:name w:val="xl158"/>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59">
    <w:name w:val="xl159"/>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60">
    <w:name w:val="xl160"/>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61">
    <w:name w:val="xl161"/>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b/>
      <w:bCs/>
      <w:color w:val="000000"/>
      <w:sz w:val="26"/>
      <w:szCs w:val="26"/>
    </w:rPr>
  </w:style>
  <w:style w:type="paragraph" w:customStyle="1" w:styleId="xl162">
    <w:name w:val="xl16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3">
    <w:name w:val="xl16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64">
    <w:name w:val="xl16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67">
    <w:name w:val="xl16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68">
    <w:name w:val="xl16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9">
    <w:name w:val="xl16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170">
    <w:name w:val="xl17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171">
    <w:name w:val="xl17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2">
    <w:name w:val="xl17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3">
    <w:name w:val="xl173"/>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74">
    <w:name w:val="xl174"/>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75">
    <w:name w:val="xl175"/>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rPr>
  </w:style>
  <w:style w:type="paragraph" w:customStyle="1" w:styleId="xl176">
    <w:name w:val="xl176"/>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b/>
      <w:bCs/>
      <w:sz w:val="26"/>
      <w:szCs w:val="26"/>
    </w:rPr>
  </w:style>
  <w:style w:type="paragraph" w:customStyle="1" w:styleId="xl177">
    <w:name w:val="xl177"/>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000000"/>
      <w:sz w:val="26"/>
      <w:szCs w:val="26"/>
    </w:rPr>
  </w:style>
  <w:style w:type="paragraph" w:customStyle="1" w:styleId="xl178">
    <w:name w:val="xl178"/>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color w:val="FF0000"/>
    </w:rPr>
  </w:style>
  <w:style w:type="paragraph" w:customStyle="1" w:styleId="xl179">
    <w:name w:val="xl179"/>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i/>
      <w:iCs/>
      <w:color w:val="00B0F0"/>
    </w:rPr>
  </w:style>
  <w:style w:type="paragraph" w:customStyle="1" w:styleId="xl180">
    <w:name w:val="xl18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F0"/>
      <w:sz w:val="26"/>
      <w:szCs w:val="26"/>
    </w:rPr>
  </w:style>
  <w:style w:type="paragraph" w:customStyle="1" w:styleId="xl181">
    <w:name w:val="xl181"/>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182">
    <w:name w:val="xl18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183">
    <w:name w:val="xl183"/>
    <w:basedOn w:val="a"/>
    <w:rsid w:val="0060070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FFFFFF"/>
      <w:sz w:val="26"/>
      <w:szCs w:val="26"/>
    </w:rPr>
  </w:style>
  <w:style w:type="paragraph" w:customStyle="1" w:styleId="xl184">
    <w:name w:val="xl18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a"/>
    <w:rsid w:val="0060070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86">
    <w:name w:val="xl186"/>
    <w:basedOn w:val="a"/>
    <w:rsid w:val="0060070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7">
    <w:name w:val="xl187"/>
    <w:basedOn w:val="a"/>
    <w:rsid w:val="0060070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8">
    <w:name w:val="xl188"/>
    <w:basedOn w:val="a"/>
    <w:rsid w:val="0060070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89">
    <w:name w:val="xl189"/>
    <w:basedOn w:val="a"/>
    <w:rsid w:val="0060070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0">
    <w:name w:val="xl19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1">
    <w:name w:val="xl19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2">
    <w:name w:val="xl192"/>
    <w:basedOn w:val="a"/>
    <w:rsid w:val="0060070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93">
    <w:name w:val="xl193"/>
    <w:basedOn w:val="a"/>
    <w:rsid w:val="0060070E"/>
    <w:pPr>
      <w:pBdr>
        <w:top w:val="single" w:sz="4" w:space="0" w:color="auto"/>
      </w:pBdr>
      <w:spacing w:before="100" w:beforeAutospacing="1" w:after="100" w:afterAutospacing="1"/>
      <w:jc w:val="center"/>
      <w:textAlignment w:val="center"/>
    </w:pPr>
    <w:rPr>
      <w:b/>
      <w:bCs/>
    </w:rPr>
  </w:style>
  <w:style w:type="paragraph" w:customStyle="1" w:styleId="xl194">
    <w:name w:val="xl194"/>
    <w:basedOn w:val="a"/>
    <w:rsid w:val="0060070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95">
    <w:name w:val="xl195"/>
    <w:basedOn w:val="a"/>
    <w:rsid w:val="0060070E"/>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96">
    <w:name w:val="xl196"/>
    <w:basedOn w:val="a"/>
    <w:rsid w:val="0060070E"/>
    <w:pPr>
      <w:pBdr>
        <w:bottom w:val="single" w:sz="4" w:space="0" w:color="auto"/>
      </w:pBdr>
      <w:spacing w:before="100" w:beforeAutospacing="1" w:after="100" w:afterAutospacing="1"/>
      <w:jc w:val="center"/>
      <w:textAlignment w:val="center"/>
    </w:pPr>
    <w:rPr>
      <w:b/>
      <w:bCs/>
    </w:rPr>
  </w:style>
  <w:style w:type="paragraph" w:customStyle="1" w:styleId="xl197">
    <w:name w:val="xl197"/>
    <w:basedOn w:val="a"/>
    <w:rsid w:val="0060070E"/>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8">
    <w:name w:val="xl198"/>
    <w:basedOn w:val="a"/>
    <w:rsid w:val="0060070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99">
    <w:name w:val="xl199"/>
    <w:basedOn w:val="a"/>
    <w:rsid w:val="0060070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a"/>
    <w:rsid w:val="0060070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Default">
    <w:name w:val="Default"/>
    <w:rsid w:val="00936BEF"/>
    <w:pPr>
      <w:autoSpaceDE w:val="0"/>
      <w:autoSpaceDN w:val="0"/>
      <w:adjustRightInd w:val="0"/>
    </w:pPr>
    <w:rPr>
      <w:color w:val="000000"/>
      <w:sz w:val="24"/>
      <w:szCs w:val="24"/>
    </w:rPr>
  </w:style>
  <w:style w:type="numbering" w:customStyle="1" w:styleId="28">
    <w:name w:val="Нет списка2"/>
    <w:next w:val="a2"/>
    <w:uiPriority w:val="99"/>
    <w:semiHidden/>
    <w:unhideWhenUsed/>
    <w:rsid w:val="007B079D"/>
  </w:style>
  <w:style w:type="paragraph" w:customStyle="1" w:styleId="msonormalbullet1gif">
    <w:name w:val="msonormalbullet1.gif"/>
    <w:basedOn w:val="a"/>
    <w:rsid w:val="007B079D"/>
    <w:pPr>
      <w:spacing w:before="100" w:beforeAutospacing="1" w:after="100" w:afterAutospacing="1"/>
    </w:pPr>
  </w:style>
  <w:style w:type="paragraph" w:customStyle="1" w:styleId="msonormalbullet2gif">
    <w:name w:val="msonormalbullet2.gif"/>
    <w:basedOn w:val="a"/>
    <w:rsid w:val="007B079D"/>
    <w:pPr>
      <w:spacing w:before="100" w:beforeAutospacing="1" w:after="100" w:afterAutospacing="1"/>
    </w:pPr>
  </w:style>
  <w:style w:type="paragraph" w:customStyle="1" w:styleId="msonormalbullet3gif">
    <w:name w:val="msonormalbullet3.gif"/>
    <w:basedOn w:val="a"/>
    <w:rsid w:val="007B079D"/>
    <w:pPr>
      <w:spacing w:before="100" w:beforeAutospacing="1" w:after="100" w:afterAutospacing="1"/>
    </w:pPr>
  </w:style>
  <w:style w:type="table" w:customStyle="1" w:styleId="18">
    <w:name w:val="Сетка_таблицы1"/>
    <w:basedOn w:val="a1"/>
    <w:next w:val="ac"/>
    <w:rsid w:val="007B07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bullet1gif">
    <w:name w:val="msobodytextbullet1.gif"/>
    <w:basedOn w:val="a"/>
    <w:rsid w:val="007B079D"/>
    <w:pPr>
      <w:spacing w:before="100" w:beforeAutospacing="1" w:after="100" w:afterAutospacing="1"/>
    </w:pPr>
  </w:style>
  <w:style w:type="paragraph" w:customStyle="1" w:styleId="msobodytextbullet3gif">
    <w:name w:val="msobodytextbullet3.gif"/>
    <w:basedOn w:val="a"/>
    <w:rsid w:val="007B079D"/>
    <w:pPr>
      <w:spacing w:before="100" w:beforeAutospacing="1" w:after="100" w:afterAutospacing="1"/>
    </w:pPr>
  </w:style>
  <w:style w:type="table" w:customStyle="1" w:styleId="29">
    <w:name w:val="Сетка таблицы2"/>
    <w:basedOn w:val="a1"/>
    <w:next w:val="ac"/>
    <w:uiPriority w:val="39"/>
    <w:rsid w:val="009725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3C"/>
    <w:rPr>
      <w:sz w:val="24"/>
      <w:szCs w:val="24"/>
    </w:rPr>
  </w:style>
  <w:style w:type="paragraph" w:styleId="1">
    <w:name w:val="heading 1"/>
    <w:basedOn w:val="a"/>
    <w:next w:val="a"/>
    <w:link w:val="10"/>
    <w:uiPriority w:val="99"/>
    <w:qFormat/>
    <w:rsid w:val="0077640B"/>
    <w:pPr>
      <w:keepNext/>
      <w:autoSpaceDE w:val="0"/>
      <w:autoSpaceDN w:val="0"/>
      <w:ind w:firstLine="284"/>
      <w:outlineLvl w:val="0"/>
    </w:pPr>
  </w:style>
  <w:style w:type="paragraph" w:styleId="2">
    <w:name w:val="heading 2"/>
    <w:basedOn w:val="a"/>
    <w:next w:val="a"/>
    <w:link w:val="20"/>
    <w:qFormat/>
    <w:rsid w:val="00FF6B10"/>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FF6B10"/>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F6B10"/>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FF6B10"/>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FF6B10"/>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rsid w:val="0077640B"/>
    <w:pPr>
      <w:spacing w:after="120" w:line="480" w:lineRule="auto"/>
      <w:ind w:left="283"/>
    </w:pPr>
  </w:style>
  <w:style w:type="paragraph" w:styleId="a4">
    <w:name w:val="footnote text"/>
    <w:basedOn w:val="a"/>
    <w:link w:val="a5"/>
    <w:rsid w:val="0077640B"/>
    <w:rPr>
      <w:sz w:val="20"/>
      <w:szCs w:val="20"/>
    </w:rPr>
  </w:style>
  <w:style w:type="character" w:styleId="a6">
    <w:name w:val="footnote reference"/>
    <w:rsid w:val="0077640B"/>
    <w:rPr>
      <w:vertAlign w:val="superscript"/>
    </w:rPr>
  </w:style>
  <w:style w:type="paragraph" w:styleId="24">
    <w:name w:val="Body Text 2"/>
    <w:basedOn w:val="a"/>
    <w:link w:val="25"/>
    <w:uiPriority w:val="99"/>
    <w:rsid w:val="0077640B"/>
    <w:pPr>
      <w:spacing w:after="120" w:line="480" w:lineRule="auto"/>
    </w:pPr>
  </w:style>
  <w:style w:type="paragraph" w:styleId="a7">
    <w:name w:val="Body Text"/>
    <w:aliases w:val="Основной текст Знак1,Основной текст Знак Знак1,Основной текст Знак Знак Знак,Знак1 Знак Знак1 Знак Знак,Знак1 Знак Знак Знак Знак Знак,Знак1 Знак1 Знак,Знак1 Знак Знак2,Знак1 Знак Знак1 Знак1"/>
    <w:basedOn w:val="a"/>
    <w:link w:val="a8"/>
    <w:rsid w:val="0077640B"/>
    <w:pPr>
      <w:spacing w:after="120"/>
    </w:pPr>
  </w:style>
  <w:style w:type="character" w:customStyle="1" w:styleId="a8">
    <w:name w:val="Основной текст Знак"/>
    <w:aliases w:val="Основной текст Знак1 Знак,Основной текст Знак Знак1 Знак,Основной текст Знак Знак Знак Знак,Знак1 Знак Знак1 Знак Знак Знак,Знак1 Знак Знак Знак Знак Знак Знак,Знак1 Знак1 Знак Знак,Знак1 Знак Знак2 Знак,Знак1 Знак Знак1 Знак1 Знак"/>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styleId="ab">
    <w:name w:val="page number"/>
    <w:basedOn w:val="a0"/>
    <w:uiPriority w:val="99"/>
    <w:rsid w:val="0077640B"/>
  </w:style>
  <w:style w:type="table" w:styleId="ac">
    <w:name w:val="Table Grid"/>
    <w:aliases w:val="Сетка_таблицы"/>
    <w:basedOn w:val="a1"/>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uiPriority w:val="99"/>
    <w:semiHidden/>
    <w:rsid w:val="00456704"/>
    <w:rPr>
      <w:rFonts w:ascii="Tahoma" w:hAnsi="Tahoma" w:cs="Tahoma"/>
      <w:sz w:val="16"/>
      <w:szCs w:val="16"/>
    </w:rPr>
  </w:style>
  <w:style w:type="paragraph" w:customStyle="1" w:styleId="Style5">
    <w:name w:val="Style5"/>
    <w:basedOn w:val="a"/>
    <w:uiPriority w:val="99"/>
    <w:rsid w:val="00C52A4E"/>
    <w:pPr>
      <w:widowControl w:val="0"/>
      <w:autoSpaceDE w:val="0"/>
      <w:autoSpaceDN w:val="0"/>
      <w:adjustRightInd w:val="0"/>
      <w:spacing w:line="190" w:lineRule="exact"/>
      <w:ind w:firstLine="139"/>
    </w:pPr>
    <w:rPr>
      <w:rFonts w:ascii="Lucida Sans Unicode" w:hAnsi="Lucida Sans Unicode"/>
    </w:rPr>
  </w:style>
  <w:style w:type="character" w:customStyle="1" w:styleId="FontStyle12">
    <w:name w:val="Font Style12"/>
    <w:uiPriority w:val="99"/>
    <w:rsid w:val="00C52A4E"/>
    <w:rPr>
      <w:rFonts w:ascii="Lucida Sans Unicode" w:hAnsi="Lucida Sans Unicode" w:cs="Lucida Sans Unicode" w:hint="default"/>
      <w:sz w:val="14"/>
      <w:szCs w:val="14"/>
    </w:rPr>
  </w:style>
  <w:style w:type="paragraph" w:styleId="af">
    <w:name w:val="Title"/>
    <w:basedOn w:val="a"/>
    <w:next w:val="a"/>
    <w:link w:val="af0"/>
    <w:qFormat/>
    <w:rsid w:val="00C52A4E"/>
    <w:pPr>
      <w:spacing w:before="240" w:after="60"/>
      <w:jc w:val="center"/>
      <w:outlineLvl w:val="0"/>
    </w:pPr>
    <w:rPr>
      <w:rFonts w:ascii="Cambria" w:hAnsi="Cambria"/>
      <w:b/>
      <w:bCs/>
      <w:kern w:val="28"/>
      <w:sz w:val="32"/>
      <w:szCs w:val="32"/>
    </w:rPr>
  </w:style>
  <w:style w:type="character" w:customStyle="1" w:styleId="af0">
    <w:name w:val="Название Знак"/>
    <w:link w:val="af"/>
    <w:rsid w:val="00C52A4E"/>
    <w:rPr>
      <w:rFonts w:ascii="Cambria" w:eastAsia="Times New Roman" w:hAnsi="Cambria" w:cs="Times New Roman"/>
      <w:b/>
      <w:bCs/>
      <w:kern w:val="28"/>
      <w:sz w:val="32"/>
      <w:szCs w:val="32"/>
    </w:rPr>
  </w:style>
  <w:style w:type="paragraph" w:customStyle="1" w:styleId="Style2">
    <w:name w:val="Style2"/>
    <w:basedOn w:val="a"/>
    <w:uiPriority w:val="99"/>
    <w:rsid w:val="006C5F63"/>
    <w:pPr>
      <w:widowControl w:val="0"/>
      <w:autoSpaceDE w:val="0"/>
      <w:autoSpaceDN w:val="0"/>
      <w:adjustRightInd w:val="0"/>
      <w:spacing w:line="187" w:lineRule="exact"/>
      <w:jc w:val="right"/>
    </w:pPr>
    <w:rPr>
      <w:rFonts w:ascii="Arial" w:hAnsi="Arial" w:cs="Arial"/>
    </w:rPr>
  </w:style>
  <w:style w:type="paragraph" w:customStyle="1" w:styleId="Style3">
    <w:name w:val="Style3"/>
    <w:basedOn w:val="a"/>
    <w:uiPriority w:val="99"/>
    <w:rsid w:val="006C5F63"/>
    <w:pPr>
      <w:widowControl w:val="0"/>
      <w:autoSpaceDE w:val="0"/>
      <w:autoSpaceDN w:val="0"/>
      <w:adjustRightInd w:val="0"/>
      <w:spacing w:line="187" w:lineRule="exact"/>
    </w:pPr>
    <w:rPr>
      <w:rFonts w:ascii="Arial" w:hAnsi="Arial" w:cs="Arial"/>
    </w:rPr>
  </w:style>
  <w:style w:type="paragraph" w:customStyle="1" w:styleId="Style4">
    <w:name w:val="Style4"/>
    <w:basedOn w:val="a"/>
    <w:uiPriority w:val="99"/>
    <w:rsid w:val="006C5F63"/>
    <w:pPr>
      <w:widowControl w:val="0"/>
      <w:autoSpaceDE w:val="0"/>
      <w:autoSpaceDN w:val="0"/>
      <w:adjustRightInd w:val="0"/>
      <w:spacing w:line="187" w:lineRule="exact"/>
      <w:ind w:hanging="120"/>
    </w:pPr>
    <w:rPr>
      <w:rFonts w:ascii="Arial" w:hAnsi="Arial" w:cs="Arial"/>
    </w:rPr>
  </w:style>
  <w:style w:type="paragraph" w:customStyle="1" w:styleId="Style7">
    <w:name w:val="Style7"/>
    <w:basedOn w:val="a"/>
    <w:uiPriority w:val="99"/>
    <w:rsid w:val="006C5F63"/>
    <w:pPr>
      <w:widowControl w:val="0"/>
      <w:autoSpaceDE w:val="0"/>
      <w:autoSpaceDN w:val="0"/>
      <w:adjustRightInd w:val="0"/>
      <w:spacing w:line="187" w:lineRule="exact"/>
      <w:jc w:val="both"/>
    </w:pPr>
    <w:rPr>
      <w:rFonts w:ascii="Arial" w:hAnsi="Arial" w:cs="Arial"/>
    </w:rPr>
  </w:style>
  <w:style w:type="paragraph" w:customStyle="1" w:styleId="Style9">
    <w:name w:val="Style9"/>
    <w:basedOn w:val="a"/>
    <w:uiPriority w:val="99"/>
    <w:rsid w:val="006C5F63"/>
    <w:pPr>
      <w:widowControl w:val="0"/>
      <w:autoSpaceDE w:val="0"/>
      <w:autoSpaceDN w:val="0"/>
      <w:adjustRightInd w:val="0"/>
      <w:spacing w:line="186" w:lineRule="exact"/>
      <w:ind w:firstLine="125"/>
    </w:pPr>
    <w:rPr>
      <w:rFonts w:ascii="Arial" w:hAnsi="Arial" w:cs="Arial"/>
    </w:rPr>
  </w:style>
  <w:style w:type="paragraph" w:customStyle="1" w:styleId="Style10">
    <w:name w:val="Style10"/>
    <w:basedOn w:val="a"/>
    <w:uiPriority w:val="99"/>
    <w:rsid w:val="006C5F63"/>
    <w:pPr>
      <w:widowControl w:val="0"/>
      <w:autoSpaceDE w:val="0"/>
      <w:autoSpaceDN w:val="0"/>
      <w:adjustRightInd w:val="0"/>
      <w:spacing w:line="197" w:lineRule="exact"/>
      <w:ind w:firstLine="58"/>
    </w:pPr>
    <w:rPr>
      <w:rFonts w:ascii="Arial" w:hAnsi="Arial" w:cs="Arial"/>
    </w:rPr>
  </w:style>
  <w:style w:type="character" w:customStyle="1" w:styleId="FontStyle13">
    <w:name w:val="Font Style13"/>
    <w:uiPriority w:val="99"/>
    <w:rsid w:val="006C5F63"/>
    <w:rPr>
      <w:rFonts w:ascii="Arial" w:hAnsi="Arial" w:cs="Arial" w:hint="default"/>
      <w:sz w:val="14"/>
      <w:szCs w:val="14"/>
    </w:rPr>
  </w:style>
  <w:style w:type="character" w:customStyle="1" w:styleId="FontStyle14">
    <w:name w:val="Font Style14"/>
    <w:uiPriority w:val="99"/>
    <w:rsid w:val="006C5F63"/>
    <w:rPr>
      <w:rFonts w:ascii="Arial" w:hAnsi="Arial" w:cs="Arial" w:hint="default"/>
      <w:sz w:val="14"/>
      <w:szCs w:val="14"/>
    </w:rPr>
  </w:style>
  <w:style w:type="paragraph" w:customStyle="1" w:styleId="Style1">
    <w:name w:val="Style1"/>
    <w:basedOn w:val="a"/>
    <w:uiPriority w:val="99"/>
    <w:rsid w:val="006C5F63"/>
    <w:pPr>
      <w:widowControl w:val="0"/>
      <w:autoSpaceDE w:val="0"/>
      <w:autoSpaceDN w:val="0"/>
      <w:adjustRightInd w:val="0"/>
    </w:pPr>
    <w:rPr>
      <w:rFonts w:ascii="Lucida Sans Unicode" w:hAnsi="Lucida Sans Unicode"/>
    </w:rPr>
  </w:style>
  <w:style w:type="character" w:customStyle="1" w:styleId="10">
    <w:name w:val="Заголовок 1 Знак"/>
    <w:link w:val="1"/>
    <w:uiPriority w:val="99"/>
    <w:rsid w:val="00732EB4"/>
    <w:rPr>
      <w:sz w:val="24"/>
      <w:szCs w:val="24"/>
    </w:rPr>
  </w:style>
  <w:style w:type="character" w:customStyle="1" w:styleId="FontStyle11">
    <w:name w:val="Font Style11"/>
    <w:uiPriority w:val="99"/>
    <w:rsid w:val="001B2489"/>
    <w:rPr>
      <w:rFonts w:ascii="Times New Roman" w:hAnsi="Times New Roman" w:cs="Times New Roman" w:hint="default"/>
      <w:sz w:val="24"/>
      <w:szCs w:val="24"/>
    </w:rPr>
  </w:style>
  <w:style w:type="paragraph" w:customStyle="1" w:styleId="Style6">
    <w:name w:val="Style6"/>
    <w:basedOn w:val="a"/>
    <w:uiPriority w:val="99"/>
    <w:rsid w:val="0016429A"/>
    <w:pPr>
      <w:widowControl w:val="0"/>
      <w:autoSpaceDE w:val="0"/>
      <w:autoSpaceDN w:val="0"/>
      <w:adjustRightInd w:val="0"/>
    </w:pPr>
    <w:rPr>
      <w:rFonts w:ascii="Arial Black" w:hAnsi="Arial Black"/>
    </w:rPr>
  </w:style>
  <w:style w:type="character" w:customStyle="1" w:styleId="a5">
    <w:name w:val="Текст сноски Знак"/>
    <w:basedOn w:val="a0"/>
    <w:link w:val="a4"/>
    <w:rsid w:val="00D007E9"/>
  </w:style>
  <w:style w:type="character" w:customStyle="1" w:styleId="20">
    <w:name w:val="Заголовок 2 Знак"/>
    <w:basedOn w:val="a0"/>
    <w:link w:val="2"/>
    <w:rsid w:val="00FF6B10"/>
    <w:rPr>
      <w:rFonts w:ascii="Cambria" w:hAnsi="Cambria"/>
      <w:b/>
      <w:bCs/>
      <w:i/>
      <w:iCs/>
      <w:sz w:val="28"/>
      <w:szCs w:val="28"/>
    </w:rPr>
  </w:style>
  <w:style w:type="character" w:customStyle="1" w:styleId="30">
    <w:name w:val="Заголовок 3 Знак"/>
    <w:basedOn w:val="a0"/>
    <w:link w:val="3"/>
    <w:uiPriority w:val="9"/>
    <w:rsid w:val="00FF6B10"/>
    <w:rPr>
      <w:rFonts w:ascii="Cambria" w:hAnsi="Cambria"/>
      <w:b/>
      <w:bCs/>
      <w:sz w:val="26"/>
      <w:szCs w:val="26"/>
    </w:rPr>
  </w:style>
  <w:style w:type="character" w:customStyle="1" w:styleId="40">
    <w:name w:val="Заголовок 4 Знак"/>
    <w:basedOn w:val="a0"/>
    <w:link w:val="4"/>
    <w:uiPriority w:val="9"/>
    <w:semiHidden/>
    <w:rsid w:val="00FF6B10"/>
    <w:rPr>
      <w:rFonts w:ascii="Calibri" w:hAnsi="Calibri"/>
      <w:b/>
      <w:bCs/>
      <w:sz w:val="28"/>
      <w:szCs w:val="28"/>
    </w:rPr>
  </w:style>
  <w:style w:type="character" w:customStyle="1" w:styleId="50">
    <w:name w:val="Заголовок 5 Знак"/>
    <w:basedOn w:val="a0"/>
    <w:link w:val="5"/>
    <w:uiPriority w:val="9"/>
    <w:semiHidden/>
    <w:rsid w:val="00FF6B10"/>
    <w:rPr>
      <w:rFonts w:ascii="Calibri" w:hAnsi="Calibri"/>
      <w:b/>
      <w:bCs/>
      <w:i/>
      <w:iCs/>
      <w:sz w:val="26"/>
      <w:szCs w:val="26"/>
    </w:rPr>
  </w:style>
  <w:style w:type="paragraph" w:customStyle="1" w:styleId="61">
    <w:name w:val="Заголовок 61"/>
    <w:basedOn w:val="a"/>
    <w:next w:val="a"/>
    <w:uiPriority w:val="9"/>
    <w:semiHidden/>
    <w:unhideWhenUsed/>
    <w:qFormat/>
    <w:rsid w:val="00FF6B10"/>
    <w:pPr>
      <w:keepNext/>
      <w:keepLines/>
      <w:spacing w:before="200"/>
      <w:outlineLvl w:val="5"/>
    </w:pPr>
    <w:rPr>
      <w:rFonts w:ascii="Cambria" w:hAnsi="Cambria"/>
      <w:i/>
      <w:iCs/>
      <w:color w:val="243F60"/>
    </w:rPr>
  </w:style>
  <w:style w:type="numbering" w:customStyle="1" w:styleId="12">
    <w:name w:val="Нет списка1"/>
    <w:next w:val="a2"/>
    <w:uiPriority w:val="99"/>
    <w:semiHidden/>
    <w:unhideWhenUsed/>
    <w:rsid w:val="00FF6B10"/>
  </w:style>
  <w:style w:type="character" w:customStyle="1" w:styleId="aa">
    <w:name w:val="Нижний колонтитул Знак"/>
    <w:basedOn w:val="a0"/>
    <w:link w:val="a9"/>
    <w:uiPriority w:val="99"/>
    <w:rsid w:val="00FF6B10"/>
    <w:rPr>
      <w:sz w:val="24"/>
      <w:szCs w:val="24"/>
    </w:rPr>
  </w:style>
  <w:style w:type="paragraph" w:styleId="af1">
    <w:name w:val="header"/>
    <w:basedOn w:val="a"/>
    <w:link w:val="af2"/>
    <w:uiPriority w:val="99"/>
    <w:rsid w:val="00FF6B10"/>
    <w:pPr>
      <w:tabs>
        <w:tab w:val="center" w:pos="4677"/>
        <w:tab w:val="right" w:pos="9355"/>
      </w:tabs>
    </w:pPr>
  </w:style>
  <w:style w:type="character" w:customStyle="1" w:styleId="af2">
    <w:name w:val="Верхний колонтитул Знак"/>
    <w:basedOn w:val="a0"/>
    <w:link w:val="af1"/>
    <w:uiPriority w:val="99"/>
    <w:rsid w:val="00FF6B10"/>
    <w:rPr>
      <w:sz w:val="24"/>
      <w:szCs w:val="24"/>
    </w:rPr>
  </w:style>
  <w:style w:type="character" w:customStyle="1" w:styleId="23">
    <w:name w:val="Основной текст с отступом 2 Знак"/>
    <w:basedOn w:val="a0"/>
    <w:link w:val="22"/>
    <w:rsid w:val="00FF6B10"/>
    <w:rPr>
      <w:sz w:val="24"/>
      <w:szCs w:val="24"/>
    </w:rPr>
  </w:style>
  <w:style w:type="paragraph" w:customStyle="1" w:styleId="13">
    <w:name w:val="Знак1 Знак Знак Знак"/>
    <w:basedOn w:val="a"/>
    <w:rsid w:val="00FF6B10"/>
    <w:pPr>
      <w:spacing w:after="160" w:line="240" w:lineRule="exact"/>
    </w:pPr>
    <w:rPr>
      <w:rFonts w:ascii="Verdana" w:hAnsi="Verdana"/>
      <w:sz w:val="20"/>
      <w:szCs w:val="20"/>
      <w:lang w:val="en-US" w:eastAsia="en-US"/>
    </w:rPr>
  </w:style>
  <w:style w:type="table" w:customStyle="1" w:styleId="14">
    <w:name w:val="Сетка таблицы1"/>
    <w:basedOn w:val="a1"/>
    <w:next w:val="ac"/>
    <w:rsid w:val="00FF6B1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List Paragraph"/>
    <w:basedOn w:val="a"/>
    <w:uiPriority w:val="99"/>
    <w:qFormat/>
    <w:rsid w:val="00FF6B10"/>
    <w:pPr>
      <w:spacing w:after="200" w:line="276" w:lineRule="auto"/>
      <w:ind w:left="720"/>
      <w:contextualSpacing/>
    </w:pPr>
    <w:rPr>
      <w:rFonts w:ascii="Calibri" w:hAnsi="Calibri"/>
      <w:sz w:val="22"/>
      <w:szCs w:val="22"/>
    </w:rPr>
  </w:style>
  <w:style w:type="character" w:customStyle="1" w:styleId="25">
    <w:name w:val="Основной текст 2 Знак"/>
    <w:basedOn w:val="a0"/>
    <w:link w:val="24"/>
    <w:uiPriority w:val="99"/>
    <w:rsid w:val="00FF6B10"/>
    <w:rPr>
      <w:sz w:val="24"/>
      <w:szCs w:val="24"/>
    </w:rPr>
  </w:style>
  <w:style w:type="table" w:customStyle="1" w:styleId="110">
    <w:name w:val="Сетка таблицы 11"/>
    <w:basedOn w:val="a1"/>
    <w:next w:val="11"/>
    <w:rsid w:val="00FF6B1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4">
    <w:name w:val="No Spacing"/>
    <w:uiPriority w:val="1"/>
    <w:qFormat/>
    <w:rsid w:val="00FF6B10"/>
  </w:style>
  <w:style w:type="paragraph" w:customStyle="1" w:styleId="ConsPlusNormal">
    <w:name w:val="ConsPlusNormal"/>
    <w:rsid w:val="00FF6B10"/>
    <w:pPr>
      <w:widowControl w:val="0"/>
      <w:autoSpaceDE w:val="0"/>
      <w:autoSpaceDN w:val="0"/>
      <w:adjustRightInd w:val="0"/>
      <w:ind w:firstLine="720"/>
    </w:pPr>
    <w:rPr>
      <w:rFonts w:ascii="Arial" w:hAnsi="Arial" w:cs="Arial"/>
    </w:rPr>
  </w:style>
  <w:style w:type="paragraph" w:styleId="af5">
    <w:name w:val="List"/>
    <w:basedOn w:val="a"/>
    <w:uiPriority w:val="99"/>
    <w:rsid w:val="00FF6B10"/>
    <w:pPr>
      <w:ind w:left="283" w:hanging="283"/>
      <w:contextualSpacing/>
    </w:pPr>
  </w:style>
  <w:style w:type="character" w:customStyle="1" w:styleId="27">
    <w:name w:val="Основной текст (2)_"/>
    <w:basedOn w:val="a0"/>
    <w:link w:val="210"/>
    <w:rsid w:val="00FF6B10"/>
    <w:rPr>
      <w:sz w:val="27"/>
      <w:szCs w:val="27"/>
      <w:shd w:val="clear" w:color="auto" w:fill="FFFFFF"/>
    </w:rPr>
  </w:style>
  <w:style w:type="paragraph" w:customStyle="1" w:styleId="210">
    <w:name w:val="Основной текст (2)1"/>
    <w:basedOn w:val="a"/>
    <w:link w:val="27"/>
    <w:rsid w:val="00FF6B10"/>
    <w:pPr>
      <w:shd w:val="clear" w:color="auto" w:fill="FFFFFF"/>
      <w:spacing w:after="420" w:line="240" w:lineRule="atLeast"/>
    </w:pPr>
    <w:rPr>
      <w:sz w:val="27"/>
      <w:szCs w:val="27"/>
    </w:rPr>
  </w:style>
  <w:style w:type="character" w:customStyle="1" w:styleId="60">
    <w:name w:val="Заголовок 6 Знак"/>
    <w:basedOn w:val="a0"/>
    <w:link w:val="6"/>
    <w:uiPriority w:val="9"/>
    <w:semiHidden/>
    <w:rsid w:val="00FF6B10"/>
    <w:rPr>
      <w:rFonts w:ascii="Cambria" w:eastAsia="Times New Roman" w:hAnsi="Cambria" w:cs="Times New Roman"/>
      <w:i/>
      <w:iCs/>
      <w:color w:val="243F60"/>
      <w:sz w:val="24"/>
      <w:szCs w:val="24"/>
    </w:rPr>
  </w:style>
  <w:style w:type="paragraph" w:styleId="af6">
    <w:name w:val="Subtitle"/>
    <w:basedOn w:val="a"/>
    <w:link w:val="af7"/>
    <w:qFormat/>
    <w:rsid w:val="00FF6B10"/>
    <w:pPr>
      <w:jc w:val="center"/>
    </w:pPr>
    <w:rPr>
      <w:b/>
      <w:szCs w:val="20"/>
    </w:rPr>
  </w:style>
  <w:style w:type="character" w:customStyle="1" w:styleId="af7">
    <w:name w:val="Подзаголовок Знак"/>
    <w:basedOn w:val="a0"/>
    <w:link w:val="af6"/>
    <w:rsid w:val="00FF6B10"/>
    <w:rPr>
      <w:b/>
      <w:sz w:val="24"/>
    </w:rPr>
  </w:style>
  <w:style w:type="character" w:styleId="af8">
    <w:name w:val="annotation reference"/>
    <w:rsid w:val="00FF6B10"/>
    <w:rPr>
      <w:sz w:val="16"/>
      <w:szCs w:val="16"/>
    </w:rPr>
  </w:style>
  <w:style w:type="character" w:customStyle="1" w:styleId="af9">
    <w:name w:val="Текст примечания Знак"/>
    <w:basedOn w:val="a0"/>
    <w:link w:val="afa"/>
    <w:rsid w:val="00FF6B10"/>
  </w:style>
  <w:style w:type="paragraph" w:styleId="afa">
    <w:name w:val="annotation text"/>
    <w:basedOn w:val="a"/>
    <w:link w:val="af9"/>
    <w:rsid w:val="00FF6B10"/>
    <w:rPr>
      <w:sz w:val="20"/>
      <w:szCs w:val="20"/>
    </w:rPr>
  </w:style>
  <w:style w:type="character" w:customStyle="1" w:styleId="15">
    <w:name w:val="Текст примечания Знак1"/>
    <w:basedOn w:val="a0"/>
    <w:uiPriority w:val="99"/>
    <w:rsid w:val="00FF6B10"/>
  </w:style>
  <w:style w:type="character" w:customStyle="1" w:styleId="ae">
    <w:name w:val="Текст выноски Знак"/>
    <w:basedOn w:val="a0"/>
    <w:link w:val="ad"/>
    <w:uiPriority w:val="99"/>
    <w:semiHidden/>
    <w:rsid w:val="00FF6B10"/>
    <w:rPr>
      <w:rFonts w:ascii="Tahoma" w:hAnsi="Tahoma" w:cs="Tahoma"/>
      <w:sz w:val="16"/>
      <w:szCs w:val="16"/>
    </w:rPr>
  </w:style>
  <w:style w:type="character" w:customStyle="1" w:styleId="16">
    <w:name w:val="Текст выноски Знак1"/>
    <w:basedOn w:val="a0"/>
    <w:uiPriority w:val="99"/>
    <w:semiHidden/>
    <w:rsid w:val="00FF6B10"/>
    <w:rPr>
      <w:rFonts w:ascii="Tahoma" w:eastAsia="Times New Roman" w:hAnsi="Tahoma" w:cs="Tahoma"/>
      <w:sz w:val="16"/>
      <w:szCs w:val="16"/>
    </w:rPr>
  </w:style>
  <w:style w:type="paragraph" w:styleId="afb">
    <w:name w:val="Plain Text"/>
    <w:basedOn w:val="a"/>
    <w:link w:val="afc"/>
    <w:rsid w:val="00FF6B10"/>
    <w:rPr>
      <w:rFonts w:ascii="Courier New" w:hAnsi="Courier New"/>
      <w:sz w:val="20"/>
      <w:szCs w:val="20"/>
    </w:rPr>
  </w:style>
  <w:style w:type="character" w:customStyle="1" w:styleId="afc">
    <w:name w:val="Текст Знак"/>
    <w:basedOn w:val="a0"/>
    <w:link w:val="afb"/>
    <w:rsid w:val="00FF6B10"/>
    <w:rPr>
      <w:rFonts w:ascii="Courier New" w:hAnsi="Courier New"/>
    </w:rPr>
  </w:style>
  <w:style w:type="character" w:customStyle="1" w:styleId="apple-converted-space">
    <w:name w:val="apple-converted-space"/>
    <w:basedOn w:val="a0"/>
    <w:rsid w:val="00FF6B10"/>
  </w:style>
  <w:style w:type="paragraph" w:customStyle="1" w:styleId="17">
    <w:name w:val="Заголовок записки1"/>
    <w:basedOn w:val="a"/>
    <w:next w:val="a"/>
    <w:rsid w:val="00FF6B10"/>
    <w:pPr>
      <w:widowControl w:val="0"/>
      <w:overflowPunct w:val="0"/>
      <w:autoSpaceDE w:val="0"/>
      <w:autoSpaceDN w:val="0"/>
      <w:adjustRightInd w:val="0"/>
      <w:spacing w:after="60"/>
      <w:textAlignment w:val="baseline"/>
    </w:pPr>
    <w:rPr>
      <w:szCs w:val="20"/>
    </w:rPr>
  </w:style>
  <w:style w:type="paragraph" w:customStyle="1" w:styleId="211">
    <w:name w:val="Основной текст 21"/>
    <w:basedOn w:val="a"/>
    <w:rsid w:val="00FF6B10"/>
    <w:pPr>
      <w:widowControl w:val="0"/>
      <w:overflowPunct w:val="0"/>
      <w:autoSpaceDE w:val="0"/>
      <w:autoSpaceDN w:val="0"/>
      <w:adjustRightInd w:val="0"/>
      <w:spacing w:after="120"/>
      <w:textAlignment w:val="baseline"/>
    </w:pPr>
    <w:rPr>
      <w:i/>
      <w:szCs w:val="20"/>
    </w:rPr>
  </w:style>
  <w:style w:type="paragraph" w:customStyle="1" w:styleId="afd">
    <w:name w:val="ии"/>
    <w:basedOn w:val="afe"/>
    <w:autoRedefine/>
    <w:rsid w:val="00FF6B10"/>
    <w:pPr>
      <w:tabs>
        <w:tab w:val="left" w:pos="0"/>
      </w:tabs>
      <w:spacing w:after="0"/>
      <w:ind w:left="0"/>
      <w:jc w:val="both"/>
    </w:pPr>
  </w:style>
  <w:style w:type="paragraph" w:customStyle="1" w:styleId="aff">
    <w:name w:val="мм"/>
    <w:basedOn w:val="a"/>
    <w:autoRedefine/>
    <w:rsid w:val="00FF6B10"/>
    <w:pPr>
      <w:tabs>
        <w:tab w:val="left" w:pos="0"/>
      </w:tabs>
    </w:pPr>
    <w:rPr>
      <w:rFonts w:eastAsia="Calibri"/>
      <w:bCs/>
      <w:noProof/>
      <w:color w:val="000000"/>
    </w:rPr>
  </w:style>
  <w:style w:type="paragraph" w:styleId="afe">
    <w:name w:val="Body Text Indent"/>
    <w:basedOn w:val="a"/>
    <w:link w:val="aff0"/>
    <w:unhideWhenUsed/>
    <w:rsid w:val="00FF6B10"/>
    <w:pPr>
      <w:spacing w:after="120"/>
      <w:ind w:left="283"/>
    </w:pPr>
  </w:style>
  <w:style w:type="character" w:customStyle="1" w:styleId="aff0">
    <w:name w:val="Основной текст с отступом Знак"/>
    <w:basedOn w:val="a0"/>
    <w:link w:val="afe"/>
    <w:uiPriority w:val="99"/>
    <w:rsid w:val="00FF6B10"/>
    <w:rPr>
      <w:sz w:val="24"/>
      <w:szCs w:val="24"/>
    </w:rPr>
  </w:style>
  <w:style w:type="character" w:styleId="aff1">
    <w:name w:val="Strong"/>
    <w:basedOn w:val="a0"/>
    <w:qFormat/>
    <w:rsid w:val="00FF6B10"/>
    <w:rPr>
      <w:b/>
      <w:bCs/>
    </w:rPr>
  </w:style>
  <w:style w:type="character" w:customStyle="1" w:styleId="610">
    <w:name w:val="Заголовок 6 Знак1"/>
    <w:basedOn w:val="a0"/>
    <w:semiHidden/>
    <w:rsid w:val="00FF6B10"/>
    <w:rPr>
      <w:rFonts w:asciiTheme="majorHAnsi" w:eastAsiaTheme="majorEastAsia" w:hAnsiTheme="majorHAnsi" w:cstheme="majorBidi"/>
      <w:i/>
      <w:iCs/>
      <w:color w:val="243F60" w:themeColor="accent1" w:themeShade="7F"/>
      <w:sz w:val="24"/>
      <w:szCs w:val="24"/>
    </w:rPr>
  </w:style>
  <w:style w:type="character" w:styleId="aff2">
    <w:name w:val="Hyperlink"/>
    <w:basedOn w:val="a0"/>
    <w:uiPriority w:val="99"/>
    <w:unhideWhenUsed/>
    <w:rsid w:val="0060070E"/>
    <w:rPr>
      <w:color w:val="0000FF"/>
      <w:u w:val="single"/>
    </w:rPr>
  </w:style>
  <w:style w:type="character" w:styleId="aff3">
    <w:name w:val="FollowedHyperlink"/>
    <w:basedOn w:val="a0"/>
    <w:uiPriority w:val="99"/>
    <w:unhideWhenUsed/>
    <w:rsid w:val="0060070E"/>
    <w:rPr>
      <w:color w:val="800080"/>
      <w:u w:val="single"/>
    </w:rPr>
  </w:style>
  <w:style w:type="paragraph" w:customStyle="1" w:styleId="font5">
    <w:name w:val="font5"/>
    <w:basedOn w:val="a"/>
    <w:rsid w:val="0060070E"/>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0070E"/>
    <w:pPr>
      <w:spacing w:before="100" w:beforeAutospacing="1" w:after="100" w:afterAutospacing="1"/>
    </w:pPr>
    <w:rPr>
      <w:rFonts w:ascii="Tahoma" w:hAnsi="Tahoma" w:cs="Tahoma"/>
      <w:color w:val="000000"/>
      <w:sz w:val="18"/>
      <w:szCs w:val="18"/>
    </w:rPr>
  </w:style>
  <w:style w:type="paragraph" w:customStyle="1" w:styleId="xl65">
    <w:name w:val="xl65"/>
    <w:basedOn w:val="a"/>
    <w:rsid w:val="0060070E"/>
    <w:pPr>
      <w:spacing w:before="100" w:beforeAutospacing="1" w:after="100" w:afterAutospacing="1"/>
    </w:pPr>
    <w:rPr>
      <w:sz w:val="18"/>
      <w:szCs w:val="18"/>
    </w:rPr>
  </w:style>
  <w:style w:type="paragraph" w:customStyle="1" w:styleId="xl66">
    <w:name w:val="xl66"/>
    <w:basedOn w:val="a"/>
    <w:rsid w:val="0060070E"/>
    <w:pPr>
      <w:spacing w:before="100" w:beforeAutospacing="1" w:after="100" w:afterAutospacing="1"/>
      <w:jc w:val="center"/>
      <w:textAlignment w:val="center"/>
    </w:pPr>
    <w:rPr>
      <w:sz w:val="18"/>
      <w:szCs w:val="18"/>
    </w:rPr>
  </w:style>
  <w:style w:type="paragraph" w:customStyle="1" w:styleId="xl67">
    <w:name w:val="xl67"/>
    <w:basedOn w:val="a"/>
    <w:rsid w:val="0060070E"/>
    <w:pPr>
      <w:spacing w:before="100" w:beforeAutospacing="1" w:after="100" w:afterAutospacing="1"/>
      <w:jc w:val="center"/>
      <w:textAlignment w:val="center"/>
    </w:pPr>
    <w:rPr>
      <w:i/>
      <w:iCs/>
      <w:sz w:val="18"/>
      <w:szCs w:val="18"/>
    </w:rPr>
  </w:style>
  <w:style w:type="paragraph" w:customStyle="1" w:styleId="xl68">
    <w:name w:val="xl68"/>
    <w:basedOn w:val="a"/>
    <w:rsid w:val="0060070E"/>
    <w:pPr>
      <w:spacing w:before="100" w:beforeAutospacing="1" w:after="100" w:afterAutospacing="1"/>
      <w:jc w:val="center"/>
      <w:textAlignment w:val="center"/>
    </w:pPr>
    <w:rPr>
      <w:sz w:val="16"/>
      <w:szCs w:val="16"/>
    </w:rPr>
  </w:style>
  <w:style w:type="paragraph" w:customStyle="1" w:styleId="xl69">
    <w:name w:val="xl69"/>
    <w:basedOn w:val="a"/>
    <w:rsid w:val="0060070E"/>
    <w:pPr>
      <w:spacing w:before="100" w:beforeAutospacing="1" w:after="100" w:afterAutospacing="1"/>
    </w:pPr>
    <w:rPr>
      <w:i/>
      <w:iCs/>
      <w:sz w:val="18"/>
      <w:szCs w:val="18"/>
    </w:rPr>
  </w:style>
  <w:style w:type="paragraph" w:customStyle="1" w:styleId="xl70">
    <w:name w:val="xl70"/>
    <w:basedOn w:val="a"/>
    <w:rsid w:val="0060070E"/>
    <w:pPr>
      <w:spacing w:before="100" w:beforeAutospacing="1" w:after="100" w:afterAutospacing="1"/>
    </w:pPr>
    <w:rPr>
      <w:b/>
      <w:bCs/>
      <w:sz w:val="18"/>
      <w:szCs w:val="18"/>
    </w:rPr>
  </w:style>
  <w:style w:type="paragraph" w:customStyle="1" w:styleId="xl71">
    <w:name w:val="xl71"/>
    <w:basedOn w:val="a"/>
    <w:rsid w:val="0060070E"/>
    <w:pPr>
      <w:spacing w:before="100" w:beforeAutospacing="1" w:after="100" w:afterAutospacing="1"/>
      <w:jc w:val="center"/>
      <w:textAlignment w:val="center"/>
    </w:pPr>
    <w:rPr>
      <w:color w:val="FF0000"/>
      <w:sz w:val="18"/>
      <w:szCs w:val="18"/>
    </w:rPr>
  </w:style>
  <w:style w:type="paragraph" w:customStyle="1" w:styleId="xl72">
    <w:name w:val="xl72"/>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73">
    <w:name w:val="xl73"/>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74">
    <w:name w:val="xl7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75">
    <w:name w:val="xl75"/>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sz w:val="28"/>
      <w:szCs w:val="28"/>
    </w:rPr>
  </w:style>
  <w:style w:type="paragraph" w:customStyle="1" w:styleId="xl76">
    <w:name w:val="xl76"/>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b/>
      <w:bCs/>
    </w:rPr>
  </w:style>
  <w:style w:type="paragraph" w:customStyle="1" w:styleId="xl77">
    <w:name w:val="xl7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0070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9">
    <w:name w:val="xl7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60070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4">
    <w:name w:val="xl8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5">
    <w:name w:val="xl85"/>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rPr>
  </w:style>
  <w:style w:type="paragraph" w:customStyle="1" w:styleId="xl86">
    <w:name w:val="xl86"/>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87">
    <w:name w:val="xl87"/>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rPr>
  </w:style>
  <w:style w:type="paragraph" w:customStyle="1" w:styleId="xl88">
    <w:name w:val="xl88"/>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89">
    <w:name w:val="xl89"/>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90">
    <w:name w:val="xl90"/>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1">
    <w:name w:val="xl9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2">
    <w:name w:val="xl9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100">
    <w:name w:val="xl100"/>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101">
    <w:name w:val="xl101"/>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102">
    <w:name w:val="xl102"/>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i/>
      <w:iCs/>
    </w:rPr>
  </w:style>
  <w:style w:type="paragraph" w:customStyle="1" w:styleId="xl103">
    <w:name w:val="xl103"/>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style>
  <w:style w:type="paragraph" w:customStyle="1" w:styleId="xl104">
    <w:name w:val="xl10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style>
  <w:style w:type="paragraph" w:customStyle="1" w:styleId="xl105">
    <w:name w:val="xl105"/>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color w:val="000000"/>
    </w:rPr>
  </w:style>
  <w:style w:type="paragraph" w:customStyle="1" w:styleId="xl106">
    <w:name w:val="xl106"/>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style>
  <w:style w:type="paragraph" w:customStyle="1" w:styleId="xl107">
    <w:name w:val="xl107"/>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style>
  <w:style w:type="paragraph" w:customStyle="1" w:styleId="xl108">
    <w:name w:val="xl108"/>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b/>
      <w:bCs/>
    </w:rPr>
  </w:style>
  <w:style w:type="paragraph" w:customStyle="1" w:styleId="xl109">
    <w:name w:val="xl10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rPr>
  </w:style>
  <w:style w:type="paragraph" w:customStyle="1" w:styleId="xl111">
    <w:name w:val="xl111"/>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112">
    <w:name w:val="xl112"/>
    <w:basedOn w:val="a"/>
    <w:rsid w:val="0060070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i/>
      <w:iCs/>
    </w:rPr>
  </w:style>
  <w:style w:type="paragraph" w:customStyle="1" w:styleId="xl113">
    <w:name w:val="xl11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sz w:val="28"/>
      <w:szCs w:val="28"/>
    </w:rPr>
  </w:style>
  <w:style w:type="paragraph" w:customStyle="1" w:styleId="xl117">
    <w:name w:val="xl117"/>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b/>
      <w:bCs/>
      <w:sz w:val="28"/>
      <w:szCs w:val="28"/>
    </w:rPr>
  </w:style>
  <w:style w:type="paragraph" w:customStyle="1" w:styleId="xl118">
    <w:name w:val="xl118"/>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8"/>
      <w:szCs w:val="28"/>
    </w:rPr>
  </w:style>
  <w:style w:type="paragraph" w:customStyle="1" w:styleId="xl119">
    <w:name w:val="xl119"/>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b/>
      <w:bCs/>
      <w:color w:val="000000"/>
      <w:sz w:val="28"/>
      <w:szCs w:val="28"/>
    </w:rPr>
  </w:style>
  <w:style w:type="paragraph" w:customStyle="1" w:styleId="xl120">
    <w:name w:val="xl12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1">
    <w:name w:val="xl12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2">
    <w:name w:val="xl122"/>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b/>
      <w:bCs/>
      <w:sz w:val="26"/>
      <w:szCs w:val="26"/>
    </w:rPr>
  </w:style>
  <w:style w:type="paragraph" w:customStyle="1" w:styleId="xl123">
    <w:name w:val="xl123"/>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sz w:val="26"/>
      <w:szCs w:val="26"/>
    </w:rPr>
  </w:style>
  <w:style w:type="paragraph" w:customStyle="1" w:styleId="xl124">
    <w:name w:val="xl12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6"/>
      <w:szCs w:val="26"/>
    </w:rPr>
  </w:style>
  <w:style w:type="paragraph" w:customStyle="1" w:styleId="xl125">
    <w:name w:val="xl125"/>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top"/>
    </w:pPr>
    <w:rPr>
      <w:b/>
      <w:bCs/>
      <w:sz w:val="26"/>
      <w:szCs w:val="26"/>
    </w:rPr>
  </w:style>
  <w:style w:type="paragraph" w:customStyle="1" w:styleId="xl126">
    <w:name w:val="xl12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27">
    <w:name w:val="xl12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8">
    <w:name w:val="xl12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9">
    <w:name w:val="xl129"/>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8"/>
      <w:szCs w:val="28"/>
    </w:rPr>
  </w:style>
  <w:style w:type="paragraph" w:customStyle="1" w:styleId="xl130">
    <w:name w:val="xl130"/>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top"/>
    </w:pPr>
    <w:rPr>
      <w:b/>
      <w:bCs/>
      <w:sz w:val="28"/>
      <w:szCs w:val="28"/>
    </w:rPr>
  </w:style>
  <w:style w:type="paragraph" w:customStyle="1" w:styleId="xl131">
    <w:name w:val="xl131"/>
    <w:basedOn w:val="a"/>
    <w:rsid w:val="0060070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i/>
      <w:iCs/>
      <w:sz w:val="26"/>
      <w:szCs w:val="26"/>
    </w:rPr>
  </w:style>
  <w:style w:type="paragraph" w:customStyle="1" w:styleId="xl132">
    <w:name w:val="xl13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133">
    <w:name w:val="xl13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34">
    <w:name w:val="xl134"/>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b/>
      <w:bCs/>
      <w:sz w:val="28"/>
      <w:szCs w:val="28"/>
    </w:rPr>
  </w:style>
  <w:style w:type="paragraph" w:customStyle="1" w:styleId="xl135">
    <w:name w:val="xl13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6">
    <w:name w:val="xl13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7">
    <w:name w:val="xl13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8">
    <w:name w:val="xl13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39">
    <w:name w:val="xl13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0">
    <w:name w:val="xl14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1">
    <w:name w:val="xl14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2">
    <w:name w:val="xl142"/>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sz w:val="28"/>
      <w:szCs w:val="28"/>
    </w:rPr>
  </w:style>
  <w:style w:type="paragraph" w:customStyle="1" w:styleId="xl143">
    <w:name w:val="xl143"/>
    <w:basedOn w:val="a"/>
    <w:rsid w:val="0060070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144">
    <w:name w:val="xl144"/>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rPr>
  </w:style>
  <w:style w:type="paragraph" w:customStyle="1" w:styleId="xl145">
    <w:name w:val="xl145"/>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46">
    <w:name w:val="xl146"/>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47">
    <w:name w:val="xl147"/>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style>
  <w:style w:type="paragraph" w:customStyle="1" w:styleId="xl148">
    <w:name w:val="xl148"/>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49">
    <w:name w:val="xl149"/>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26"/>
      <w:szCs w:val="26"/>
    </w:rPr>
  </w:style>
  <w:style w:type="paragraph" w:customStyle="1" w:styleId="xl150">
    <w:name w:val="xl150"/>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26"/>
      <w:szCs w:val="26"/>
    </w:rPr>
  </w:style>
  <w:style w:type="paragraph" w:customStyle="1" w:styleId="xl151">
    <w:name w:val="xl151"/>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style>
  <w:style w:type="paragraph" w:customStyle="1" w:styleId="xl152">
    <w:name w:val="xl152"/>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sz w:val="26"/>
      <w:szCs w:val="26"/>
    </w:rPr>
  </w:style>
  <w:style w:type="paragraph" w:customStyle="1" w:styleId="xl153">
    <w:name w:val="xl153"/>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sz w:val="26"/>
      <w:szCs w:val="26"/>
    </w:rPr>
  </w:style>
  <w:style w:type="paragraph" w:customStyle="1" w:styleId="xl154">
    <w:name w:val="xl154"/>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55">
    <w:name w:val="xl155"/>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56">
    <w:name w:val="xl156"/>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57">
    <w:name w:val="xl157"/>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58">
    <w:name w:val="xl158"/>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59">
    <w:name w:val="xl159"/>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6"/>
      <w:szCs w:val="26"/>
    </w:rPr>
  </w:style>
  <w:style w:type="paragraph" w:customStyle="1" w:styleId="xl160">
    <w:name w:val="xl160"/>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61">
    <w:name w:val="xl161"/>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right"/>
      <w:textAlignment w:val="center"/>
    </w:pPr>
    <w:rPr>
      <w:b/>
      <w:bCs/>
      <w:color w:val="000000"/>
      <w:sz w:val="26"/>
      <w:szCs w:val="26"/>
    </w:rPr>
  </w:style>
  <w:style w:type="paragraph" w:customStyle="1" w:styleId="xl162">
    <w:name w:val="xl16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3">
    <w:name w:val="xl163"/>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64">
    <w:name w:val="xl16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67">
    <w:name w:val="xl167"/>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68">
    <w:name w:val="xl168"/>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9">
    <w:name w:val="xl169"/>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170">
    <w:name w:val="xl17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szCs w:val="20"/>
    </w:rPr>
  </w:style>
  <w:style w:type="paragraph" w:customStyle="1" w:styleId="xl171">
    <w:name w:val="xl17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72">
    <w:name w:val="xl17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3">
    <w:name w:val="xl173"/>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74">
    <w:name w:val="xl174"/>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26"/>
      <w:szCs w:val="26"/>
    </w:rPr>
  </w:style>
  <w:style w:type="paragraph" w:customStyle="1" w:styleId="xl175">
    <w:name w:val="xl175"/>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rPr>
  </w:style>
  <w:style w:type="paragraph" w:customStyle="1" w:styleId="xl176">
    <w:name w:val="xl176"/>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b/>
      <w:bCs/>
      <w:sz w:val="26"/>
      <w:szCs w:val="26"/>
    </w:rPr>
  </w:style>
  <w:style w:type="paragraph" w:customStyle="1" w:styleId="xl177">
    <w:name w:val="xl177"/>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000000"/>
      <w:sz w:val="26"/>
      <w:szCs w:val="26"/>
    </w:rPr>
  </w:style>
  <w:style w:type="paragraph" w:customStyle="1" w:styleId="xl178">
    <w:name w:val="xl178"/>
    <w:basedOn w:val="a"/>
    <w:rsid w:val="0060070E"/>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color w:val="FF0000"/>
    </w:rPr>
  </w:style>
  <w:style w:type="paragraph" w:customStyle="1" w:styleId="xl179">
    <w:name w:val="xl179"/>
    <w:basedOn w:val="a"/>
    <w:rsid w:val="0060070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i/>
      <w:iCs/>
      <w:color w:val="00B0F0"/>
    </w:rPr>
  </w:style>
  <w:style w:type="paragraph" w:customStyle="1" w:styleId="xl180">
    <w:name w:val="xl18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F0"/>
      <w:sz w:val="26"/>
      <w:szCs w:val="26"/>
    </w:rPr>
  </w:style>
  <w:style w:type="paragraph" w:customStyle="1" w:styleId="xl181">
    <w:name w:val="xl181"/>
    <w:basedOn w:val="a"/>
    <w:rsid w:val="0060070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6"/>
      <w:szCs w:val="26"/>
    </w:rPr>
  </w:style>
  <w:style w:type="paragraph" w:customStyle="1" w:styleId="xl182">
    <w:name w:val="xl182"/>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0"/>
      <w:szCs w:val="20"/>
    </w:rPr>
  </w:style>
  <w:style w:type="paragraph" w:customStyle="1" w:styleId="xl183">
    <w:name w:val="xl183"/>
    <w:basedOn w:val="a"/>
    <w:rsid w:val="0060070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FFFFFF"/>
      <w:sz w:val="26"/>
      <w:szCs w:val="26"/>
    </w:rPr>
  </w:style>
  <w:style w:type="paragraph" w:customStyle="1" w:styleId="xl184">
    <w:name w:val="xl184"/>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5">
    <w:name w:val="xl185"/>
    <w:basedOn w:val="a"/>
    <w:rsid w:val="0060070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86">
    <w:name w:val="xl186"/>
    <w:basedOn w:val="a"/>
    <w:rsid w:val="0060070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7">
    <w:name w:val="xl187"/>
    <w:basedOn w:val="a"/>
    <w:rsid w:val="0060070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8">
    <w:name w:val="xl188"/>
    <w:basedOn w:val="a"/>
    <w:rsid w:val="0060070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89">
    <w:name w:val="xl189"/>
    <w:basedOn w:val="a"/>
    <w:rsid w:val="0060070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0">
    <w:name w:val="xl190"/>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1">
    <w:name w:val="xl191"/>
    <w:basedOn w:val="a"/>
    <w:rsid w:val="006007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2">
    <w:name w:val="xl192"/>
    <w:basedOn w:val="a"/>
    <w:rsid w:val="0060070E"/>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93">
    <w:name w:val="xl193"/>
    <w:basedOn w:val="a"/>
    <w:rsid w:val="0060070E"/>
    <w:pPr>
      <w:pBdr>
        <w:top w:val="single" w:sz="4" w:space="0" w:color="auto"/>
      </w:pBdr>
      <w:spacing w:before="100" w:beforeAutospacing="1" w:after="100" w:afterAutospacing="1"/>
      <w:jc w:val="center"/>
      <w:textAlignment w:val="center"/>
    </w:pPr>
    <w:rPr>
      <w:b/>
      <w:bCs/>
    </w:rPr>
  </w:style>
  <w:style w:type="paragraph" w:customStyle="1" w:styleId="xl194">
    <w:name w:val="xl194"/>
    <w:basedOn w:val="a"/>
    <w:rsid w:val="0060070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95">
    <w:name w:val="xl195"/>
    <w:basedOn w:val="a"/>
    <w:rsid w:val="0060070E"/>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96">
    <w:name w:val="xl196"/>
    <w:basedOn w:val="a"/>
    <w:rsid w:val="0060070E"/>
    <w:pPr>
      <w:pBdr>
        <w:bottom w:val="single" w:sz="4" w:space="0" w:color="auto"/>
      </w:pBdr>
      <w:spacing w:before="100" w:beforeAutospacing="1" w:after="100" w:afterAutospacing="1"/>
      <w:jc w:val="center"/>
      <w:textAlignment w:val="center"/>
    </w:pPr>
    <w:rPr>
      <w:b/>
      <w:bCs/>
    </w:rPr>
  </w:style>
  <w:style w:type="paragraph" w:customStyle="1" w:styleId="xl197">
    <w:name w:val="xl197"/>
    <w:basedOn w:val="a"/>
    <w:rsid w:val="0060070E"/>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8">
    <w:name w:val="xl198"/>
    <w:basedOn w:val="a"/>
    <w:rsid w:val="0060070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99">
    <w:name w:val="xl199"/>
    <w:basedOn w:val="a"/>
    <w:rsid w:val="0060070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a"/>
    <w:rsid w:val="0060070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Default">
    <w:name w:val="Default"/>
    <w:rsid w:val="00936BEF"/>
    <w:pPr>
      <w:autoSpaceDE w:val="0"/>
      <w:autoSpaceDN w:val="0"/>
      <w:adjustRightInd w:val="0"/>
    </w:pPr>
    <w:rPr>
      <w:color w:val="000000"/>
      <w:sz w:val="24"/>
      <w:szCs w:val="24"/>
    </w:rPr>
  </w:style>
  <w:style w:type="numbering" w:customStyle="1" w:styleId="28">
    <w:name w:val="Нет списка2"/>
    <w:next w:val="a2"/>
    <w:uiPriority w:val="99"/>
    <w:semiHidden/>
    <w:unhideWhenUsed/>
    <w:rsid w:val="007B079D"/>
  </w:style>
  <w:style w:type="paragraph" w:customStyle="1" w:styleId="msonormalbullet1gif">
    <w:name w:val="msonormalbullet1.gif"/>
    <w:basedOn w:val="a"/>
    <w:rsid w:val="007B079D"/>
    <w:pPr>
      <w:spacing w:before="100" w:beforeAutospacing="1" w:after="100" w:afterAutospacing="1"/>
    </w:pPr>
  </w:style>
  <w:style w:type="paragraph" w:customStyle="1" w:styleId="msonormalbullet2gif">
    <w:name w:val="msonormalbullet2.gif"/>
    <w:basedOn w:val="a"/>
    <w:rsid w:val="007B079D"/>
    <w:pPr>
      <w:spacing w:before="100" w:beforeAutospacing="1" w:after="100" w:afterAutospacing="1"/>
    </w:pPr>
  </w:style>
  <w:style w:type="paragraph" w:customStyle="1" w:styleId="msonormalbullet3gif">
    <w:name w:val="msonormalbullet3.gif"/>
    <w:basedOn w:val="a"/>
    <w:rsid w:val="007B079D"/>
    <w:pPr>
      <w:spacing w:before="100" w:beforeAutospacing="1" w:after="100" w:afterAutospacing="1"/>
    </w:pPr>
  </w:style>
  <w:style w:type="table" w:customStyle="1" w:styleId="18">
    <w:name w:val="Сетка_таблицы1"/>
    <w:basedOn w:val="a1"/>
    <w:next w:val="ac"/>
    <w:rsid w:val="007B07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bodytextbullet1gif">
    <w:name w:val="msobodytextbullet1.gif"/>
    <w:basedOn w:val="a"/>
    <w:rsid w:val="007B079D"/>
    <w:pPr>
      <w:spacing w:before="100" w:beforeAutospacing="1" w:after="100" w:afterAutospacing="1"/>
    </w:pPr>
  </w:style>
  <w:style w:type="paragraph" w:customStyle="1" w:styleId="msobodytextbullet3gif">
    <w:name w:val="msobodytextbullet3.gif"/>
    <w:basedOn w:val="a"/>
    <w:rsid w:val="007B079D"/>
    <w:pPr>
      <w:spacing w:before="100" w:beforeAutospacing="1" w:after="100" w:afterAutospacing="1"/>
    </w:pPr>
  </w:style>
  <w:style w:type="table" w:customStyle="1" w:styleId="29">
    <w:name w:val="Сетка таблицы2"/>
    <w:basedOn w:val="a1"/>
    <w:next w:val="ac"/>
    <w:uiPriority w:val="39"/>
    <w:rsid w:val="009725D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4073">
      <w:bodyDiv w:val="1"/>
      <w:marLeft w:val="0"/>
      <w:marRight w:val="0"/>
      <w:marTop w:val="0"/>
      <w:marBottom w:val="0"/>
      <w:divBdr>
        <w:top w:val="none" w:sz="0" w:space="0" w:color="auto"/>
        <w:left w:val="none" w:sz="0" w:space="0" w:color="auto"/>
        <w:bottom w:val="none" w:sz="0" w:space="0" w:color="auto"/>
        <w:right w:val="none" w:sz="0" w:space="0" w:color="auto"/>
      </w:divBdr>
    </w:div>
    <w:div w:id="69274490">
      <w:bodyDiv w:val="1"/>
      <w:marLeft w:val="0"/>
      <w:marRight w:val="0"/>
      <w:marTop w:val="0"/>
      <w:marBottom w:val="0"/>
      <w:divBdr>
        <w:top w:val="none" w:sz="0" w:space="0" w:color="auto"/>
        <w:left w:val="none" w:sz="0" w:space="0" w:color="auto"/>
        <w:bottom w:val="none" w:sz="0" w:space="0" w:color="auto"/>
        <w:right w:val="none" w:sz="0" w:space="0" w:color="auto"/>
      </w:divBdr>
    </w:div>
    <w:div w:id="98064253">
      <w:bodyDiv w:val="1"/>
      <w:marLeft w:val="0"/>
      <w:marRight w:val="0"/>
      <w:marTop w:val="0"/>
      <w:marBottom w:val="0"/>
      <w:divBdr>
        <w:top w:val="none" w:sz="0" w:space="0" w:color="auto"/>
        <w:left w:val="none" w:sz="0" w:space="0" w:color="auto"/>
        <w:bottom w:val="none" w:sz="0" w:space="0" w:color="auto"/>
        <w:right w:val="none" w:sz="0" w:space="0" w:color="auto"/>
      </w:divBdr>
    </w:div>
    <w:div w:id="108479595">
      <w:bodyDiv w:val="1"/>
      <w:marLeft w:val="0"/>
      <w:marRight w:val="0"/>
      <w:marTop w:val="0"/>
      <w:marBottom w:val="0"/>
      <w:divBdr>
        <w:top w:val="none" w:sz="0" w:space="0" w:color="auto"/>
        <w:left w:val="none" w:sz="0" w:space="0" w:color="auto"/>
        <w:bottom w:val="none" w:sz="0" w:space="0" w:color="auto"/>
        <w:right w:val="none" w:sz="0" w:space="0" w:color="auto"/>
      </w:divBdr>
    </w:div>
    <w:div w:id="133328066">
      <w:bodyDiv w:val="1"/>
      <w:marLeft w:val="0"/>
      <w:marRight w:val="0"/>
      <w:marTop w:val="0"/>
      <w:marBottom w:val="0"/>
      <w:divBdr>
        <w:top w:val="none" w:sz="0" w:space="0" w:color="auto"/>
        <w:left w:val="none" w:sz="0" w:space="0" w:color="auto"/>
        <w:bottom w:val="none" w:sz="0" w:space="0" w:color="auto"/>
        <w:right w:val="none" w:sz="0" w:space="0" w:color="auto"/>
      </w:divBdr>
    </w:div>
    <w:div w:id="168251985">
      <w:bodyDiv w:val="1"/>
      <w:marLeft w:val="0"/>
      <w:marRight w:val="0"/>
      <w:marTop w:val="0"/>
      <w:marBottom w:val="0"/>
      <w:divBdr>
        <w:top w:val="none" w:sz="0" w:space="0" w:color="auto"/>
        <w:left w:val="none" w:sz="0" w:space="0" w:color="auto"/>
        <w:bottom w:val="none" w:sz="0" w:space="0" w:color="auto"/>
        <w:right w:val="none" w:sz="0" w:space="0" w:color="auto"/>
      </w:divBdr>
    </w:div>
    <w:div w:id="222957718">
      <w:bodyDiv w:val="1"/>
      <w:marLeft w:val="0"/>
      <w:marRight w:val="0"/>
      <w:marTop w:val="0"/>
      <w:marBottom w:val="0"/>
      <w:divBdr>
        <w:top w:val="none" w:sz="0" w:space="0" w:color="auto"/>
        <w:left w:val="none" w:sz="0" w:space="0" w:color="auto"/>
        <w:bottom w:val="none" w:sz="0" w:space="0" w:color="auto"/>
        <w:right w:val="none" w:sz="0" w:space="0" w:color="auto"/>
      </w:divBdr>
    </w:div>
    <w:div w:id="232741695">
      <w:bodyDiv w:val="1"/>
      <w:marLeft w:val="0"/>
      <w:marRight w:val="0"/>
      <w:marTop w:val="0"/>
      <w:marBottom w:val="0"/>
      <w:divBdr>
        <w:top w:val="none" w:sz="0" w:space="0" w:color="auto"/>
        <w:left w:val="none" w:sz="0" w:space="0" w:color="auto"/>
        <w:bottom w:val="none" w:sz="0" w:space="0" w:color="auto"/>
        <w:right w:val="none" w:sz="0" w:space="0" w:color="auto"/>
      </w:divBdr>
    </w:div>
    <w:div w:id="254288990">
      <w:bodyDiv w:val="1"/>
      <w:marLeft w:val="0"/>
      <w:marRight w:val="0"/>
      <w:marTop w:val="0"/>
      <w:marBottom w:val="0"/>
      <w:divBdr>
        <w:top w:val="none" w:sz="0" w:space="0" w:color="auto"/>
        <w:left w:val="none" w:sz="0" w:space="0" w:color="auto"/>
        <w:bottom w:val="none" w:sz="0" w:space="0" w:color="auto"/>
        <w:right w:val="none" w:sz="0" w:space="0" w:color="auto"/>
      </w:divBdr>
    </w:div>
    <w:div w:id="258832994">
      <w:bodyDiv w:val="1"/>
      <w:marLeft w:val="0"/>
      <w:marRight w:val="0"/>
      <w:marTop w:val="0"/>
      <w:marBottom w:val="0"/>
      <w:divBdr>
        <w:top w:val="none" w:sz="0" w:space="0" w:color="auto"/>
        <w:left w:val="none" w:sz="0" w:space="0" w:color="auto"/>
        <w:bottom w:val="none" w:sz="0" w:space="0" w:color="auto"/>
        <w:right w:val="none" w:sz="0" w:space="0" w:color="auto"/>
      </w:divBdr>
    </w:div>
    <w:div w:id="287393014">
      <w:bodyDiv w:val="1"/>
      <w:marLeft w:val="0"/>
      <w:marRight w:val="0"/>
      <w:marTop w:val="0"/>
      <w:marBottom w:val="0"/>
      <w:divBdr>
        <w:top w:val="none" w:sz="0" w:space="0" w:color="auto"/>
        <w:left w:val="none" w:sz="0" w:space="0" w:color="auto"/>
        <w:bottom w:val="none" w:sz="0" w:space="0" w:color="auto"/>
        <w:right w:val="none" w:sz="0" w:space="0" w:color="auto"/>
      </w:divBdr>
    </w:div>
    <w:div w:id="307130891">
      <w:bodyDiv w:val="1"/>
      <w:marLeft w:val="0"/>
      <w:marRight w:val="0"/>
      <w:marTop w:val="0"/>
      <w:marBottom w:val="0"/>
      <w:divBdr>
        <w:top w:val="none" w:sz="0" w:space="0" w:color="auto"/>
        <w:left w:val="none" w:sz="0" w:space="0" w:color="auto"/>
        <w:bottom w:val="none" w:sz="0" w:space="0" w:color="auto"/>
        <w:right w:val="none" w:sz="0" w:space="0" w:color="auto"/>
      </w:divBdr>
    </w:div>
    <w:div w:id="324281078">
      <w:bodyDiv w:val="1"/>
      <w:marLeft w:val="0"/>
      <w:marRight w:val="0"/>
      <w:marTop w:val="0"/>
      <w:marBottom w:val="0"/>
      <w:divBdr>
        <w:top w:val="none" w:sz="0" w:space="0" w:color="auto"/>
        <w:left w:val="none" w:sz="0" w:space="0" w:color="auto"/>
        <w:bottom w:val="none" w:sz="0" w:space="0" w:color="auto"/>
        <w:right w:val="none" w:sz="0" w:space="0" w:color="auto"/>
      </w:divBdr>
    </w:div>
    <w:div w:id="344745280">
      <w:bodyDiv w:val="1"/>
      <w:marLeft w:val="0"/>
      <w:marRight w:val="0"/>
      <w:marTop w:val="0"/>
      <w:marBottom w:val="0"/>
      <w:divBdr>
        <w:top w:val="none" w:sz="0" w:space="0" w:color="auto"/>
        <w:left w:val="none" w:sz="0" w:space="0" w:color="auto"/>
        <w:bottom w:val="none" w:sz="0" w:space="0" w:color="auto"/>
        <w:right w:val="none" w:sz="0" w:space="0" w:color="auto"/>
      </w:divBdr>
    </w:div>
    <w:div w:id="392969755">
      <w:bodyDiv w:val="1"/>
      <w:marLeft w:val="0"/>
      <w:marRight w:val="0"/>
      <w:marTop w:val="0"/>
      <w:marBottom w:val="0"/>
      <w:divBdr>
        <w:top w:val="none" w:sz="0" w:space="0" w:color="auto"/>
        <w:left w:val="none" w:sz="0" w:space="0" w:color="auto"/>
        <w:bottom w:val="none" w:sz="0" w:space="0" w:color="auto"/>
        <w:right w:val="none" w:sz="0" w:space="0" w:color="auto"/>
      </w:divBdr>
    </w:div>
    <w:div w:id="395707239">
      <w:bodyDiv w:val="1"/>
      <w:marLeft w:val="0"/>
      <w:marRight w:val="0"/>
      <w:marTop w:val="0"/>
      <w:marBottom w:val="0"/>
      <w:divBdr>
        <w:top w:val="none" w:sz="0" w:space="0" w:color="auto"/>
        <w:left w:val="none" w:sz="0" w:space="0" w:color="auto"/>
        <w:bottom w:val="none" w:sz="0" w:space="0" w:color="auto"/>
        <w:right w:val="none" w:sz="0" w:space="0" w:color="auto"/>
      </w:divBdr>
    </w:div>
    <w:div w:id="452672883">
      <w:bodyDiv w:val="1"/>
      <w:marLeft w:val="0"/>
      <w:marRight w:val="0"/>
      <w:marTop w:val="0"/>
      <w:marBottom w:val="0"/>
      <w:divBdr>
        <w:top w:val="none" w:sz="0" w:space="0" w:color="auto"/>
        <w:left w:val="none" w:sz="0" w:space="0" w:color="auto"/>
        <w:bottom w:val="none" w:sz="0" w:space="0" w:color="auto"/>
        <w:right w:val="none" w:sz="0" w:space="0" w:color="auto"/>
      </w:divBdr>
    </w:div>
    <w:div w:id="459081036">
      <w:bodyDiv w:val="1"/>
      <w:marLeft w:val="0"/>
      <w:marRight w:val="0"/>
      <w:marTop w:val="0"/>
      <w:marBottom w:val="0"/>
      <w:divBdr>
        <w:top w:val="none" w:sz="0" w:space="0" w:color="auto"/>
        <w:left w:val="none" w:sz="0" w:space="0" w:color="auto"/>
        <w:bottom w:val="none" w:sz="0" w:space="0" w:color="auto"/>
        <w:right w:val="none" w:sz="0" w:space="0" w:color="auto"/>
      </w:divBdr>
    </w:div>
    <w:div w:id="492574477">
      <w:bodyDiv w:val="1"/>
      <w:marLeft w:val="0"/>
      <w:marRight w:val="0"/>
      <w:marTop w:val="0"/>
      <w:marBottom w:val="0"/>
      <w:divBdr>
        <w:top w:val="none" w:sz="0" w:space="0" w:color="auto"/>
        <w:left w:val="none" w:sz="0" w:space="0" w:color="auto"/>
        <w:bottom w:val="none" w:sz="0" w:space="0" w:color="auto"/>
        <w:right w:val="none" w:sz="0" w:space="0" w:color="auto"/>
      </w:divBdr>
    </w:div>
    <w:div w:id="494758375">
      <w:bodyDiv w:val="1"/>
      <w:marLeft w:val="0"/>
      <w:marRight w:val="0"/>
      <w:marTop w:val="0"/>
      <w:marBottom w:val="0"/>
      <w:divBdr>
        <w:top w:val="none" w:sz="0" w:space="0" w:color="auto"/>
        <w:left w:val="none" w:sz="0" w:space="0" w:color="auto"/>
        <w:bottom w:val="none" w:sz="0" w:space="0" w:color="auto"/>
        <w:right w:val="none" w:sz="0" w:space="0" w:color="auto"/>
      </w:divBdr>
    </w:div>
    <w:div w:id="563295445">
      <w:bodyDiv w:val="1"/>
      <w:marLeft w:val="0"/>
      <w:marRight w:val="0"/>
      <w:marTop w:val="0"/>
      <w:marBottom w:val="0"/>
      <w:divBdr>
        <w:top w:val="none" w:sz="0" w:space="0" w:color="auto"/>
        <w:left w:val="none" w:sz="0" w:space="0" w:color="auto"/>
        <w:bottom w:val="none" w:sz="0" w:space="0" w:color="auto"/>
        <w:right w:val="none" w:sz="0" w:space="0" w:color="auto"/>
      </w:divBdr>
    </w:div>
    <w:div w:id="585722603">
      <w:bodyDiv w:val="1"/>
      <w:marLeft w:val="0"/>
      <w:marRight w:val="0"/>
      <w:marTop w:val="0"/>
      <w:marBottom w:val="0"/>
      <w:divBdr>
        <w:top w:val="none" w:sz="0" w:space="0" w:color="auto"/>
        <w:left w:val="none" w:sz="0" w:space="0" w:color="auto"/>
        <w:bottom w:val="none" w:sz="0" w:space="0" w:color="auto"/>
        <w:right w:val="none" w:sz="0" w:space="0" w:color="auto"/>
      </w:divBdr>
    </w:div>
    <w:div w:id="595866958">
      <w:bodyDiv w:val="1"/>
      <w:marLeft w:val="0"/>
      <w:marRight w:val="0"/>
      <w:marTop w:val="0"/>
      <w:marBottom w:val="0"/>
      <w:divBdr>
        <w:top w:val="none" w:sz="0" w:space="0" w:color="auto"/>
        <w:left w:val="none" w:sz="0" w:space="0" w:color="auto"/>
        <w:bottom w:val="none" w:sz="0" w:space="0" w:color="auto"/>
        <w:right w:val="none" w:sz="0" w:space="0" w:color="auto"/>
      </w:divBdr>
    </w:div>
    <w:div w:id="601180852">
      <w:bodyDiv w:val="1"/>
      <w:marLeft w:val="0"/>
      <w:marRight w:val="0"/>
      <w:marTop w:val="0"/>
      <w:marBottom w:val="0"/>
      <w:divBdr>
        <w:top w:val="none" w:sz="0" w:space="0" w:color="auto"/>
        <w:left w:val="none" w:sz="0" w:space="0" w:color="auto"/>
        <w:bottom w:val="none" w:sz="0" w:space="0" w:color="auto"/>
        <w:right w:val="none" w:sz="0" w:space="0" w:color="auto"/>
      </w:divBdr>
    </w:div>
    <w:div w:id="602804107">
      <w:bodyDiv w:val="1"/>
      <w:marLeft w:val="0"/>
      <w:marRight w:val="0"/>
      <w:marTop w:val="0"/>
      <w:marBottom w:val="0"/>
      <w:divBdr>
        <w:top w:val="none" w:sz="0" w:space="0" w:color="auto"/>
        <w:left w:val="none" w:sz="0" w:space="0" w:color="auto"/>
        <w:bottom w:val="none" w:sz="0" w:space="0" w:color="auto"/>
        <w:right w:val="none" w:sz="0" w:space="0" w:color="auto"/>
      </w:divBdr>
    </w:div>
    <w:div w:id="606890804">
      <w:bodyDiv w:val="1"/>
      <w:marLeft w:val="0"/>
      <w:marRight w:val="0"/>
      <w:marTop w:val="0"/>
      <w:marBottom w:val="0"/>
      <w:divBdr>
        <w:top w:val="none" w:sz="0" w:space="0" w:color="auto"/>
        <w:left w:val="none" w:sz="0" w:space="0" w:color="auto"/>
        <w:bottom w:val="none" w:sz="0" w:space="0" w:color="auto"/>
        <w:right w:val="none" w:sz="0" w:space="0" w:color="auto"/>
      </w:divBdr>
    </w:div>
    <w:div w:id="627664499">
      <w:bodyDiv w:val="1"/>
      <w:marLeft w:val="0"/>
      <w:marRight w:val="0"/>
      <w:marTop w:val="0"/>
      <w:marBottom w:val="0"/>
      <w:divBdr>
        <w:top w:val="none" w:sz="0" w:space="0" w:color="auto"/>
        <w:left w:val="none" w:sz="0" w:space="0" w:color="auto"/>
        <w:bottom w:val="none" w:sz="0" w:space="0" w:color="auto"/>
        <w:right w:val="none" w:sz="0" w:space="0" w:color="auto"/>
      </w:divBdr>
    </w:div>
    <w:div w:id="639459519">
      <w:bodyDiv w:val="1"/>
      <w:marLeft w:val="0"/>
      <w:marRight w:val="0"/>
      <w:marTop w:val="0"/>
      <w:marBottom w:val="0"/>
      <w:divBdr>
        <w:top w:val="none" w:sz="0" w:space="0" w:color="auto"/>
        <w:left w:val="none" w:sz="0" w:space="0" w:color="auto"/>
        <w:bottom w:val="none" w:sz="0" w:space="0" w:color="auto"/>
        <w:right w:val="none" w:sz="0" w:space="0" w:color="auto"/>
      </w:divBdr>
    </w:div>
    <w:div w:id="641230964">
      <w:bodyDiv w:val="1"/>
      <w:marLeft w:val="0"/>
      <w:marRight w:val="0"/>
      <w:marTop w:val="0"/>
      <w:marBottom w:val="0"/>
      <w:divBdr>
        <w:top w:val="none" w:sz="0" w:space="0" w:color="auto"/>
        <w:left w:val="none" w:sz="0" w:space="0" w:color="auto"/>
        <w:bottom w:val="none" w:sz="0" w:space="0" w:color="auto"/>
        <w:right w:val="none" w:sz="0" w:space="0" w:color="auto"/>
      </w:divBdr>
    </w:div>
    <w:div w:id="646662557">
      <w:bodyDiv w:val="1"/>
      <w:marLeft w:val="0"/>
      <w:marRight w:val="0"/>
      <w:marTop w:val="0"/>
      <w:marBottom w:val="0"/>
      <w:divBdr>
        <w:top w:val="none" w:sz="0" w:space="0" w:color="auto"/>
        <w:left w:val="none" w:sz="0" w:space="0" w:color="auto"/>
        <w:bottom w:val="none" w:sz="0" w:space="0" w:color="auto"/>
        <w:right w:val="none" w:sz="0" w:space="0" w:color="auto"/>
      </w:divBdr>
    </w:div>
    <w:div w:id="664746837">
      <w:bodyDiv w:val="1"/>
      <w:marLeft w:val="0"/>
      <w:marRight w:val="0"/>
      <w:marTop w:val="0"/>
      <w:marBottom w:val="0"/>
      <w:divBdr>
        <w:top w:val="none" w:sz="0" w:space="0" w:color="auto"/>
        <w:left w:val="none" w:sz="0" w:space="0" w:color="auto"/>
        <w:bottom w:val="none" w:sz="0" w:space="0" w:color="auto"/>
        <w:right w:val="none" w:sz="0" w:space="0" w:color="auto"/>
      </w:divBdr>
    </w:div>
    <w:div w:id="682164998">
      <w:bodyDiv w:val="1"/>
      <w:marLeft w:val="0"/>
      <w:marRight w:val="0"/>
      <w:marTop w:val="0"/>
      <w:marBottom w:val="0"/>
      <w:divBdr>
        <w:top w:val="none" w:sz="0" w:space="0" w:color="auto"/>
        <w:left w:val="none" w:sz="0" w:space="0" w:color="auto"/>
        <w:bottom w:val="none" w:sz="0" w:space="0" w:color="auto"/>
        <w:right w:val="none" w:sz="0" w:space="0" w:color="auto"/>
      </w:divBdr>
    </w:div>
    <w:div w:id="684475967">
      <w:bodyDiv w:val="1"/>
      <w:marLeft w:val="0"/>
      <w:marRight w:val="0"/>
      <w:marTop w:val="0"/>
      <w:marBottom w:val="0"/>
      <w:divBdr>
        <w:top w:val="none" w:sz="0" w:space="0" w:color="auto"/>
        <w:left w:val="none" w:sz="0" w:space="0" w:color="auto"/>
        <w:bottom w:val="none" w:sz="0" w:space="0" w:color="auto"/>
        <w:right w:val="none" w:sz="0" w:space="0" w:color="auto"/>
      </w:divBdr>
    </w:div>
    <w:div w:id="704793070">
      <w:bodyDiv w:val="1"/>
      <w:marLeft w:val="0"/>
      <w:marRight w:val="0"/>
      <w:marTop w:val="0"/>
      <w:marBottom w:val="0"/>
      <w:divBdr>
        <w:top w:val="none" w:sz="0" w:space="0" w:color="auto"/>
        <w:left w:val="none" w:sz="0" w:space="0" w:color="auto"/>
        <w:bottom w:val="none" w:sz="0" w:space="0" w:color="auto"/>
        <w:right w:val="none" w:sz="0" w:space="0" w:color="auto"/>
      </w:divBdr>
    </w:div>
    <w:div w:id="718016241">
      <w:bodyDiv w:val="1"/>
      <w:marLeft w:val="0"/>
      <w:marRight w:val="0"/>
      <w:marTop w:val="0"/>
      <w:marBottom w:val="0"/>
      <w:divBdr>
        <w:top w:val="none" w:sz="0" w:space="0" w:color="auto"/>
        <w:left w:val="none" w:sz="0" w:space="0" w:color="auto"/>
        <w:bottom w:val="none" w:sz="0" w:space="0" w:color="auto"/>
        <w:right w:val="none" w:sz="0" w:space="0" w:color="auto"/>
      </w:divBdr>
    </w:div>
    <w:div w:id="718938893">
      <w:bodyDiv w:val="1"/>
      <w:marLeft w:val="0"/>
      <w:marRight w:val="0"/>
      <w:marTop w:val="0"/>
      <w:marBottom w:val="0"/>
      <w:divBdr>
        <w:top w:val="none" w:sz="0" w:space="0" w:color="auto"/>
        <w:left w:val="none" w:sz="0" w:space="0" w:color="auto"/>
        <w:bottom w:val="none" w:sz="0" w:space="0" w:color="auto"/>
        <w:right w:val="none" w:sz="0" w:space="0" w:color="auto"/>
      </w:divBdr>
    </w:div>
    <w:div w:id="722487431">
      <w:bodyDiv w:val="1"/>
      <w:marLeft w:val="0"/>
      <w:marRight w:val="0"/>
      <w:marTop w:val="0"/>
      <w:marBottom w:val="0"/>
      <w:divBdr>
        <w:top w:val="none" w:sz="0" w:space="0" w:color="auto"/>
        <w:left w:val="none" w:sz="0" w:space="0" w:color="auto"/>
        <w:bottom w:val="none" w:sz="0" w:space="0" w:color="auto"/>
        <w:right w:val="none" w:sz="0" w:space="0" w:color="auto"/>
      </w:divBdr>
    </w:div>
    <w:div w:id="747465638">
      <w:bodyDiv w:val="1"/>
      <w:marLeft w:val="0"/>
      <w:marRight w:val="0"/>
      <w:marTop w:val="0"/>
      <w:marBottom w:val="0"/>
      <w:divBdr>
        <w:top w:val="none" w:sz="0" w:space="0" w:color="auto"/>
        <w:left w:val="none" w:sz="0" w:space="0" w:color="auto"/>
        <w:bottom w:val="none" w:sz="0" w:space="0" w:color="auto"/>
        <w:right w:val="none" w:sz="0" w:space="0" w:color="auto"/>
      </w:divBdr>
    </w:div>
    <w:div w:id="796796447">
      <w:bodyDiv w:val="1"/>
      <w:marLeft w:val="0"/>
      <w:marRight w:val="0"/>
      <w:marTop w:val="0"/>
      <w:marBottom w:val="0"/>
      <w:divBdr>
        <w:top w:val="none" w:sz="0" w:space="0" w:color="auto"/>
        <w:left w:val="none" w:sz="0" w:space="0" w:color="auto"/>
        <w:bottom w:val="none" w:sz="0" w:space="0" w:color="auto"/>
        <w:right w:val="none" w:sz="0" w:space="0" w:color="auto"/>
      </w:divBdr>
    </w:div>
    <w:div w:id="798500292">
      <w:bodyDiv w:val="1"/>
      <w:marLeft w:val="0"/>
      <w:marRight w:val="0"/>
      <w:marTop w:val="0"/>
      <w:marBottom w:val="0"/>
      <w:divBdr>
        <w:top w:val="none" w:sz="0" w:space="0" w:color="auto"/>
        <w:left w:val="none" w:sz="0" w:space="0" w:color="auto"/>
        <w:bottom w:val="none" w:sz="0" w:space="0" w:color="auto"/>
        <w:right w:val="none" w:sz="0" w:space="0" w:color="auto"/>
      </w:divBdr>
    </w:div>
    <w:div w:id="808671912">
      <w:bodyDiv w:val="1"/>
      <w:marLeft w:val="0"/>
      <w:marRight w:val="0"/>
      <w:marTop w:val="0"/>
      <w:marBottom w:val="0"/>
      <w:divBdr>
        <w:top w:val="none" w:sz="0" w:space="0" w:color="auto"/>
        <w:left w:val="none" w:sz="0" w:space="0" w:color="auto"/>
        <w:bottom w:val="none" w:sz="0" w:space="0" w:color="auto"/>
        <w:right w:val="none" w:sz="0" w:space="0" w:color="auto"/>
      </w:divBdr>
    </w:div>
    <w:div w:id="841553654">
      <w:bodyDiv w:val="1"/>
      <w:marLeft w:val="0"/>
      <w:marRight w:val="0"/>
      <w:marTop w:val="0"/>
      <w:marBottom w:val="0"/>
      <w:divBdr>
        <w:top w:val="none" w:sz="0" w:space="0" w:color="auto"/>
        <w:left w:val="none" w:sz="0" w:space="0" w:color="auto"/>
        <w:bottom w:val="none" w:sz="0" w:space="0" w:color="auto"/>
        <w:right w:val="none" w:sz="0" w:space="0" w:color="auto"/>
      </w:divBdr>
    </w:div>
    <w:div w:id="884563233">
      <w:bodyDiv w:val="1"/>
      <w:marLeft w:val="0"/>
      <w:marRight w:val="0"/>
      <w:marTop w:val="0"/>
      <w:marBottom w:val="0"/>
      <w:divBdr>
        <w:top w:val="none" w:sz="0" w:space="0" w:color="auto"/>
        <w:left w:val="none" w:sz="0" w:space="0" w:color="auto"/>
        <w:bottom w:val="none" w:sz="0" w:space="0" w:color="auto"/>
        <w:right w:val="none" w:sz="0" w:space="0" w:color="auto"/>
      </w:divBdr>
    </w:div>
    <w:div w:id="892353993">
      <w:bodyDiv w:val="1"/>
      <w:marLeft w:val="0"/>
      <w:marRight w:val="0"/>
      <w:marTop w:val="0"/>
      <w:marBottom w:val="0"/>
      <w:divBdr>
        <w:top w:val="none" w:sz="0" w:space="0" w:color="auto"/>
        <w:left w:val="none" w:sz="0" w:space="0" w:color="auto"/>
        <w:bottom w:val="none" w:sz="0" w:space="0" w:color="auto"/>
        <w:right w:val="none" w:sz="0" w:space="0" w:color="auto"/>
      </w:divBdr>
    </w:div>
    <w:div w:id="895627790">
      <w:bodyDiv w:val="1"/>
      <w:marLeft w:val="0"/>
      <w:marRight w:val="0"/>
      <w:marTop w:val="0"/>
      <w:marBottom w:val="0"/>
      <w:divBdr>
        <w:top w:val="none" w:sz="0" w:space="0" w:color="auto"/>
        <w:left w:val="none" w:sz="0" w:space="0" w:color="auto"/>
        <w:bottom w:val="none" w:sz="0" w:space="0" w:color="auto"/>
        <w:right w:val="none" w:sz="0" w:space="0" w:color="auto"/>
      </w:divBdr>
    </w:div>
    <w:div w:id="900600543">
      <w:bodyDiv w:val="1"/>
      <w:marLeft w:val="0"/>
      <w:marRight w:val="0"/>
      <w:marTop w:val="0"/>
      <w:marBottom w:val="0"/>
      <w:divBdr>
        <w:top w:val="none" w:sz="0" w:space="0" w:color="auto"/>
        <w:left w:val="none" w:sz="0" w:space="0" w:color="auto"/>
        <w:bottom w:val="none" w:sz="0" w:space="0" w:color="auto"/>
        <w:right w:val="none" w:sz="0" w:space="0" w:color="auto"/>
      </w:divBdr>
    </w:div>
    <w:div w:id="902982912">
      <w:bodyDiv w:val="1"/>
      <w:marLeft w:val="0"/>
      <w:marRight w:val="0"/>
      <w:marTop w:val="0"/>
      <w:marBottom w:val="0"/>
      <w:divBdr>
        <w:top w:val="none" w:sz="0" w:space="0" w:color="auto"/>
        <w:left w:val="none" w:sz="0" w:space="0" w:color="auto"/>
        <w:bottom w:val="none" w:sz="0" w:space="0" w:color="auto"/>
        <w:right w:val="none" w:sz="0" w:space="0" w:color="auto"/>
      </w:divBdr>
    </w:div>
    <w:div w:id="916280817">
      <w:bodyDiv w:val="1"/>
      <w:marLeft w:val="0"/>
      <w:marRight w:val="0"/>
      <w:marTop w:val="0"/>
      <w:marBottom w:val="0"/>
      <w:divBdr>
        <w:top w:val="none" w:sz="0" w:space="0" w:color="auto"/>
        <w:left w:val="none" w:sz="0" w:space="0" w:color="auto"/>
        <w:bottom w:val="none" w:sz="0" w:space="0" w:color="auto"/>
        <w:right w:val="none" w:sz="0" w:space="0" w:color="auto"/>
      </w:divBdr>
    </w:div>
    <w:div w:id="988024104">
      <w:bodyDiv w:val="1"/>
      <w:marLeft w:val="0"/>
      <w:marRight w:val="0"/>
      <w:marTop w:val="0"/>
      <w:marBottom w:val="0"/>
      <w:divBdr>
        <w:top w:val="none" w:sz="0" w:space="0" w:color="auto"/>
        <w:left w:val="none" w:sz="0" w:space="0" w:color="auto"/>
        <w:bottom w:val="none" w:sz="0" w:space="0" w:color="auto"/>
        <w:right w:val="none" w:sz="0" w:space="0" w:color="auto"/>
      </w:divBdr>
    </w:div>
    <w:div w:id="995185289">
      <w:bodyDiv w:val="1"/>
      <w:marLeft w:val="0"/>
      <w:marRight w:val="0"/>
      <w:marTop w:val="0"/>
      <w:marBottom w:val="0"/>
      <w:divBdr>
        <w:top w:val="none" w:sz="0" w:space="0" w:color="auto"/>
        <w:left w:val="none" w:sz="0" w:space="0" w:color="auto"/>
        <w:bottom w:val="none" w:sz="0" w:space="0" w:color="auto"/>
        <w:right w:val="none" w:sz="0" w:space="0" w:color="auto"/>
      </w:divBdr>
    </w:div>
    <w:div w:id="1030299479">
      <w:bodyDiv w:val="1"/>
      <w:marLeft w:val="0"/>
      <w:marRight w:val="0"/>
      <w:marTop w:val="0"/>
      <w:marBottom w:val="0"/>
      <w:divBdr>
        <w:top w:val="none" w:sz="0" w:space="0" w:color="auto"/>
        <w:left w:val="none" w:sz="0" w:space="0" w:color="auto"/>
        <w:bottom w:val="none" w:sz="0" w:space="0" w:color="auto"/>
        <w:right w:val="none" w:sz="0" w:space="0" w:color="auto"/>
      </w:divBdr>
    </w:div>
    <w:div w:id="1084454762">
      <w:bodyDiv w:val="1"/>
      <w:marLeft w:val="0"/>
      <w:marRight w:val="0"/>
      <w:marTop w:val="0"/>
      <w:marBottom w:val="0"/>
      <w:divBdr>
        <w:top w:val="none" w:sz="0" w:space="0" w:color="auto"/>
        <w:left w:val="none" w:sz="0" w:space="0" w:color="auto"/>
        <w:bottom w:val="none" w:sz="0" w:space="0" w:color="auto"/>
        <w:right w:val="none" w:sz="0" w:space="0" w:color="auto"/>
      </w:divBdr>
    </w:div>
    <w:div w:id="1116293075">
      <w:bodyDiv w:val="1"/>
      <w:marLeft w:val="0"/>
      <w:marRight w:val="0"/>
      <w:marTop w:val="0"/>
      <w:marBottom w:val="0"/>
      <w:divBdr>
        <w:top w:val="none" w:sz="0" w:space="0" w:color="auto"/>
        <w:left w:val="none" w:sz="0" w:space="0" w:color="auto"/>
        <w:bottom w:val="none" w:sz="0" w:space="0" w:color="auto"/>
        <w:right w:val="none" w:sz="0" w:space="0" w:color="auto"/>
      </w:divBdr>
    </w:div>
    <w:div w:id="1137146048">
      <w:bodyDiv w:val="1"/>
      <w:marLeft w:val="0"/>
      <w:marRight w:val="0"/>
      <w:marTop w:val="0"/>
      <w:marBottom w:val="0"/>
      <w:divBdr>
        <w:top w:val="none" w:sz="0" w:space="0" w:color="auto"/>
        <w:left w:val="none" w:sz="0" w:space="0" w:color="auto"/>
        <w:bottom w:val="none" w:sz="0" w:space="0" w:color="auto"/>
        <w:right w:val="none" w:sz="0" w:space="0" w:color="auto"/>
      </w:divBdr>
    </w:div>
    <w:div w:id="1146506610">
      <w:bodyDiv w:val="1"/>
      <w:marLeft w:val="0"/>
      <w:marRight w:val="0"/>
      <w:marTop w:val="0"/>
      <w:marBottom w:val="0"/>
      <w:divBdr>
        <w:top w:val="none" w:sz="0" w:space="0" w:color="auto"/>
        <w:left w:val="none" w:sz="0" w:space="0" w:color="auto"/>
        <w:bottom w:val="none" w:sz="0" w:space="0" w:color="auto"/>
        <w:right w:val="none" w:sz="0" w:space="0" w:color="auto"/>
      </w:divBdr>
    </w:div>
    <w:div w:id="1173646954">
      <w:bodyDiv w:val="1"/>
      <w:marLeft w:val="0"/>
      <w:marRight w:val="0"/>
      <w:marTop w:val="0"/>
      <w:marBottom w:val="0"/>
      <w:divBdr>
        <w:top w:val="none" w:sz="0" w:space="0" w:color="auto"/>
        <w:left w:val="none" w:sz="0" w:space="0" w:color="auto"/>
        <w:bottom w:val="none" w:sz="0" w:space="0" w:color="auto"/>
        <w:right w:val="none" w:sz="0" w:space="0" w:color="auto"/>
      </w:divBdr>
    </w:div>
    <w:div w:id="1183006893">
      <w:bodyDiv w:val="1"/>
      <w:marLeft w:val="0"/>
      <w:marRight w:val="0"/>
      <w:marTop w:val="0"/>
      <w:marBottom w:val="0"/>
      <w:divBdr>
        <w:top w:val="none" w:sz="0" w:space="0" w:color="auto"/>
        <w:left w:val="none" w:sz="0" w:space="0" w:color="auto"/>
        <w:bottom w:val="none" w:sz="0" w:space="0" w:color="auto"/>
        <w:right w:val="none" w:sz="0" w:space="0" w:color="auto"/>
      </w:divBdr>
    </w:div>
    <w:div w:id="1238713380">
      <w:bodyDiv w:val="1"/>
      <w:marLeft w:val="0"/>
      <w:marRight w:val="0"/>
      <w:marTop w:val="0"/>
      <w:marBottom w:val="0"/>
      <w:divBdr>
        <w:top w:val="none" w:sz="0" w:space="0" w:color="auto"/>
        <w:left w:val="none" w:sz="0" w:space="0" w:color="auto"/>
        <w:bottom w:val="none" w:sz="0" w:space="0" w:color="auto"/>
        <w:right w:val="none" w:sz="0" w:space="0" w:color="auto"/>
      </w:divBdr>
    </w:div>
    <w:div w:id="1246190823">
      <w:bodyDiv w:val="1"/>
      <w:marLeft w:val="0"/>
      <w:marRight w:val="0"/>
      <w:marTop w:val="0"/>
      <w:marBottom w:val="0"/>
      <w:divBdr>
        <w:top w:val="none" w:sz="0" w:space="0" w:color="auto"/>
        <w:left w:val="none" w:sz="0" w:space="0" w:color="auto"/>
        <w:bottom w:val="none" w:sz="0" w:space="0" w:color="auto"/>
        <w:right w:val="none" w:sz="0" w:space="0" w:color="auto"/>
      </w:divBdr>
    </w:div>
    <w:div w:id="1272083339">
      <w:bodyDiv w:val="1"/>
      <w:marLeft w:val="0"/>
      <w:marRight w:val="0"/>
      <w:marTop w:val="0"/>
      <w:marBottom w:val="0"/>
      <w:divBdr>
        <w:top w:val="none" w:sz="0" w:space="0" w:color="auto"/>
        <w:left w:val="none" w:sz="0" w:space="0" w:color="auto"/>
        <w:bottom w:val="none" w:sz="0" w:space="0" w:color="auto"/>
        <w:right w:val="none" w:sz="0" w:space="0" w:color="auto"/>
      </w:divBdr>
    </w:div>
    <w:div w:id="1302924900">
      <w:bodyDiv w:val="1"/>
      <w:marLeft w:val="0"/>
      <w:marRight w:val="0"/>
      <w:marTop w:val="0"/>
      <w:marBottom w:val="0"/>
      <w:divBdr>
        <w:top w:val="none" w:sz="0" w:space="0" w:color="auto"/>
        <w:left w:val="none" w:sz="0" w:space="0" w:color="auto"/>
        <w:bottom w:val="none" w:sz="0" w:space="0" w:color="auto"/>
        <w:right w:val="none" w:sz="0" w:space="0" w:color="auto"/>
      </w:divBdr>
    </w:div>
    <w:div w:id="1327593763">
      <w:bodyDiv w:val="1"/>
      <w:marLeft w:val="0"/>
      <w:marRight w:val="0"/>
      <w:marTop w:val="0"/>
      <w:marBottom w:val="0"/>
      <w:divBdr>
        <w:top w:val="none" w:sz="0" w:space="0" w:color="auto"/>
        <w:left w:val="none" w:sz="0" w:space="0" w:color="auto"/>
        <w:bottom w:val="none" w:sz="0" w:space="0" w:color="auto"/>
        <w:right w:val="none" w:sz="0" w:space="0" w:color="auto"/>
      </w:divBdr>
    </w:div>
    <w:div w:id="1337342204">
      <w:bodyDiv w:val="1"/>
      <w:marLeft w:val="0"/>
      <w:marRight w:val="0"/>
      <w:marTop w:val="0"/>
      <w:marBottom w:val="0"/>
      <w:divBdr>
        <w:top w:val="none" w:sz="0" w:space="0" w:color="auto"/>
        <w:left w:val="none" w:sz="0" w:space="0" w:color="auto"/>
        <w:bottom w:val="none" w:sz="0" w:space="0" w:color="auto"/>
        <w:right w:val="none" w:sz="0" w:space="0" w:color="auto"/>
      </w:divBdr>
    </w:div>
    <w:div w:id="1340691222">
      <w:bodyDiv w:val="1"/>
      <w:marLeft w:val="0"/>
      <w:marRight w:val="0"/>
      <w:marTop w:val="0"/>
      <w:marBottom w:val="0"/>
      <w:divBdr>
        <w:top w:val="none" w:sz="0" w:space="0" w:color="auto"/>
        <w:left w:val="none" w:sz="0" w:space="0" w:color="auto"/>
        <w:bottom w:val="none" w:sz="0" w:space="0" w:color="auto"/>
        <w:right w:val="none" w:sz="0" w:space="0" w:color="auto"/>
      </w:divBdr>
    </w:div>
    <w:div w:id="1341277092">
      <w:bodyDiv w:val="1"/>
      <w:marLeft w:val="0"/>
      <w:marRight w:val="0"/>
      <w:marTop w:val="0"/>
      <w:marBottom w:val="0"/>
      <w:divBdr>
        <w:top w:val="none" w:sz="0" w:space="0" w:color="auto"/>
        <w:left w:val="none" w:sz="0" w:space="0" w:color="auto"/>
        <w:bottom w:val="none" w:sz="0" w:space="0" w:color="auto"/>
        <w:right w:val="none" w:sz="0" w:space="0" w:color="auto"/>
      </w:divBdr>
    </w:div>
    <w:div w:id="1368529760">
      <w:bodyDiv w:val="1"/>
      <w:marLeft w:val="0"/>
      <w:marRight w:val="0"/>
      <w:marTop w:val="0"/>
      <w:marBottom w:val="0"/>
      <w:divBdr>
        <w:top w:val="none" w:sz="0" w:space="0" w:color="auto"/>
        <w:left w:val="none" w:sz="0" w:space="0" w:color="auto"/>
        <w:bottom w:val="none" w:sz="0" w:space="0" w:color="auto"/>
        <w:right w:val="none" w:sz="0" w:space="0" w:color="auto"/>
      </w:divBdr>
    </w:div>
    <w:div w:id="1382364333">
      <w:bodyDiv w:val="1"/>
      <w:marLeft w:val="0"/>
      <w:marRight w:val="0"/>
      <w:marTop w:val="0"/>
      <w:marBottom w:val="0"/>
      <w:divBdr>
        <w:top w:val="none" w:sz="0" w:space="0" w:color="auto"/>
        <w:left w:val="none" w:sz="0" w:space="0" w:color="auto"/>
        <w:bottom w:val="none" w:sz="0" w:space="0" w:color="auto"/>
        <w:right w:val="none" w:sz="0" w:space="0" w:color="auto"/>
      </w:divBdr>
    </w:div>
    <w:div w:id="1437403015">
      <w:bodyDiv w:val="1"/>
      <w:marLeft w:val="0"/>
      <w:marRight w:val="0"/>
      <w:marTop w:val="0"/>
      <w:marBottom w:val="0"/>
      <w:divBdr>
        <w:top w:val="none" w:sz="0" w:space="0" w:color="auto"/>
        <w:left w:val="none" w:sz="0" w:space="0" w:color="auto"/>
        <w:bottom w:val="none" w:sz="0" w:space="0" w:color="auto"/>
        <w:right w:val="none" w:sz="0" w:space="0" w:color="auto"/>
      </w:divBdr>
    </w:div>
    <w:div w:id="1440182554">
      <w:bodyDiv w:val="1"/>
      <w:marLeft w:val="0"/>
      <w:marRight w:val="0"/>
      <w:marTop w:val="0"/>
      <w:marBottom w:val="0"/>
      <w:divBdr>
        <w:top w:val="none" w:sz="0" w:space="0" w:color="auto"/>
        <w:left w:val="none" w:sz="0" w:space="0" w:color="auto"/>
        <w:bottom w:val="none" w:sz="0" w:space="0" w:color="auto"/>
        <w:right w:val="none" w:sz="0" w:space="0" w:color="auto"/>
      </w:divBdr>
    </w:div>
    <w:div w:id="1440947753">
      <w:bodyDiv w:val="1"/>
      <w:marLeft w:val="0"/>
      <w:marRight w:val="0"/>
      <w:marTop w:val="0"/>
      <w:marBottom w:val="0"/>
      <w:divBdr>
        <w:top w:val="none" w:sz="0" w:space="0" w:color="auto"/>
        <w:left w:val="none" w:sz="0" w:space="0" w:color="auto"/>
        <w:bottom w:val="none" w:sz="0" w:space="0" w:color="auto"/>
        <w:right w:val="none" w:sz="0" w:space="0" w:color="auto"/>
      </w:divBdr>
    </w:div>
    <w:div w:id="1455753138">
      <w:bodyDiv w:val="1"/>
      <w:marLeft w:val="0"/>
      <w:marRight w:val="0"/>
      <w:marTop w:val="0"/>
      <w:marBottom w:val="0"/>
      <w:divBdr>
        <w:top w:val="none" w:sz="0" w:space="0" w:color="auto"/>
        <w:left w:val="none" w:sz="0" w:space="0" w:color="auto"/>
        <w:bottom w:val="none" w:sz="0" w:space="0" w:color="auto"/>
        <w:right w:val="none" w:sz="0" w:space="0" w:color="auto"/>
      </w:divBdr>
    </w:div>
    <w:div w:id="1480919654">
      <w:bodyDiv w:val="1"/>
      <w:marLeft w:val="0"/>
      <w:marRight w:val="0"/>
      <w:marTop w:val="0"/>
      <w:marBottom w:val="0"/>
      <w:divBdr>
        <w:top w:val="none" w:sz="0" w:space="0" w:color="auto"/>
        <w:left w:val="none" w:sz="0" w:space="0" w:color="auto"/>
        <w:bottom w:val="none" w:sz="0" w:space="0" w:color="auto"/>
        <w:right w:val="none" w:sz="0" w:space="0" w:color="auto"/>
      </w:divBdr>
    </w:div>
    <w:div w:id="1523082959">
      <w:bodyDiv w:val="1"/>
      <w:marLeft w:val="0"/>
      <w:marRight w:val="0"/>
      <w:marTop w:val="0"/>
      <w:marBottom w:val="0"/>
      <w:divBdr>
        <w:top w:val="none" w:sz="0" w:space="0" w:color="auto"/>
        <w:left w:val="none" w:sz="0" w:space="0" w:color="auto"/>
        <w:bottom w:val="none" w:sz="0" w:space="0" w:color="auto"/>
        <w:right w:val="none" w:sz="0" w:space="0" w:color="auto"/>
      </w:divBdr>
    </w:div>
    <w:div w:id="1581791665">
      <w:bodyDiv w:val="1"/>
      <w:marLeft w:val="0"/>
      <w:marRight w:val="0"/>
      <w:marTop w:val="0"/>
      <w:marBottom w:val="0"/>
      <w:divBdr>
        <w:top w:val="none" w:sz="0" w:space="0" w:color="auto"/>
        <w:left w:val="none" w:sz="0" w:space="0" w:color="auto"/>
        <w:bottom w:val="none" w:sz="0" w:space="0" w:color="auto"/>
        <w:right w:val="none" w:sz="0" w:space="0" w:color="auto"/>
      </w:divBdr>
    </w:div>
    <w:div w:id="1598173171">
      <w:bodyDiv w:val="1"/>
      <w:marLeft w:val="0"/>
      <w:marRight w:val="0"/>
      <w:marTop w:val="0"/>
      <w:marBottom w:val="0"/>
      <w:divBdr>
        <w:top w:val="none" w:sz="0" w:space="0" w:color="auto"/>
        <w:left w:val="none" w:sz="0" w:space="0" w:color="auto"/>
        <w:bottom w:val="none" w:sz="0" w:space="0" w:color="auto"/>
        <w:right w:val="none" w:sz="0" w:space="0" w:color="auto"/>
      </w:divBdr>
    </w:div>
    <w:div w:id="1619945856">
      <w:bodyDiv w:val="1"/>
      <w:marLeft w:val="0"/>
      <w:marRight w:val="0"/>
      <w:marTop w:val="0"/>
      <w:marBottom w:val="0"/>
      <w:divBdr>
        <w:top w:val="none" w:sz="0" w:space="0" w:color="auto"/>
        <w:left w:val="none" w:sz="0" w:space="0" w:color="auto"/>
        <w:bottom w:val="none" w:sz="0" w:space="0" w:color="auto"/>
        <w:right w:val="none" w:sz="0" w:space="0" w:color="auto"/>
      </w:divBdr>
    </w:div>
    <w:div w:id="1626351774">
      <w:bodyDiv w:val="1"/>
      <w:marLeft w:val="0"/>
      <w:marRight w:val="0"/>
      <w:marTop w:val="0"/>
      <w:marBottom w:val="0"/>
      <w:divBdr>
        <w:top w:val="none" w:sz="0" w:space="0" w:color="auto"/>
        <w:left w:val="none" w:sz="0" w:space="0" w:color="auto"/>
        <w:bottom w:val="none" w:sz="0" w:space="0" w:color="auto"/>
        <w:right w:val="none" w:sz="0" w:space="0" w:color="auto"/>
      </w:divBdr>
    </w:div>
    <w:div w:id="1631473047">
      <w:bodyDiv w:val="1"/>
      <w:marLeft w:val="0"/>
      <w:marRight w:val="0"/>
      <w:marTop w:val="0"/>
      <w:marBottom w:val="0"/>
      <w:divBdr>
        <w:top w:val="none" w:sz="0" w:space="0" w:color="auto"/>
        <w:left w:val="none" w:sz="0" w:space="0" w:color="auto"/>
        <w:bottom w:val="none" w:sz="0" w:space="0" w:color="auto"/>
        <w:right w:val="none" w:sz="0" w:space="0" w:color="auto"/>
      </w:divBdr>
    </w:div>
    <w:div w:id="1635796690">
      <w:bodyDiv w:val="1"/>
      <w:marLeft w:val="0"/>
      <w:marRight w:val="0"/>
      <w:marTop w:val="0"/>
      <w:marBottom w:val="0"/>
      <w:divBdr>
        <w:top w:val="none" w:sz="0" w:space="0" w:color="auto"/>
        <w:left w:val="none" w:sz="0" w:space="0" w:color="auto"/>
        <w:bottom w:val="none" w:sz="0" w:space="0" w:color="auto"/>
        <w:right w:val="none" w:sz="0" w:space="0" w:color="auto"/>
      </w:divBdr>
    </w:div>
    <w:div w:id="1640256665">
      <w:bodyDiv w:val="1"/>
      <w:marLeft w:val="0"/>
      <w:marRight w:val="0"/>
      <w:marTop w:val="0"/>
      <w:marBottom w:val="0"/>
      <w:divBdr>
        <w:top w:val="none" w:sz="0" w:space="0" w:color="auto"/>
        <w:left w:val="none" w:sz="0" w:space="0" w:color="auto"/>
        <w:bottom w:val="none" w:sz="0" w:space="0" w:color="auto"/>
        <w:right w:val="none" w:sz="0" w:space="0" w:color="auto"/>
      </w:divBdr>
    </w:div>
    <w:div w:id="1646664255">
      <w:bodyDiv w:val="1"/>
      <w:marLeft w:val="0"/>
      <w:marRight w:val="0"/>
      <w:marTop w:val="0"/>
      <w:marBottom w:val="0"/>
      <w:divBdr>
        <w:top w:val="none" w:sz="0" w:space="0" w:color="auto"/>
        <w:left w:val="none" w:sz="0" w:space="0" w:color="auto"/>
        <w:bottom w:val="none" w:sz="0" w:space="0" w:color="auto"/>
        <w:right w:val="none" w:sz="0" w:space="0" w:color="auto"/>
      </w:divBdr>
    </w:div>
    <w:div w:id="1679383948">
      <w:bodyDiv w:val="1"/>
      <w:marLeft w:val="0"/>
      <w:marRight w:val="0"/>
      <w:marTop w:val="0"/>
      <w:marBottom w:val="0"/>
      <w:divBdr>
        <w:top w:val="none" w:sz="0" w:space="0" w:color="auto"/>
        <w:left w:val="none" w:sz="0" w:space="0" w:color="auto"/>
        <w:bottom w:val="none" w:sz="0" w:space="0" w:color="auto"/>
        <w:right w:val="none" w:sz="0" w:space="0" w:color="auto"/>
      </w:divBdr>
    </w:div>
    <w:div w:id="1682783352">
      <w:bodyDiv w:val="1"/>
      <w:marLeft w:val="0"/>
      <w:marRight w:val="0"/>
      <w:marTop w:val="0"/>
      <w:marBottom w:val="0"/>
      <w:divBdr>
        <w:top w:val="none" w:sz="0" w:space="0" w:color="auto"/>
        <w:left w:val="none" w:sz="0" w:space="0" w:color="auto"/>
        <w:bottom w:val="none" w:sz="0" w:space="0" w:color="auto"/>
        <w:right w:val="none" w:sz="0" w:space="0" w:color="auto"/>
      </w:divBdr>
    </w:div>
    <w:div w:id="1733045496">
      <w:bodyDiv w:val="1"/>
      <w:marLeft w:val="0"/>
      <w:marRight w:val="0"/>
      <w:marTop w:val="0"/>
      <w:marBottom w:val="0"/>
      <w:divBdr>
        <w:top w:val="none" w:sz="0" w:space="0" w:color="auto"/>
        <w:left w:val="none" w:sz="0" w:space="0" w:color="auto"/>
        <w:bottom w:val="none" w:sz="0" w:space="0" w:color="auto"/>
        <w:right w:val="none" w:sz="0" w:space="0" w:color="auto"/>
      </w:divBdr>
    </w:div>
    <w:div w:id="1749305172">
      <w:bodyDiv w:val="1"/>
      <w:marLeft w:val="0"/>
      <w:marRight w:val="0"/>
      <w:marTop w:val="0"/>
      <w:marBottom w:val="0"/>
      <w:divBdr>
        <w:top w:val="none" w:sz="0" w:space="0" w:color="auto"/>
        <w:left w:val="none" w:sz="0" w:space="0" w:color="auto"/>
        <w:bottom w:val="none" w:sz="0" w:space="0" w:color="auto"/>
        <w:right w:val="none" w:sz="0" w:space="0" w:color="auto"/>
      </w:divBdr>
    </w:div>
    <w:div w:id="1752964695">
      <w:bodyDiv w:val="1"/>
      <w:marLeft w:val="0"/>
      <w:marRight w:val="0"/>
      <w:marTop w:val="0"/>
      <w:marBottom w:val="0"/>
      <w:divBdr>
        <w:top w:val="none" w:sz="0" w:space="0" w:color="auto"/>
        <w:left w:val="none" w:sz="0" w:space="0" w:color="auto"/>
        <w:bottom w:val="none" w:sz="0" w:space="0" w:color="auto"/>
        <w:right w:val="none" w:sz="0" w:space="0" w:color="auto"/>
      </w:divBdr>
    </w:div>
    <w:div w:id="1766220017">
      <w:bodyDiv w:val="1"/>
      <w:marLeft w:val="0"/>
      <w:marRight w:val="0"/>
      <w:marTop w:val="0"/>
      <w:marBottom w:val="0"/>
      <w:divBdr>
        <w:top w:val="none" w:sz="0" w:space="0" w:color="auto"/>
        <w:left w:val="none" w:sz="0" w:space="0" w:color="auto"/>
        <w:bottom w:val="none" w:sz="0" w:space="0" w:color="auto"/>
        <w:right w:val="none" w:sz="0" w:space="0" w:color="auto"/>
      </w:divBdr>
    </w:div>
    <w:div w:id="1769501419">
      <w:bodyDiv w:val="1"/>
      <w:marLeft w:val="0"/>
      <w:marRight w:val="0"/>
      <w:marTop w:val="0"/>
      <w:marBottom w:val="0"/>
      <w:divBdr>
        <w:top w:val="none" w:sz="0" w:space="0" w:color="auto"/>
        <w:left w:val="none" w:sz="0" w:space="0" w:color="auto"/>
        <w:bottom w:val="none" w:sz="0" w:space="0" w:color="auto"/>
        <w:right w:val="none" w:sz="0" w:space="0" w:color="auto"/>
      </w:divBdr>
    </w:div>
    <w:div w:id="1770352109">
      <w:bodyDiv w:val="1"/>
      <w:marLeft w:val="0"/>
      <w:marRight w:val="0"/>
      <w:marTop w:val="0"/>
      <w:marBottom w:val="0"/>
      <w:divBdr>
        <w:top w:val="none" w:sz="0" w:space="0" w:color="auto"/>
        <w:left w:val="none" w:sz="0" w:space="0" w:color="auto"/>
        <w:bottom w:val="none" w:sz="0" w:space="0" w:color="auto"/>
        <w:right w:val="none" w:sz="0" w:space="0" w:color="auto"/>
      </w:divBdr>
    </w:div>
    <w:div w:id="1778941478">
      <w:bodyDiv w:val="1"/>
      <w:marLeft w:val="0"/>
      <w:marRight w:val="0"/>
      <w:marTop w:val="0"/>
      <w:marBottom w:val="0"/>
      <w:divBdr>
        <w:top w:val="none" w:sz="0" w:space="0" w:color="auto"/>
        <w:left w:val="none" w:sz="0" w:space="0" w:color="auto"/>
        <w:bottom w:val="none" w:sz="0" w:space="0" w:color="auto"/>
        <w:right w:val="none" w:sz="0" w:space="0" w:color="auto"/>
      </w:divBdr>
    </w:div>
    <w:div w:id="1781408717">
      <w:bodyDiv w:val="1"/>
      <w:marLeft w:val="0"/>
      <w:marRight w:val="0"/>
      <w:marTop w:val="0"/>
      <w:marBottom w:val="0"/>
      <w:divBdr>
        <w:top w:val="none" w:sz="0" w:space="0" w:color="auto"/>
        <w:left w:val="none" w:sz="0" w:space="0" w:color="auto"/>
        <w:bottom w:val="none" w:sz="0" w:space="0" w:color="auto"/>
        <w:right w:val="none" w:sz="0" w:space="0" w:color="auto"/>
      </w:divBdr>
    </w:div>
    <w:div w:id="1785464209">
      <w:bodyDiv w:val="1"/>
      <w:marLeft w:val="0"/>
      <w:marRight w:val="0"/>
      <w:marTop w:val="0"/>
      <w:marBottom w:val="0"/>
      <w:divBdr>
        <w:top w:val="none" w:sz="0" w:space="0" w:color="auto"/>
        <w:left w:val="none" w:sz="0" w:space="0" w:color="auto"/>
        <w:bottom w:val="none" w:sz="0" w:space="0" w:color="auto"/>
        <w:right w:val="none" w:sz="0" w:space="0" w:color="auto"/>
      </w:divBdr>
    </w:div>
    <w:div w:id="1816142778">
      <w:bodyDiv w:val="1"/>
      <w:marLeft w:val="0"/>
      <w:marRight w:val="0"/>
      <w:marTop w:val="0"/>
      <w:marBottom w:val="0"/>
      <w:divBdr>
        <w:top w:val="none" w:sz="0" w:space="0" w:color="auto"/>
        <w:left w:val="none" w:sz="0" w:space="0" w:color="auto"/>
        <w:bottom w:val="none" w:sz="0" w:space="0" w:color="auto"/>
        <w:right w:val="none" w:sz="0" w:space="0" w:color="auto"/>
      </w:divBdr>
    </w:div>
    <w:div w:id="1824423580">
      <w:bodyDiv w:val="1"/>
      <w:marLeft w:val="0"/>
      <w:marRight w:val="0"/>
      <w:marTop w:val="0"/>
      <w:marBottom w:val="0"/>
      <w:divBdr>
        <w:top w:val="none" w:sz="0" w:space="0" w:color="auto"/>
        <w:left w:val="none" w:sz="0" w:space="0" w:color="auto"/>
        <w:bottom w:val="none" w:sz="0" w:space="0" w:color="auto"/>
        <w:right w:val="none" w:sz="0" w:space="0" w:color="auto"/>
      </w:divBdr>
    </w:div>
    <w:div w:id="1824469482">
      <w:bodyDiv w:val="1"/>
      <w:marLeft w:val="0"/>
      <w:marRight w:val="0"/>
      <w:marTop w:val="0"/>
      <w:marBottom w:val="0"/>
      <w:divBdr>
        <w:top w:val="none" w:sz="0" w:space="0" w:color="auto"/>
        <w:left w:val="none" w:sz="0" w:space="0" w:color="auto"/>
        <w:bottom w:val="none" w:sz="0" w:space="0" w:color="auto"/>
        <w:right w:val="none" w:sz="0" w:space="0" w:color="auto"/>
      </w:divBdr>
    </w:div>
    <w:div w:id="1855723956">
      <w:bodyDiv w:val="1"/>
      <w:marLeft w:val="0"/>
      <w:marRight w:val="0"/>
      <w:marTop w:val="0"/>
      <w:marBottom w:val="0"/>
      <w:divBdr>
        <w:top w:val="none" w:sz="0" w:space="0" w:color="auto"/>
        <w:left w:val="none" w:sz="0" w:space="0" w:color="auto"/>
        <w:bottom w:val="none" w:sz="0" w:space="0" w:color="auto"/>
        <w:right w:val="none" w:sz="0" w:space="0" w:color="auto"/>
      </w:divBdr>
    </w:div>
    <w:div w:id="1862468953">
      <w:bodyDiv w:val="1"/>
      <w:marLeft w:val="0"/>
      <w:marRight w:val="0"/>
      <w:marTop w:val="0"/>
      <w:marBottom w:val="0"/>
      <w:divBdr>
        <w:top w:val="none" w:sz="0" w:space="0" w:color="auto"/>
        <w:left w:val="none" w:sz="0" w:space="0" w:color="auto"/>
        <w:bottom w:val="none" w:sz="0" w:space="0" w:color="auto"/>
        <w:right w:val="none" w:sz="0" w:space="0" w:color="auto"/>
      </w:divBdr>
    </w:div>
    <w:div w:id="1869489294">
      <w:bodyDiv w:val="1"/>
      <w:marLeft w:val="0"/>
      <w:marRight w:val="0"/>
      <w:marTop w:val="0"/>
      <w:marBottom w:val="0"/>
      <w:divBdr>
        <w:top w:val="none" w:sz="0" w:space="0" w:color="auto"/>
        <w:left w:val="none" w:sz="0" w:space="0" w:color="auto"/>
        <w:bottom w:val="none" w:sz="0" w:space="0" w:color="auto"/>
        <w:right w:val="none" w:sz="0" w:space="0" w:color="auto"/>
      </w:divBdr>
    </w:div>
    <w:div w:id="1871457215">
      <w:bodyDiv w:val="1"/>
      <w:marLeft w:val="0"/>
      <w:marRight w:val="0"/>
      <w:marTop w:val="0"/>
      <w:marBottom w:val="0"/>
      <w:divBdr>
        <w:top w:val="none" w:sz="0" w:space="0" w:color="auto"/>
        <w:left w:val="none" w:sz="0" w:space="0" w:color="auto"/>
        <w:bottom w:val="none" w:sz="0" w:space="0" w:color="auto"/>
        <w:right w:val="none" w:sz="0" w:space="0" w:color="auto"/>
      </w:divBdr>
    </w:div>
    <w:div w:id="1883513091">
      <w:bodyDiv w:val="1"/>
      <w:marLeft w:val="0"/>
      <w:marRight w:val="0"/>
      <w:marTop w:val="0"/>
      <w:marBottom w:val="0"/>
      <w:divBdr>
        <w:top w:val="none" w:sz="0" w:space="0" w:color="auto"/>
        <w:left w:val="none" w:sz="0" w:space="0" w:color="auto"/>
        <w:bottom w:val="none" w:sz="0" w:space="0" w:color="auto"/>
        <w:right w:val="none" w:sz="0" w:space="0" w:color="auto"/>
      </w:divBdr>
    </w:div>
    <w:div w:id="1891845893">
      <w:bodyDiv w:val="1"/>
      <w:marLeft w:val="0"/>
      <w:marRight w:val="0"/>
      <w:marTop w:val="0"/>
      <w:marBottom w:val="0"/>
      <w:divBdr>
        <w:top w:val="none" w:sz="0" w:space="0" w:color="auto"/>
        <w:left w:val="none" w:sz="0" w:space="0" w:color="auto"/>
        <w:bottom w:val="none" w:sz="0" w:space="0" w:color="auto"/>
        <w:right w:val="none" w:sz="0" w:space="0" w:color="auto"/>
      </w:divBdr>
    </w:div>
    <w:div w:id="1901865478">
      <w:bodyDiv w:val="1"/>
      <w:marLeft w:val="0"/>
      <w:marRight w:val="0"/>
      <w:marTop w:val="0"/>
      <w:marBottom w:val="0"/>
      <w:divBdr>
        <w:top w:val="none" w:sz="0" w:space="0" w:color="auto"/>
        <w:left w:val="none" w:sz="0" w:space="0" w:color="auto"/>
        <w:bottom w:val="none" w:sz="0" w:space="0" w:color="auto"/>
        <w:right w:val="none" w:sz="0" w:space="0" w:color="auto"/>
      </w:divBdr>
    </w:div>
    <w:div w:id="1914389586">
      <w:bodyDiv w:val="1"/>
      <w:marLeft w:val="0"/>
      <w:marRight w:val="0"/>
      <w:marTop w:val="0"/>
      <w:marBottom w:val="0"/>
      <w:divBdr>
        <w:top w:val="none" w:sz="0" w:space="0" w:color="auto"/>
        <w:left w:val="none" w:sz="0" w:space="0" w:color="auto"/>
        <w:bottom w:val="none" w:sz="0" w:space="0" w:color="auto"/>
        <w:right w:val="none" w:sz="0" w:space="0" w:color="auto"/>
      </w:divBdr>
    </w:div>
    <w:div w:id="1925414426">
      <w:bodyDiv w:val="1"/>
      <w:marLeft w:val="0"/>
      <w:marRight w:val="0"/>
      <w:marTop w:val="0"/>
      <w:marBottom w:val="0"/>
      <w:divBdr>
        <w:top w:val="none" w:sz="0" w:space="0" w:color="auto"/>
        <w:left w:val="none" w:sz="0" w:space="0" w:color="auto"/>
        <w:bottom w:val="none" w:sz="0" w:space="0" w:color="auto"/>
        <w:right w:val="none" w:sz="0" w:space="0" w:color="auto"/>
      </w:divBdr>
    </w:div>
    <w:div w:id="1927304421">
      <w:bodyDiv w:val="1"/>
      <w:marLeft w:val="0"/>
      <w:marRight w:val="0"/>
      <w:marTop w:val="0"/>
      <w:marBottom w:val="0"/>
      <w:divBdr>
        <w:top w:val="none" w:sz="0" w:space="0" w:color="auto"/>
        <w:left w:val="none" w:sz="0" w:space="0" w:color="auto"/>
        <w:bottom w:val="none" w:sz="0" w:space="0" w:color="auto"/>
        <w:right w:val="none" w:sz="0" w:space="0" w:color="auto"/>
      </w:divBdr>
    </w:div>
    <w:div w:id="1952974908">
      <w:bodyDiv w:val="1"/>
      <w:marLeft w:val="0"/>
      <w:marRight w:val="0"/>
      <w:marTop w:val="0"/>
      <w:marBottom w:val="0"/>
      <w:divBdr>
        <w:top w:val="none" w:sz="0" w:space="0" w:color="auto"/>
        <w:left w:val="none" w:sz="0" w:space="0" w:color="auto"/>
        <w:bottom w:val="none" w:sz="0" w:space="0" w:color="auto"/>
        <w:right w:val="none" w:sz="0" w:space="0" w:color="auto"/>
      </w:divBdr>
    </w:div>
    <w:div w:id="1965378479">
      <w:bodyDiv w:val="1"/>
      <w:marLeft w:val="0"/>
      <w:marRight w:val="0"/>
      <w:marTop w:val="0"/>
      <w:marBottom w:val="0"/>
      <w:divBdr>
        <w:top w:val="none" w:sz="0" w:space="0" w:color="auto"/>
        <w:left w:val="none" w:sz="0" w:space="0" w:color="auto"/>
        <w:bottom w:val="none" w:sz="0" w:space="0" w:color="auto"/>
        <w:right w:val="none" w:sz="0" w:space="0" w:color="auto"/>
      </w:divBdr>
    </w:div>
    <w:div w:id="2002196851">
      <w:bodyDiv w:val="1"/>
      <w:marLeft w:val="0"/>
      <w:marRight w:val="0"/>
      <w:marTop w:val="0"/>
      <w:marBottom w:val="0"/>
      <w:divBdr>
        <w:top w:val="none" w:sz="0" w:space="0" w:color="auto"/>
        <w:left w:val="none" w:sz="0" w:space="0" w:color="auto"/>
        <w:bottom w:val="none" w:sz="0" w:space="0" w:color="auto"/>
        <w:right w:val="none" w:sz="0" w:space="0" w:color="auto"/>
      </w:divBdr>
    </w:div>
    <w:div w:id="2009866957">
      <w:bodyDiv w:val="1"/>
      <w:marLeft w:val="0"/>
      <w:marRight w:val="0"/>
      <w:marTop w:val="0"/>
      <w:marBottom w:val="0"/>
      <w:divBdr>
        <w:top w:val="none" w:sz="0" w:space="0" w:color="auto"/>
        <w:left w:val="none" w:sz="0" w:space="0" w:color="auto"/>
        <w:bottom w:val="none" w:sz="0" w:space="0" w:color="auto"/>
        <w:right w:val="none" w:sz="0" w:space="0" w:color="auto"/>
      </w:divBdr>
    </w:div>
    <w:div w:id="2013022433">
      <w:bodyDiv w:val="1"/>
      <w:marLeft w:val="0"/>
      <w:marRight w:val="0"/>
      <w:marTop w:val="0"/>
      <w:marBottom w:val="0"/>
      <w:divBdr>
        <w:top w:val="none" w:sz="0" w:space="0" w:color="auto"/>
        <w:left w:val="none" w:sz="0" w:space="0" w:color="auto"/>
        <w:bottom w:val="none" w:sz="0" w:space="0" w:color="auto"/>
        <w:right w:val="none" w:sz="0" w:space="0" w:color="auto"/>
      </w:divBdr>
    </w:div>
    <w:div w:id="2036811884">
      <w:bodyDiv w:val="1"/>
      <w:marLeft w:val="0"/>
      <w:marRight w:val="0"/>
      <w:marTop w:val="0"/>
      <w:marBottom w:val="0"/>
      <w:divBdr>
        <w:top w:val="none" w:sz="0" w:space="0" w:color="auto"/>
        <w:left w:val="none" w:sz="0" w:space="0" w:color="auto"/>
        <w:bottom w:val="none" w:sz="0" w:space="0" w:color="auto"/>
        <w:right w:val="none" w:sz="0" w:space="0" w:color="auto"/>
      </w:divBdr>
    </w:div>
    <w:div w:id="2038461302">
      <w:bodyDiv w:val="1"/>
      <w:marLeft w:val="0"/>
      <w:marRight w:val="0"/>
      <w:marTop w:val="0"/>
      <w:marBottom w:val="0"/>
      <w:divBdr>
        <w:top w:val="none" w:sz="0" w:space="0" w:color="auto"/>
        <w:left w:val="none" w:sz="0" w:space="0" w:color="auto"/>
        <w:bottom w:val="none" w:sz="0" w:space="0" w:color="auto"/>
        <w:right w:val="none" w:sz="0" w:space="0" w:color="auto"/>
      </w:divBdr>
    </w:div>
    <w:div w:id="2042782251">
      <w:bodyDiv w:val="1"/>
      <w:marLeft w:val="0"/>
      <w:marRight w:val="0"/>
      <w:marTop w:val="0"/>
      <w:marBottom w:val="0"/>
      <w:divBdr>
        <w:top w:val="none" w:sz="0" w:space="0" w:color="auto"/>
        <w:left w:val="none" w:sz="0" w:space="0" w:color="auto"/>
        <w:bottom w:val="none" w:sz="0" w:space="0" w:color="auto"/>
        <w:right w:val="none" w:sz="0" w:space="0" w:color="auto"/>
      </w:divBdr>
    </w:div>
    <w:div w:id="2046170238">
      <w:bodyDiv w:val="1"/>
      <w:marLeft w:val="0"/>
      <w:marRight w:val="0"/>
      <w:marTop w:val="0"/>
      <w:marBottom w:val="0"/>
      <w:divBdr>
        <w:top w:val="none" w:sz="0" w:space="0" w:color="auto"/>
        <w:left w:val="none" w:sz="0" w:space="0" w:color="auto"/>
        <w:bottom w:val="none" w:sz="0" w:space="0" w:color="auto"/>
        <w:right w:val="none" w:sz="0" w:space="0" w:color="auto"/>
      </w:divBdr>
    </w:div>
    <w:div w:id="212831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ro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0" Type="http://schemas.openxmlformats.org/officeDocument/2006/relationships/hyperlink" Target="http://www./t-bulding.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2101</TotalTime>
  <Pages>1</Pages>
  <Words>8697</Words>
  <Characters>49575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ПМ.01.270802</vt:lpstr>
    </vt:vector>
  </TitlesOfParts>
  <Company>Microsoft</Company>
  <LinksUpToDate>false</LinksUpToDate>
  <CharactersWithSpaces>58156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ПМ.01.270802</dc:title>
  <dc:creator>Акентьев; Е.В.</dc:creator>
  <cp:lastModifiedBy>1</cp:lastModifiedBy>
  <cp:revision>674</cp:revision>
  <cp:lastPrinted>2010-10-08T08:58:00Z</cp:lastPrinted>
  <dcterms:created xsi:type="dcterms:W3CDTF">2014-10-13T09:41:00Z</dcterms:created>
  <dcterms:modified xsi:type="dcterms:W3CDTF">2018-12-10T17:38:00Z</dcterms:modified>
</cp:coreProperties>
</file>