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63" w:rsidRDefault="00960355" w:rsidP="00EB3363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4"/>
          <w:b w:val="0"/>
          <w:color w:val="333333"/>
          <w:sz w:val="28"/>
          <w:szCs w:val="28"/>
        </w:rPr>
      </w:pPr>
      <w:proofErr w:type="spellStart"/>
      <w:r>
        <w:rPr>
          <w:rStyle w:val="a4"/>
          <w:b w:val="0"/>
          <w:color w:val="333333"/>
          <w:sz w:val="28"/>
          <w:szCs w:val="28"/>
        </w:rPr>
        <w:t>Русман</w:t>
      </w:r>
      <w:proofErr w:type="spellEnd"/>
      <w:r>
        <w:rPr>
          <w:rStyle w:val="a4"/>
          <w:b w:val="0"/>
          <w:color w:val="333333"/>
          <w:sz w:val="28"/>
          <w:szCs w:val="28"/>
        </w:rPr>
        <w:t xml:space="preserve"> Аркадий Львович</w:t>
      </w:r>
    </w:p>
    <w:p w:rsidR="00EB3363" w:rsidRDefault="00960355" w:rsidP="00EB3363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Краснодарский колледж электронного приборостроения</w:t>
      </w:r>
    </w:p>
    <w:p w:rsidR="00EB3363" w:rsidRDefault="00EB3363" w:rsidP="00EB3363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г. Краснодар</w:t>
      </w:r>
    </w:p>
    <w:p w:rsidR="00EB3363" w:rsidRPr="00EB3363" w:rsidRDefault="00EB3363" w:rsidP="00EB3363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Преподаватель</w:t>
      </w:r>
      <w:bookmarkStart w:id="0" w:name="_GoBack"/>
      <w:bookmarkEnd w:id="0"/>
    </w:p>
    <w:p w:rsidR="00897DB8" w:rsidRPr="00BA0B6A" w:rsidRDefault="00BA0B6A" w:rsidP="00BA0B6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Вопросы подготовки специалистов в области </w:t>
      </w:r>
      <w:r w:rsidR="00DD4838">
        <w:rPr>
          <w:rStyle w:val="a4"/>
          <w:color w:val="333333"/>
          <w:sz w:val="28"/>
          <w:szCs w:val="28"/>
        </w:rPr>
        <w:t>предпринимательской деятельности</w:t>
      </w:r>
    </w:p>
    <w:p w:rsidR="00BA0B6A" w:rsidRPr="00BA0B6A" w:rsidRDefault="00BA0B6A" w:rsidP="00BA0B6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подготовке специалиста в области </w:t>
      </w:r>
      <w:r w:rsidR="009603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предпринимательства, экономики и </w:t>
      </w: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финансов необходимо иметь в виду, что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603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предприниматель</w:t>
      </w: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квалифицированный специалист, который работает с денежными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потоками</w:t>
      </w: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управл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яет</w:t>
      </w: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капиталом и финансированием проектов. В круг интересов такого профессионала входят все передвижения денег – инвестиции, кредиты, транзакции,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др</w:t>
      </w: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BA0B6A" w:rsidRPr="00BA0B6A" w:rsidRDefault="00BA0B6A" w:rsidP="00BA0B6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главные обязанности такого специалиста входят следующие действия:</w:t>
      </w:r>
    </w:p>
    <w:p w:rsidR="00BA0B6A" w:rsidRPr="00BA0B6A" w:rsidRDefault="00BA0B6A" w:rsidP="00BA0B6A">
      <w:pPr>
        <w:numPr>
          <w:ilvl w:val="0"/>
          <w:numId w:val="1"/>
        </w:numPr>
        <w:shd w:val="clear" w:color="auto" w:fill="FFFFFF"/>
        <w:spacing w:after="0" w:line="360" w:lineRule="auto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проектирование распределения доход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 и расходов</w:t>
      </w: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компании;</w:t>
      </w:r>
    </w:p>
    <w:p w:rsidR="00BA0B6A" w:rsidRPr="00BA0B6A" w:rsidRDefault="00BA0B6A" w:rsidP="00BA0B6A">
      <w:pPr>
        <w:numPr>
          <w:ilvl w:val="0"/>
          <w:numId w:val="1"/>
        </w:numPr>
        <w:shd w:val="clear" w:color="auto" w:fill="FFFFFF"/>
        <w:spacing w:after="0" w:line="360" w:lineRule="auto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сопровождение реализации проектов;</w:t>
      </w:r>
    </w:p>
    <w:p w:rsidR="00BA0B6A" w:rsidRPr="00BA0B6A" w:rsidRDefault="00BA0B6A" w:rsidP="00BA0B6A">
      <w:pPr>
        <w:numPr>
          <w:ilvl w:val="0"/>
          <w:numId w:val="1"/>
        </w:numPr>
        <w:shd w:val="clear" w:color="auto" w:fill="FFFFFF"/>
        <w:spacing w:after="0" w:line="360" w:lineRule="auto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первичный бухгалтерский учет;</w:t>
      </w:r>
    </w:p>
    <w:p w:rsidR="00BA0B6A" w:rsidRPr="00BA0B6A" w:rsidRDefault="00BA0B6A" w:rsidP="00BA0B6A">
      <w:pPr>
        <w:numPr>
          <w:ilvl w:val="0"/>
          <w:numId w:val="1"/>
        </w:numPr>
        <w:shd w:val="clear" w:color="auto" w:fill="FFFFFF"/>
        <w:spacing w:after="0" w:line="360" w:lineRule="auto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составление бизнес-план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</w:t>
      </w: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BA0B6A" w:rsidRPr="00BA0B6A" w:rsidRDefault="00BA0B6A" w:rsidP="00BA0B6A">
      <w:pPr>
        <w:numPr>
          <w:ilvl w:val="0"/>
          <w:numId w:val="1"/>
        </w:numPr>
        <w:shd w:val="clear" w:color="auto" w:fill="FFFFFF"/>
        <w:spacing w:after="0" w:line="360" w:lineRule="auto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ведение отчетности;</w:t>
      </w:r>
    </w:p>
    <w:p w:rsidR="00BA0B6A" w:rsidRPr="00BA0B6A" w:rsidRDefault="00BA0B6A" w:rsidP="00BA0B6A">
      <w:pPr>
        <w:numPr>
          <w:ilvl w:val="0"/>
          <w:numId w:val="1"/>
        </w:numPr>
        <w:shd w:val="clear" w:color="auto" w:fill="FFFFFF"/>
        <w:spacing w:after="0" w:line="360" w:lineRule="auto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A0B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финансовый анализ работы предприятия, анализ денежных потерь;</w:t>
      </w:r>
    </w:p>
    <w:p w:rsidR="00BA0B6A" w:rsidRPr="00BA0B6A" w:rsidRDefault="00BA0B6A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>Для подготовки квалифицированного специалиста, при изучении дисциплины «</w:t>
      </w:r>
      <w:r w:rsidR="00960355">
        <w:rPr>
          <w:color w:val="333333"/>
          <w:sz w:val="28"/>
          <w:szCs w:val="28"/>
        </w:rPr>
        <w:t>Основы предпринимательской деятельности</w:t>
      </w:r>
      <w:r w:rsidRPr="00BA0B6A">
        <w:rPr>
          <w:color w:val="333333"/>
          <w:sz w:val="28"/>
          <w:szCs w:val="28"/>
        </w:rPr>
        <w:t>» особое внимание необходимо обратить на функции, которые выполняют финансы.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 xml:space="preserve">В экономической теории, под финансами понимают совокупность отношений, возникающих при любых действиях с использованием любых денежных средств, которые могут быть сформированы, распределены и использованы как государством, так и различными предприятиями. Соответственно, понятие финансов относится как к государственным, так и к частным источникам. 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lastRenderedPageBreak/>
        <w:t>В разговорной речи, термином финансы часто просто обозначают деньги, а глагол «финансировать» означает «снабжать деньгами».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>Финансы разделяют на централизованные, и частные. В централизованные финансы входят денежные средства, сформированные и используемые государством для функционирования своих институтов. Это те денежные средства, которыми владеет государство. Централизованные финансы делятся на государственные и местные, или муниципальные. Частные финансы составляют денежные средства, которыми владеют отдельные люди, или группы людей. Они включают личные и семейные денежные средства, а так же средства коммерческих и некоммерческих организаций: банков, корпораций, малого и среднего бизнеса и так далее.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>Нетрудно заметить, что для централизованных финансов приоритетными являются расходы, так как эти денежные средства направлены, прежде всего, на поддержания работоспособности государства. В свою очередь, для частных финансов, приоритетными являются доходы, на получение которых и направлена деятельность частных лиц.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>Финансы подразумевают систему действий с денежными средствами, поэтому, как и деньги, они несут распределительную, контрольную, регулирующую и стабилизирующую функции.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>Распределительная функция заключается в распределении и перераспределении валового дохода. Денежные средства переходят от одного хозяйствующего субъекта к другому в виде оплаты за товар, ссуд, кредитов, вкладов или дивидендов, часть забирает государство в виде налогов, сборов, штрафов и пени. Часть из собранных государством финансов возвращается в виде дотаций или субсидий. Таким образом, в любой экономической системе происходит кругооборот денежных средств, обуславливающий распределение финансов.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 xml:space="preserve">Контрольная функция заключается в </w:t>
      </w:r>
      <w:proofErr w:type="gramStart"/>
      <w:r w:rsidRPr="00BA0B6A">
        <w:rPr>
          <w:color w:val="333333"/>
          <w:sz w:val="28"/>
          <w:szCs w:val="28"/>
        </w:rPr>
        <w:t>контроле за</w:t>
      </w:r>
      <w:proofErr w:type="gramEnd"/>
      <w:r w:rsidRPr="00BA0B6A">
        <w:rPr>
          <w:color w:val="333333"/>
          <w:sz w:val="28"/>
          <w:szCs w:val="28"/>
        </w:rPr>
        <w:t xml:space="preserve"> распределяемыми денежными средствами с помощью финансовых институтов. Весь кругооборот денежных средств легко отслеживается, что даёт возможность </w:t>
      </w:r>
      <w:r w:rsidRPr="00BA0B6A">
        <w:rPr>
          <w:color w:val="333333"/>
          <w:sz w:val="28"/>
          <w:szCs w:val="28"/>
        </w:rPr>
        <w:lastRenderedPageBreak/>
        <w:t xml:space="preserve">делать выводы об эффективности того или иного механизма или метода. Кроме этого, </w:t>
      </w:r>
      <w:proofErr w:type="gramStart"/>
      <w:r w:rsidRPr="00BA0B6A">
        <w:rPr>
          <w:color w:val="333333"/>
          <w:sz w:val="28"/>
          <w:szCs w:val="28"/>
        </w:rPr>
        <w:t>контроль за</w:t>
      </w:r>
      <w:proofErr w:type="gramEnd"/>
      <w:r w:rsidRPr="00BA0B6A">
        <w:rPr>
          <w:color w:val="333333"/>
          <w:sz w:val="28"/>
          <w:szCs w:val="28"/>
        </w:rPr>
        <w:t xml:space="preserve"> движением финансов нужен для отслеживания использования государственных средств и своевременного пресечения использования их не по назначению.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>Регулирующая функция заключается в прямом вмешательстве в процесс распределения денежных средств. Это вмешательство может происходить как на уровне государства, так и на уровне предприятия. Оно может носить подавляющий характер, например, налогами или акцизами можно усложнить осуществление какой-либо определённой деятельности. В результате деятельность теряет свою привлекательность, что вызывает отток из неё денежных средств. На уровне предприятия этот эффект достигается сокращением финансирования определённого направления деятельности.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>Однако надо понимать, что такой метод требует тонкого применения и понимания всех возможных последствий подавляющих мероприятий, в том числе и на смежные процессы. Также регулирующая функция может носить и поддерживающий характер, в этом случае, государство поддерживает переживающую упадок отрасль путём прямых дотаций, субсидий, государственных закупок и так далее, или непрямых действий, например преференций или пошлин на конкурирующие товары.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>В этом случае, зачастую, регулирование осуществляется и подавлением и поддержкой, например, поддерживая отечественных автопроизводителей, государство увеличивает пошлины на импортные автомобили, осуществляя подавление этой отрасли. На уровне предприятия эффект поддержки осуществляется увеличением финансирования определённого направления деятельности. Так как бюджет предприятия в целом не бесконечен, зачастую регулирование его финансов представляет собой оба характера одновременно: денежные средства «перебрасываются» с одного направления на другое, ослабляя одно и усиливая другое.</w:t>
      </w:r>
    </w:p>
    <w:p w:rsidR="00897DB8" w:rsidRPr="00BA0B6A" w:rsidRDefault="00897DB8" w:rsidP="00BA0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BA0B6A">
        <w:rPr>
          <w:color w:val="333333"/>
          <w:sz w:val="28"/>
          <w:szCs w:val="28"/>
        </w:rPr>
        <w:t xml:space="preserve">Стабилизирующая функция заключается в обеспечении граждан стабильными социальными и экономическими условиями. Это </w:t>
      </w:r>
      <w:r w:rsidRPr="00BA0B6A">
        <w:rPr>
          <w:color w:val="333333"/>
          <w:sz w:val="28"/>
          <w:szCs w:val="28"/>
        </w:rPr>
        <w:lastRenderedPageBreak/>
        <w:t>осуществляется как через высокий уровень доходов граждан, так и путём повышения уровня жизни в стране.</w:t>
      </w:r>
    </w:p>
    <w:sectPr w:rsidR="00897DB8" w:rsidRPr="00BA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00E"/>
    <w:multiLevelType w:val="multilevel"/>
    <w:tmpl w:val="53B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8"/>
    <w:rsid w:val="00897DB8"/>
    <w:rsid w:val="00960355"/>
    <w:rsid w:val="00BA0B6A"/>
    <w:rsid w:val="00DD4838"/>
    <w:rsid w:val="00E900F8"/>
    <w:rsid w:val="00E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D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2019-07-23T15:47:00Z</dcterms:created>
  <dcterms:modified xsi:type="dcterms:W3CDTF">2019-07-24T05:09:00Z</dcterms:modified>
</cp:coreProperties>
</file>