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D6" w:rsidRDefault="00ED0E6A" w:rsidP="00CF77D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Сергеевич</w:t>
      </w:r>
    </w:p>
    <w:p w:rsidR="00CF77D6" w:rsidRDefault="00CF77D6" w:rsidP="00CF77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 ТО «Тюменский колледж транспортных технологий и сервиса»</w:t>
      </w:r>
    </w:p>
    <w:p w:rsidR="00D53AC9" w:rsidRDefault="00CF77D6" w:rsidP="00EF5F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Тюмень</w:t>
      </w:r>
      <w:r w:rsidR="00D53AC9">
        <w:rPr>
          <w:rFonts w:ascii="Times New Roman" w:hAnsi="Times New Roman" w:cs="Times New Roman"/>
          <w:sz w:val="28"/>
          <w:szCs w:val="28"/>
        </w:rPr>
        <w:t>, Россия</w:t>
      </w:r>
    </w:p>
    <w:p w:rsidR="00ED0E6A" w:rsidRDefault="00ED0E6A" w:rsidP="00EF5F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реподаватель</w:t>
      </w:r>
    </w:p>
    <w:p w:rsidR="00ED0E6A" w:rsidRPr="00ED0E6A" w:rsidRDefault="00ED0E6A" w:rsidP="00ED0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E6A">
        <w:rPr>
          <w:rFonts w:ascii="Times New Roman" w:hAnsi="Times New Roman" w:cs="Times New Roman"/>
          <w:b/>
          <w:sz w:val="28"/>
          <w:szCs w:val="28"/>
        </w:rPr>
        <w:t xml:space="preserve">Организация групповой работы при обучении программирования </w:t>
      </w:r>
      <w:proofErr w:type="gramStart"/>
      <w:r w:rsidRPr="00ED0E6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D0E6A">
        <w:rPr>
          <w:rFonts w:ascii="Times New Roman" w:hAnsi="Times New Roman" w:cs="Times New Roman"/>
          <w:b/>
          <w:sz w:val="28"/>
          <w:szCs w:val="28"/>
        </w:rPr>
        <w:t xml:space="preserve"> среднего профессионального образования по направлению 09.02.07 Информационные системы и программирование</w:t>
      </w:r>
    </w:p>
    <w:p w:rsidR="00CF77D6" w:rsidRPr="00D53AC9" w:rsidRDefault="00CF77D6" w:rsidP="00D53A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AC9">
        <w:rPr>
          <w:rFonts w:ascii="Times New Roman" w:hAnsi="Times New Roman" w:cs="Times New Roman"/>
          <w:i/>
          <w:sz w:val="28"/>
          <w:szCs w:val="28"/>
        </w:rPr>
        <w:t>Аннотация:</w:t>
      </w:r>
      <w:r w:rsidR="00D53A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3AC9">
        <w:rPr>
          <w:rFonts w:ascii="Times New Roman" w:hAnsi="Times New Roman" w:cs="Times New Roman"/>
          <w:sz w:val="28"/>
          <w:szCs w:val="28"/>
        </w:rPr>
        <w:t>в статье раскрыто возможность использования разновидности групповых форм при обучении программирования. Раскрыты основные понятия, методы и формы использования, описаны возможности использования.</w:t>
      </w:r>
    </w:p>
    <w:p w:rsidR="00CF77D6" w:rsidRDefault="00CF77D6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7D6">
        <w:rPr>
          <w:rFonts w:ascii="Times New Roman" w:hAnsi="Times New Roman" w:cs="Times New Roman"/>
          <w:sz w:val="28"/>
          <w:szCs w:val="28"/>
        </w:rPr>
        <w:t>«Групповая работа на у</w:t>
      </w:r>
      <w:r w:rsidR="00324647">
        <w:rPr>
          <w:rFonts w:ascii="Times New Roman" w:hAnsi="Times New Roman" w:cs="Times New Roman"/>
          <w:sz w:val="28"/>
          <w:szCs w:val="28"/>
        </w:rPr>
        <w:t>роке – форма организации учебно-</w:t>
      </w:r>
      <w:r w:rsidRPr="00CF77D6">
        <w:rPr>
          <w:rFonts w:ascii="Times New Roman" w:hAnsi="Times New Roman" w:cs="Times New Roman"/>
          <w:sz w:val="28"/>
          <w:szCs w:val="28"/>
        </w:rPr>
        <w:t>познавательной деятельности на уроке, предполагающая функционирование разных малых групп, работа</w:t>
      </w:r>
      <w:r w:rsidR="00324647">
        <w:rPr>
          <w:rFonts w:ascii="Times New Roman" w:hAnsi="Times New Roman" w:cs="Times New Roman"/>
          <w:sz w:val="28"/>
          <w:szCs w:val="28"/>
        </w:rPr>
        <w:t xml:space="preserve">ющих как над общими, так и над </w:t>
      </w:r>
      <w:r w:rsidRPr="00CF77D6">
        <w:rPr>
          <w:rFonts w:ascii="Times New Roman" w:hAnsi="Times New Roman" w:cs="Times New Roman"/>
          <w:sz w:val="28"/>
          <w:szCs w:val="28"/>
        </w:rPr>
        <w:t>специфическ</w:t>
      </w:r>
      <w:r w:rsidR="00D53AC9">
        <w:rPr>
          <w:rFonts w:ascii="Times New Roman" w:hAnsi="Times New Roman" w:cs="Times New Roman"/>
          <w:sz w:val="28"/>
          <w:szCs w:val="28"/>
        </w:rPr>
        <w:t>ими заданиями педагога».</w:t>
      </w:r>
    </w:p>
    <w:p w:rsid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Е.И. Пассов дает следующее определен</w:t>
      </w:r>
      <w:r>
        <w:rPr>
          <w:rFonts w:ascii="Times New Roman" w:hAnsi="Times New Roman" w:cs="Times New Roman"/>
          <w:sz w:val="28"/>
          <w:szCs w:val="28"/>
        </w:rPr>
        <w:t xml:space="preserve">ие: «Группа – это определенное </w:t>
      </w:r>
      <w:r w:rsidRPr="00324647">
        <w:rPr>
          <w:rFonts w:ascii="Times New Roman" w:hAnsi="Times New Roman" w:cs="Times New Roman"/>
          <w:sz w:val="28"/>
          <w:szCs w:val="28"/>
        </w:rPr>
        <w:t>кол</w:t>
      </w:r>
      <w:r w:rsidR="00D53AC9">
        <w:rPr>
          <w:rFonts w:ascii="Times New Roman" w:hAnsi="Times New Roman" w:cs="Times New Roman"/>
          <w:sz w:val="28"/>
          <w:szCs w:val="28"/>
        </w:rPr>
        <w:t>ичество учащихся (3 – 5человек)</w:t>
      </w:r>
      <w:r w:rsidRPr="00324647">
        <w:rPr>
          <w:rFonts w:ascii="Times New Roman" w:hAnsi="Times New Roman" w:cs="Times New Roman"/>
          <w:sz w:val="28"/>
          <w:szCs w:val="28"/>
        </w:rPr>
        <w:t>, временно объединенных учителем или по собственной инициативе в целях</w:t>
      </w:r>
      <w:r>
        <w:rPr>
          <w:rFonts w:ascii="Times New Roman" w:hAnsi="Times New Roman" w:cs="Times New Roman"/>
          <w:sz w:val="28"/>
          <w:szCs w:val="28"/>
        </w:rPr>
        <w:t xml:space="preserve"> выполнения учебного задания и </w:t>
      </w:r>
      <w:r w:rsidRPr="00324647">
        <w:rPr>
          <w:rFonts w:ascii="Times New Roman" w:hAnsi="Times New Roman" w:cs="Times New Roman"/>
          <w:sz w:val="28"/>
          <w:szCs w:val="28"/>
        </w:rPr>
        <w:t>имеющих общую цель и функциональную структуру».</w:t>
      </w:r>
    </w:p>
    <w:p w:rsid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Л.В. Гикал в своей статье «Группова</w:t>
      </w:r>
      <w:r>
        <w:rPr>
          <w:rFonts w:ascii="Times New Roman" w:hAnsi="Times New Roman" w:cs="Times New Roman"/>
          <w:sz w:val="28"/>
          <w:szCs w:val="28"/>
        </w:rPr>
        <w:t xml:space="preserve">я работа как эффективная форма </w:t>
      </w:r>
      <w:r w:rsidRPr="00324647">
        <w:rPr>
          <w:rFonts w:ascii="Times New Roman" w:hAnsi="Times New Roman" w:cs="Times New Roman"/>
          <w:sz w:val="28"/>
          <w:szCs w:val="28"/>
        </w:rPr>
        <w:t>организации урока» определяет груп</w:t>
      </w:r>
      <w:r>
        <w:rPr>
          <w:rFonts w:ascii="Times New Roman" w:hAnsi="Times New Roman" w:cs="Times New Roman"/>
          <w:sz w:val="28"/>
          <w:szCs w:val="28"/>
        </w:rPr>
        <w:t xml:space="preserve">повую форму работы как «…такую </w:t>
      </w:r>
      <w:r w:rsidRPr="00324647">
        <w:rPr>
          <w:rFonts w:ascii="Times New Roman" w:hAnsi="Times New Roman" w:cs="Times New Roman"/>
          <w:sz w:val="28"/>
          <w:szCs w:val="28"/>
        </w:rPr>
        <w:t>форму организации деятельности, при которой на базе класса создаются небольшие рабочие группы для совместног</w:t>
      </w:r>
      <w:r>
        <w:rPr>
          <w:rFonts w:ascii="Times New Roman" w:hAnsi="Times New Roman" w:cs="Times New Roman"/>
          <w:sz w:val="28"/>
          <w:szCs w:val="28"/>
        </w:rPr>
        <w:t>о выполнения учебного задания».</w:t>
      </w:r>
    </w:p>
    <w:p w:rsid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этих высказываниях прослеживается общее – выполнение задания, объединившись в группы и организационные формы обучения определяют способ обучения.</w:t>
      </w:r>
    </w:p>
    <w:p w:rsidR="00324647" w:rsidRP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По типу организации и управления познавательн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В.П.Беспалько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647">
        <w:rPr>
          <w:rFonts w:ascii="Times New Roman" w:hAnsi="Times New Roman" w:cs="Times New Roman"/>
          <w:sz w:val="28"/>
          <w:szCs w:val="28"/>
        </w:rPr>
        <w:t xml:space="preserve">предложена такая классификация педагогических систем (технологий). Взаимодействие учителя с учеником (управление) может быть разомкнутым (неконтролируемая и некорректируемая деятельность </w:t>
      </w:r>
      <w:r w:rsidRPr="00324647">
        <w:rPr>
          <w:rFonts w:ascii="Times New Roman" w:hAnsi="Times New Roman" w:cs="Times New Roman"/>
          <w:sz w:val="28"/>
          <w:szCs w:val="28"/>
        </w:rPr>
        <w:lastRenderedPageBreak/>
        <w:t>учащихся), цикличным (с контролем, самоконтролем и взаимоконтролем), рассеянным (фронтальным) или направленным (индивидуальным) и, наконец, ручным (вербальным) или автоматизированн</w:t>
      </w:r>
      <w:r>
        <w:rPr>
          <w:rFonts w:ascii="Times New Roman" w:hAnsi="Times New Roman" w:cs="Times New Roman"/>
          <w:sz w:val="28"/>
          <w:szCs w:val="28"/>
        </w:rPr>
        <w:t>ым (с помощью учебных средств).</w:t>
      </w:r>
    </w:p>
    <w:p w:rsidR="00324647" w:rsidRP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 xml:space="preserve">Сочетание этих признаков определяет следующие виды технологий (по </w:t>
      </w:r>
      <w:proofErr w:type="spellStart"/>
      <w:r w:rsidRPr="00324647">
        <w:rPr>
          <w:rFonts w:ascii="Times New Roman" w:hAnsi="Times New Roman" w:cs="Times New Roman"/>
          <w:sz w:val="28"/>
          <w:szCs w:val="28"/>
        </w:rPr>
        <w:t>В.П.Бес</w:t>
      </w:r>
      <w:r>
        <w:rPr>
          <w:rFonts w:ascii="Times New Roman" w:hAnsi="Times New Roman" w:cs="Times New Roman"/>
          <w:sz w:val="28"/>
          <w:szCs w:val="28"/>
        </w:rPr>
        <w:t>палько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дидактических систем):</w:t>
      </w:r>
    </w:p>
    <w:p w:rsidR="00324647" w:rsidRP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24647">
        <w:rPr>
          <w:rFonts w:ascii="Times New Roman" w:hAnsi="Times New Roman" w:cs="Times New Roman"/>
          <w:sz w:val="28"/>
          <w:szCs w:val="28"/>
        </w:rPr>
        <w:t>классическое лекционное обучение (управление - ра</w:t>
      </w:r>
      <w:r>
        <w:rPr>
          <w:rFonts w:ascii="Times New Roman" w:hAnsi="Times New Roman" w:cs="Times New Roman"/>
          <w:sz w:val="28"/>
          <w:szCs w:val="28"/>
        </w:rPr>
        <w:t>зомкнутое, рассеянное, ручное);</w:t>
      </w:r>
    </w:p>
    <w:p w:rsidR="00324647" w:rsidRP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24647">
        <w:rPr>
          <w:rFonts w:ascii="Times New Roman" w:hAnsi="Times New Roman" w:cs="Times New Roman"/>
          <w:sz w:val="28"/>
          <w:szCs w:val="28"/>
        </w:rPr>
        <w:t>обучение с помощью аудиовизуальных технических средств (разомкнутое, р</w:t>
      </w:r>
      <w:r>
        <w:rPr>
          <w:rFonts w:ascii="Times New Roman" w:hAnsi="Times New Roman" w:cs="Times New Roman"/>
          <w:sz w:val="28"/>
          <w:szCs w:val="28"/>
        </w:rPr>
        <w:t>ассеянное, автоматизированное);</w:t>
      </w:r>
    </w:p>
    <w:p w:rsidR="00324647" w:rsidRP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24647">
        <w:rPr>
          <w:rFonts w:ascii="Times New Roman" w:hAnsi="Times New Roman" w:cs="Times New Roman"/>
          <w:sz w:val="28"/>
          <w:szCs w:val="28"/>
        </w:rPr>
        <w:t>система «консультант» (разо</w:t>
      </w:r>
      <w:r>
        <w:rPr>
          <w:rFonts w:ascii="Times New Roman" w:hAnsi="Times New Roman" w:cs="Times New Roman"/>
          <w:sz w:val="28"/>
          <w:szCs w:val="28"/>
        </w:rPr>
        <w:t>мкнутое, направленное, ручное);</w:t>
      </w:r>
    </w:p>
    <w:p w:rsidR="00324647" w:rsidRP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324647">
        <w:rPr>
          <w:rFonts w:ascii="Times New Roman" w:hAnsi="Times New Roman" w:cs="Times New Roman"/>
          <w:sz w:val="28"/>
          <w:szCs w:val="28"/>
        </w:rPr>
        <w:t>обучение с помощью учебной книги (разомкнутое, направленное, автоматизирова</w:t>
      </w:r>
      <w:r>
        <w:rPr>
          <w:rFonts w:ascii="Times New Roman" w:hAnsi="Times New Roman" w:cs="Times New Roman"/>
          <w:sz w:val="28"/>
          <w:szCs w:val="28"/>
        </w:rPr>
        <w:t>нное) - самостоятельная работа;</w:t>
      </w:r>
    </w:p>
    <w:p w:rsid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5)  система «малых групп» (цикличное, рассеянное, ручное) - групповые, дифференцированные способы обучения;</w:t>
      </w:r>
    </w:p>
    <w:p w:rsidR="00324647" w:rsidRP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324647">
        <w:rPr>
          <w:rFonts w:ascii="Times New Roman" w:hAnsi="Times New Roman" w:cs="Times New Roman"/>
          <w:sz w:val="28"/>
          <w:szCs w:val="28"/>
        </w:rPr>
        <w:t>компьютерное обучение (цикличное, рассеянное, автоматизированное);</w:t>
      </w:r>
    </w:p>
    <w:p w:rsidR="00324647" w:rsidRP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324647">
        <w:rPr>
          <w:rFonts w:ascii="Times New Roman" w:hAnsi="Times New Roman" w:cs="Times New Roman"/>
          <w:sz w:val="28"/>
          <w:szCs w:val="28"/>
        </w:rPr>
        <w:t>система «репетитор» (цикличное, направленное, руч</w:t>
      </w:r>
      <w:r>
        <w:rPr>
          <w:rFonts w:ascii="Times New Roman" w:hAnsi="Times New Roman" w:cs="Times New Roman"/>
          <w:sz w:val="28"/>
          <w:szCs w:val="28"/>
        </w:rPr>
        <w:t>ное) - индивидуальное обучение;</w:t>
      </w:r>
    </w:p>
    <w:p w:rsid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324647">
        <w:rPr>
          <w:rFonts w:ascii="Times New Roman" w:hAnsi="Times New Roman" w:cs="Times New Roman"/>
          <w:sz w:val="28"/>
          <w:szCs w:val="28"/>
        </w:rPr>
        <w:t>«программное обучение» (цикличное, направленное, автоматизированное), для которого имеется заранее составленная программа.</w:t>
      </w:r>
    </w:p>
    <w:p w:rsidR="00324647" w:rsidRDefault="00324647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групповой рабо</w:t>
      </w:r>
      <w:r w:rsidR="00647539">
        <w:rPr>
          <w:rFonts w:ascii="Times New Roman" w:hAnsi="Times New Roman" w:cs="Times New Roman"/>
          <w:sz w:val="28"/>
          <w:szCs w:val="28"/>
        </w:rPr>
        <w:t>ты при обучении программированию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среднего профессионального образования по направлению 09.02.07 информационные системы и программирование</w:t>
      </w:r>
      <w:r w:rsidR="00647539">
        <w:rPr>
          <w:rFonts w:ascii="Times New Roman" w:hAnsi="Times New Roman" w:cs="Times New Roman"/>
          <w:sz w:val="28"/>
          <w:szCs w:val="28"/>
        </w:rPr>
        <w:t xml:space="preserve"> наиболее выигрышной является </w:t>
      </w:r>
      <w:r w:rsidR="00647539" w:rsidRPr="00324647">
        <w:rPr>
          <w:rFonts w:ascii="Times New Roman" w:hAnsi="Times New Roman" w:cs="Times New Roman"/>
          <w:sz w:val="28"/>
          <w:szCs w:val="28"/>
        </w:rPr>
        <w:t>с</w:t>
      </w:r>
      <w:r w:rsidR="00647539">
        <w:rPr>
          <w:rFonts w:ascii="Times New Roman" w:hAnsi="Times New Roman" w:cs="Times New Roman"/>
          <w:sz w:val="28"/>
          <w:szCs w:val="28"/>
        </w:rPr>
        <w:t>истема «малых групп» (цикличное).</w:t>
      </w:r>
    </w:p>
    <w:p w:rsidR="00647539" w:rsidRDefault="00647539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делятся на микро группы (двойки, тройки, четверки), что позволяет взаимодействовать в группе с любым партнером, активно, испытывать чувство ответственности не только за собственные успехи, но и за успехи своих партнеров,</w:t>
      </w:r>
      <w:r w:rsidRPr="00647539">
        <w:t xml:space="preserve"> </w:t>
      </w:r>
      <w:r w:rsidRPr="00647539">
        <w:rPr>
          <w:rFonts w:ascii="Times New Roman" w:hAnsi="Times New Roman" w:cs="Times New Roman"/>
          <w:sz w:val="28"/>
          <w:szCs w:val="28"/>
        </w:rPr>
        <w:t>полностью осознавать, что совместная работа в группах – это серьезный и ответственный труд.</w:t>
      </w:r>
    </w:p>
    <w:p w:rsidR="00647539" w:rsidRDefault="00647539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определяем учебно-познавательную задачу занятия, распределяем необходимое время для выполнения той или иной работы. Обучающиеся сами определяют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какую роль способен </w:t>
      </w:r>
      <w:r w:rsidR="00D53AC9">
        <w:rPr>
          <w:rFonts w:ascii="Times New Roman" w:hAnsi="Times New Roman" w:cs="Times New Roman"/>
          <w:sz w:val="28"/>
          <w:szCs w:val="28"/>
        </w:rPr>
        <w:t xml:space="preserve">выполнять. В группах обучающиеся могут выполнять за отведенное время преподавателя (2-3 минуты на каждого обучающегося). Если задание предполагает выполнение какого-либо небольшого </w:t>
      </w:r>
      <w:proofErr w:type="gramStart"/>
      <w:r w:rsidR="00D53AC9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="00D53AC9">
        <w:rPr>
          <w:rFonts w:ascii="Times New Roman" w:hAnsi="Times New Roman" w:cs="Times New Roman"/>
          <w:sz w:val="28"/>
          <w:szCs w:val="28"/>
        </w:rPr>
        <w:t xml:space="preserve"> то необходимо прослеживать активность каждого обучающего и его вклад в проект.</w:t>
      </w:r>
    </w:p>
    <w:p w:rsidR="00D53AC9" w:rsidRDefault="00D53AC9" w:rsidP="0032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AC9">
        <w:rPr>
          <w:rFonts w:ascii="Times New Roman" w:hAnsi="Times New Roman" w:cs="Times New Roman"/>
          <w:sz w:val="28"/>
          <w:szCs w:val="28"/>
        </w:rPr>
        <w:t xml:space="preserve">На протяжении всей работы необходимо следить за активностью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53AC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3AC9">
        <w:rPr>
          <w:rFonts w:ascii="Times New Roman" w:hAnsi="Times New Roman" w:cs="Times New Roman"/>
          <w:sz w:val="28"/>
          <w:szCs w:val="28"/>
        </w:rPr>
        <w:t>щихся и помогать любой группе, если потребуется. При этом всегд</w:t>
      </w:r>
      <w:r>
        <w:rPr>
          <w:rFonts w:ascii="Times New Roman" w:hAnsi="Times New Roman" w:cs="Times New Roman"/>
          <w:sz w:val="28"/>
          <w:szCs w:val="28"/>
        </w:rPr>
        <w:t>а оставаться доброжелательными</w:t>
      </w:r>
      <w:r w:rsidRPr="00D53AC9">
        <w:rPr>
          <w:rFonts w:ascii="Times New Roman" w:hAnsi="Times New Roman" w:cs="Times New Roman"/>
          <w:sz w:val="28"/>
          <w:szCs w:val="28"/>
        </w:rPr>
        <w:t xml:space="preserve">, приучая 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53AC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3AC9">
        <w:rPr>
          <w:rFonts w:ascii="Times New Roman" w:hAnsi="Times New Roman" w:cs="Times New Roman"/>
          <w:sz w:val="28"/>
          <w:szCs w:val="28"/>
        </w:rPr>
        <w:t>щихся во время групповой работы вести обсуждение, не повышая голоса.</w:t>
      </w:r>
    </w:p>
    <w:p w:rsidR="00D53AC9" w:rsidRPr="00D53AC9" w:rsidRDefault="00D53AC9" w:rsidP="00D53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53AC9">
        <w:rPr>
          <w:rFonts w:ascii="Times New Roman" w:hAnsi="Times New Roman" w:cs="Times New Roman"/>
          <w:sz w:val="28"/>
          <w:szCs w:val="28"/>
        </w:rPr>
        <w:t xml:space="preserve">мение работать в сотрудничестве приобретается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D53AC9">
        <w:rPr>
          <w:rFonts w:ascii="Times New Roman" w:hAnsi="Times New Roman" w:cs="Times New Roman"/>
          <w:sz w:val="28"/>
          <w:szCs w:val="28"/>
        </w:rPr>
        <w:t xml:space="preserve"> постепенно. Следует еще раз подчеркнуть, что недостаточно сформировать группы и дать им соответствующее задание. Суть вопроса как раз и состоит в том, чтобы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53AC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3AC9">
        <w:rPr>
          <w:rFonts w:ascii="Times New Roman" w:hAnsi="Times New Roman" w:cs="Times New Roman"/>
          <w:sz w:val="28"/>
          <w:szCs w:val="28"/>
        </w:rPr>
        <w:t>щийся захотел сам приобретать знания. Поэтому проблема мотивации самостоятельной учебной деятельности учащихся не менее, а может быть и более важна, чем способ организации, условия и методика работы над заданием.</w:t>
      </w:r>
    </w:p>
    <w:p w:rsidR="00D53AC9" w:rsidRDefault="00D53AC9" w:rsidP="00D53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AC9">
        <w:rPr>
          <w:rFonts w:ascii="Times New Roman" w:hAnsi="Times New Roman" w:cs="Times New Roman"/>
          <w:sz w:val="28"/>
          <w:szCs w:val="28"/>
        </w:rPr>
        <w:t>Хочется пожелать вам, уважаемые педагоги, успехов в вашей деятельности и таких учеников или, как принято сейчас говорить, обучающихся, которые постоянно испытывают интеллектуальную жажду!</w:t>
      </w:r>
    </w:p>
    <w:p w:rsidR="00EF5F90" w:rsidRDefault="00EF5F90" w:rsidP="00D53A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5F90" w:rsidRDefault="00EF5F90" w:rsidP="00D53A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AC9" w:rsidRPr="00D53AC9" w:rsidRDefault="00D53AC9" w:rsidP="00D53A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53AC9" w:rsidRPr="00D53AC9" w:rsidRDefault="00D53AC9" w:rsidP="00D53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AC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53AC9">
        <w:rPr>
          <w:rFonts w:ascii="Times New Roman" w:hAnsi="Times New Roman" w:cs="Times New Roman"/>
          <w:sz w:val="28"/>
          <w:szCs w:val="28"/>
        </w:rPr>
        <w:t>Габрусевич</w:t>
      </w:r>
      <w:proofErr w:type="spellEnd"/>
      <w:r w:rsidRPr="00D53AC9">
        <w:rPr>
          <w:rFonts w:ascii="Times New Roman" w:hAnsi="Times New Roman" w:cs="Times New Roman"/>
          <w:sz w:val="28"/>
          <w:szCs w:val="28"/>
        </w:rPr>
        <w:t xml:space="preserve"> С.А., Зорин Г.А. От дел</w:t>
      </w:r>
      <w:r>
        <w:rPr>
          <w:rFonts w:ascii="Times New Roman" w:hAnsi="Times New Roman" w:cs="Times New Roman"/>
          <w:sz w:val="28"/>
          <w:szCs w:val="28"/>
        </w:rPr>
        <w:t xml:space="preserve">овой игры — к профессиональному </w:t>
      </w:r>
      <w:r w:rsidRPr="00D53AC9">
        <w:rPr>
          <w:rFonts w:ascii="Times New Roman" w:hAnsi="Times New Roman" w:cs="Times New Roman"/>
          <w:sz w:val="28"/>
          <w:szCs w:val="28"/>
        </w:rPr>
        <w:t>творчеству: Учеб..-метод</w:t>
      </w:r>
      <w:proofErr w:type="gramStart"/>
      <w:r w:rsidRPr="00D53A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3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3A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3AC9">
        <w:rPr>
          <w:rFonts w:ascii="Times New Roman" w:hAnsi="Times New Roman" w:cs="Times New Roman"/>
          <w:sz w:val="28"/>
          <w:szCs w:val="28"/>
        </w:rPr>
        <w:t>особие.— Мн.: Университетское, 1989.— 125 с.</w:t>
      </w:r>
    </w:p>
    <w:p w:rsidR="00D53AC9" w:rsidRPr="00D53AC9" w:rsidRDefault="00D53AC9" w:rsidP="00D53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AC9">
        <w:rPr>
          <w:rFonts w:ascii="Times New Roman" w:hAnsi="Times New Roman" w:cs="Times New Roman"/>
          <w:sz w:val="28"/>
          <w:szCs w:val="28"/>
        </w:rPr>
        <w:t xml:space="preserve">2. Жук А.И., Кашель Н.Н. </w:t>
      </w:r>
      <w:proofErr w:type="spellStart"/>
      <w:r w:rsidRPr="00D53AC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53AC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одход в повышении квалификации: </w:t>
      </w:r>
      <w:r w:rsidRPr="00D53AC9">
        <w:rPr>
          <w:rFonts w:ascii="Times New Roman" w:hAnsi="Times New Roman" w:cs="Times New Roman"/>
          <w:sz w:val="28"/>
          <w:szCs w:val="28"/>
        </w:rPr>
        <w:t xml:space="preserve">активные методы обучения.— Мн.: Институт повышения </w:t>
      </w:r>
      <w:r w:rsidRPr="00D53AC9">
        <w:rPr>
          <w:rFonts w:ascii="Times New Roman" w:hAnsi="Times New Roman" w:cs="Times New Roman"/>
          <w:sz w:val="28"/>
          <w:szCs w:val="28"/>
        </w:rPr>
        <w:lastRenderedPageBreak/>
        <w:t>квалификации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AC9">
        <w:rPr>
          <w:rFonts w:ascii="Times New Roman" w:hAnsi="Times New Roman" w:cs="Times New Roman"/>
          <w:sz w:val="28"/>
          <w:szCs w:val="28"/>
        </w:rPr>
        <w:t>переподготовки руководящих работников и специалистов образования, 1994.—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AC9">
        <w:rPr>
          <w:rFonts w:ascii="Times New Roman" w:hAnsi="Times New Roman" w:cs="Times New Roman"/>
          <w:sz w:val="28"/>
          <w:szCs w:val="28"/>
        </w:rPr>
        <w:t>96 с.</w:t>
      </w:r>
    </w:p>
    <w:p w:rsidR="00D53AC9" w:rsidRPr="00324647" w:rsidRDefault="00D53AC9" w:rsidP="00D53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AC9">
        <w:rPr>
          <w:rFonts w:ascii="Times New Roman" w:hAnsi="Times New Roman" w:cs="Times New Roman"/>
          <w:sz w:val="28"/>
          <w:szCs w:val="28"/>
        </w:rPr>
        <w:t>3. Платов В.Я. Деловые игры: разраб</w:t>
      </w:r>
      <w:r>
        <w:rPr>
          <w:rFonts w:ascii="Times New Roman" w:hAnsi="Times New Roman" w:cs="Times New Roman"/>
          <w:sz w:val="28"/>
          <w:szCs w:val="28"/>
        </w:rPr>
        <w:t xml:space="preserve">отка, организация и проведение: </w:t>
      </w:r>
      <w:r w:rsidRPr="00D53AC9">
        <w:rPr>
          <w:rFonts w:ascii="Times New Roman" w:hAnsi="Times New Roman" w:cs="Times New Roman"/>
          <w:sz w:val="28"/>
          <w:szCs w:val="28"/>
        </w:rPr>
        <w:t xml:space="preserve">Учебник.— М.: </w:t>
      </w:r>
      <w:proofErr w:type="spellStart"/>
      <w:r w:rsidRPr="00D53AC9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D53AC9">
        <w:rPr>
          <w:rFonts w:ascii="Times New Roman" w:hAnsi="Times New Roman" w:cs="Times New Roman"/>
          <w:sz w:val="28"/>
          <w:szCs w:val="28"/>
        </w:rPr>
        <w:t>, 1991. – 156 с.</w:t>
      </w:r>
    </w:p>
    <w:p w:rsidR="00CF77D6" w:rsidRPr="00324647" w:rsidRDefault="00CF77D6" w:rsidP="00CF77D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F77D6" w:rsidRPr="0032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D6"/>
    <w:rsid w:val="00324647"/>
    <w:rsid w:val="00647539"/>
    <w:rsid w:val="006D4F37"/>
    <w:rsid w:val="00726E5C"/>
    <w:rsid w:val="00CF77D6"/>
    <w:rsid w:val="00D53AC9"/>
    <w:rsid w:val="00ED0E6A"/>
    <w:rsid w:val="00E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Русанов</dc:creator>
  <cp:lastModifiedBy>1</cp:lastModifiedBy>
  <cp:revision>2</cp:revision>
  <dcterms:created xsi:type="dcterms:W3CDTF">2021-12-24T10:30:00Z</dcterms:created>
  <dcterms:modified xsi:type="dcterms:W3CDTF">2021-12-24T10:30:00Z</dcterms:modified>
</cp:coreProperties>
</file>