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EB2" w:rsidRDefault="00694EB2" w:rsidP="00694EB2">
      <w:pPr>
        <w:pStyle w:val="Default"/>
      </w:pPr>
    </w:p>
    <w:p w:rsidR="00694EB2" w:rsidRPr="00694EB2" w:rsidRDefault="00694EB2" w:rsidP="00694EB2">
      <w:pPr>
        <w:pStyle w:val="Default"/>
        <w:jc w:val="right"/>
        <w:rPr>
          <w:sz w:val="28"/>
          <w:szCs w:val="28"/>
        </w:rPr>
      </w:pPr>
      <w:r>
        <w:t xml:space="preserve"> </w:t>
      </w:r>
      <w:r w:rsidRPr="00694EB2">
        <w:rPr>
          <w:iCs/>
          <w:sz w:val="28"/>
          <w:szCs w:val="28"/>
        </w:rPr>
        <w:t xml:space="preserve">Христич Олеся Юрьевна, </w:t>
      </w:r>
    </w:p>
    <w:p w:rsidR="00694EB2" w:rsidRDefault="00694EB2" w:rsidP="00694EB2">
      <w:pPr>
        <w:pStyle w:val="Default"/>
        <w:jc w:val="right"/>
        <w:rPr>
          <w:iCs/>
          <w:sz w:val="28"/>
          <w:szCs w:val="28"/>
        </w:rPr>
      </w:pPr>
      <w:r w:rsidRPr="00694EB2">
        <w:rPr>
          <w:iCs/>
          <w:sz w:val="28"/>
          <w:szCs w:val="28"/>
        </w:rPr>
        <w:t>ГБПОУ КК «Краснодарский информационно-</w:t>
      </w:r>
    </w:p>
    <w:p w:rsidR="00694EB2" w:rsidRDefault="00694EB2" w:rsidP="00694EB2">
      <w:pPr>
        <w:pStyle w:val="Default"/>
        <w:jc w:val="right"/>
        <w:rPr>
          <w:iCs/>
          <w:sz w:val="28"/>
          <w:szCs w:val="28"/>
        </w:rPr>
      </w:pPr>
      <w:r w:rsidRPr="00694EB2">
        <w:rPr>
          <w:iCs/>
          <w:sz w:val="28"/>
          <w:szCs w:val="28"/>
        </w:rPr>
        <w:t xml:space="preserve">технологический техникум» </w:t>
      </w:r>
    </w:p>
    <w:p w:rsidR="00694EB2" w:rsidRPr="00694EB2" w:rsidRDefault="00694EB2" w:rsidP="00694EB2">
      <w:pPr>
        <w:pStyle w:val="Default"/>
        <w:jc w:val="right"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 w:rsidRPr="00694EB2">
        <w:rPr>
          <w:iCs/>
          <w:sz w:val="28"/>
          <w:szCs w:val="28"/>
        </w:rPr>
        <w:t xml:space="preserve">реподаватель специальных дисциплин </w:t>
      </w:r>
    </w:p>
    <w:p w:rsidR="00694EB2" w:rsidRDefault="00694EB2" w:rsidP="00694EB2">
      <w:pPr>
        <w:pStyle w:val="Default"/>
        <w:jc w:val="right"/>
        <w:rPr>
          <w:iCs/>
          <w:sz w:val="28"/>
          <w:szCs w:val="28"/>
        </w:rPr>
      </w:pPr>
    </w:p>
    <w:p w:rsidR="00694EB2" w:rsidRPr="00694EB2" w:rsidRDefault="00694EB2" w:rsidP="00694EB2">
      <w:pPr>
        <w:pStyle w:val="Default"/>
        <w:jc w:val="right"/>
        <w:rPr>
          <w:sz w:val="28"/>
          <w:szCs w:val="28"/>
        </w:rPr>
      </w:pPr>
    </w:p>
    <w:p w:rsidR="00694EB2" w:rsidRDefault="00694EB2" w:rsidP="00694EB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Организация образовательного процесса с применением дистанционных технологий на примере ГБПОУ КК «КИТТ»</w:t>
      </w:r>
    </w:p>
    <w:p w:rsidR="00694EB2" w:rsidRDefault="00694EB2" w:rsidP="00694EB2">
      <w:pPr>
        <w:pStyle w:val="Default"/>
        <w:rPr>
          <w:sz w:val="28"/>
          <w:szCs w:val="28"/>
        </w:rPr>
      </w:pPr>
    </w:p>
    <w:p w:rsidR="00694EB2" w:rsidRDefault="00694EB2" w:rsidP="00694E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Дистанционные образовательные технологии – одно из направлений современных педагогических технологий основанное на удаленном взаимодействии учащегося и преподавателя. </w:t>
      </w:r>
    </w:p>
    <w:p w:rsidR="00694EB2" w:rsidRDefault="00694EB2" w:rsidP="00694E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С марта 2012 года, после открытия в нашем техникуме «Центра дистанционного обучения», нами был накоплен опыт практического применения данных технологий в образовательном процессе. </w:t>
      </w:r>
    </w:p>
    <w:p w:rsidR="00694EB2" w:rsidRDefault="00694EB2" w:rsidP="00694E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Дистанционные технологии позволяют расширить дидактические возможности образовательного процесса за счет: </w:t>
      </w:r>
    </w:p>
    <w:p w:rsidR="00694EB2" w:rsidRDefault="00694EB2" w:rsidP="00694EB2">
      <w:pPr>
        <w:pStyle w:val="Default"/>
        <w:spacing w:after="103"/>
        <w:rPr>
          <w:sz w:val="28"/>
          <w:szCs w:val="28"/>
        </w:rPr>
      </w:pPr>
      <w:r>
        <w:rPr>
          <w:sz w:val="28"/>
          <w:szCs w:val="28"/>
        </w:rPr>
        <w:t xml:space="preserve">- организации доступа к учебной информации, разработанной нашими педагогами и размещенной на интернет ресурсах техникума; </w:t>
      </w:r>
    </w:p>
    <w:p w:rsidR="00694EB2" w:rsidRDefault="00694EB2" w:rsidP="00694EB2">
      <w:pPr>
        <w:pStyle w:val="Default"/>
        <w:spacing w:after="103"/>
        <w:rPr>
          <w:sz w:val="28"/>
          <w:szCs w:val="28"/>
        </w:rPr>
      </w:pPr>
      <w:r>
        <w:rPr>
          <w:sz w:val="28"/>
          <w:szCs w:val="28"/>
        </w:rPr>
        <w:t xml:space="preserve">- организации контроля знаний, на основе удаленного тестирования; </w:t>
      </w:r>
    </w:p>
    <w:p w:rsidR="00694EB2" w:rsidRDefault="00694EB2" w:rsidP="00694EB2">
      <w:pPr>
        <w:pStyle w:val="Default"/>
        <w:spacing w:after="103"/>
        <w:rPr>
          <w:sz w:val="28"/>
          <w:szCs w:val="28"/>
        </w:rPr>
      </w:pPr>
      <w:r>
        <w:rPr>
          <w:sz w:val="28"/>
          <w:szCs w:val="28"/>
        </w:rPr>
        <w:t xml:space="preserve">- организации удаленных консультаций на основе интерактивных технологий; </w:t>
      </w:r>
    </w:p>
    <w:p w:rsidR="00694EB2" w:rsidRDefault="00694EB2" w:rsidP="00694E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проведения видеоконференций образовательного характера. </w:t>
      </w:r>
    </w:p>
    <w:p w:rsidR="00694EB2" w:rsidRDefault="00694EB2" w:rsidP="00694EB2">
      <w:pPr>
        <w:pStyle w:val="Default"/>
        <w:rPr>
          <w:sz w:val="28"/>
          <w:szCs w:val="28"/>
        </w:rPr>
      </w:pPr>
    </w:p>
    <w:p w:rsidR="00694EB2" w:rsidRDefault="00694EB2" w:rsidP="00694E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Из большого ряда технологий наиболее продуктивными оказались три вида: </w:t>
      </w:r>
    </w:p>
    <w:p w:rsidR="00694EB2" w:rsidRDefault="00694EB2" w:rsidP="00694EB2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Кейс-технологии</w:t>
      </w:r>
      <w:proofErr w:type="spellEnd"/>
      <w:r>
        <w:rPr>
          <w:sz w:val="28"/>
          <w:szCs w:val="28"/>
        </w:rPr>
        <w:t xml:space="preserve"> (от английского слова </w:t>
      </w:r>
      <w:proofErr w:type="spellStart"/>
      <w:r>
        <w:rPr>
          <w:sz w:val="28"/>
          <w:szCs w:val="28"/>
        </w:rPr>
        <w:t>case</w:t>
      </w:r>
      <w:proofErr w:type="spellEnd"/>
      <w:r>
        <w:rPr>
          <w:sz w:val="28"/>
          <w:szCs w:val="28"/>
        </w:rPr>
        <w:t xml:space="preserve"> – портфель) – основанные на применении кейсов УМК и рассылке их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для самостоятельного обучения. </w:t>
      </w:r>
    </w:p>
    <w:p w:rsidR="00694EB2" w:rsidRDefault="00694EB2" w:rsidP="00694EB2">
      <w:pPr>
        <w:pStyle w:val="Default"/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2. Коммуникационные технологии – базирующиеся на применении телекоммуникационных средств сети Интернет; </w:t>
      </w:r>
    </w:p>
    <w:p w:rsidR="00694EB2" w:rsidRDefault="00694EB2" w:rsidP="00694E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Технологии локальных сетей - базирующиеся на применении локальной вычислительной сети техникума. </w:t>
      </w:r>
    </w:p>
    <w:p w:rsidR="00694EB2" w:rsidRDefault="00694EB2" w:rsidP="00694EB2">
      <w:pPr>
        <w:pStyle w:val="Default"/>
        <w:rPr>
          <w:sz w:val="28"/>
          <w:szCs w:val="28"/>
        </w:rPr>
      </w:pPr>
    </w:p>
    <w:p w:rsidR="00694EB2" w:rsidRDefault="00694EB2" w:rsidP="00694E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Перечисленные дистанционные технологии наиболее активно применяются в следующих областях: </w:t>
      </w:r>
    </w:p>
    <w:p w:rsidR="00694EB2" w:rsidRDefault="00694EB2" w:rsidP="00694EB2">
      <w:pPr>
        <w:pStyle w:val="Default"/>
        <w:spacing w:after="62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дополнительное профессиональное образование по программам: «Основы создания сайтов», «Сетевой и системный администратор». </w:t>
      </w:r>
    </w:p>
    <w:p w:rsidR="00694EB2" w:rsidRDefault="00694EB2" w:rsidP="00694EB2">
      <w:pPr>
        <w:pStyle w:val="Default"/>
        <w:spacing w:after="62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истанционное обучение по дисциплинам: «Технические средства информатизации», «Математика»; </w:t>
      </w:r>
    </w:p>
    <w:p w:rsidR="00694EB2" w:rsidRDefault="00694EB2" w:rsidP="00694EB2">
      <w:pPr>
        <w:pStyle w:val="Default"/>
        <w:spacing w:after="62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организация, проведение и методическая поддержка практических занятий; </w:t>
      </w:r>
    </w:p>
    <w:p w:rsidR="00694EB2" w:rsidRDefault="00694EB2" w:rsidP="00694EB2">
      <w:pPr>
        <w:pStyle w:val="Default"/>
        <w:spacing w:after="62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lastRenderedPageBreak/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организация дисциплинарного контроля при проведении практических работ, во время выполнения самостоятельной работы студентами в аудитории во </w:t>
      </w:r>
      <w:proofErr w:type="spellStart"/>
      <w:r>
        <w:rPr>
          <w:sz w:val="28"/>
          <w:szCs w:val="28"/>
        </w:rPr>
        <w:t>внеучебное</w:t>
      </w:r>
      <w:proofErr w:type="spellEnd"/>
      <w:r>
        <w:rPr>
          <w:sz w:val="28"/>
          <w:szCs w:val="28"/>
        </w:rPr>
        <w:t xml:space="preserve"> время; </w:t>
      </w:r>
    </w:p>
    <w:p w:rsidR="00694EB2" w:rsidRDefault="00694EB2" w:rsidP="00694EB2">
      <w:pPr>
        <w:pStyle w:val="Default"/>
        <w:rPr>
          <w:color w:val="auto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проведение олимпиад и организация промежуточного контроля знаний; </w:t>
      </w:r>
    </w:p>
    <w:p w:rsidR="00694EB2" w:rsidRDefault="00694EB2" w:rsidP="00694EB2">
      <w:pPr>
        <w:pStyle w:val="Default"/>
        <w:spacing w:after="62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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 xml:space="preserve">работа с отстающими студентами, и выполнение заданий по повышению качества знаний; </w:t>
      </w: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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color w:val="auto"/>
          <w:sz w:val="28"/>
          <w:szCs w:val="28"/>
        </w:rPr>
        <w:t xml:space="preserve">удаленное консультирование в процессе дипломного проектирования. </w:t>
      </w: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Для создания оптимальных условий, обеспечивающих доступное и качественное образование, потребовалась организация единого ресурсного пространства, при построении которого использовались три направления: </w:t>
      </w:r>
    </w:p>
    <w:p w:rsidR="00694EB2" w:rsidRDefault="00694EB2" w:rsidP="00694EB2">
      <w:pPr>
        <w:pStyle w:val="Default"/>
        <w:spacing w:after="8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web-ресурсы нашего техникума: информационный сайт, система дистанционного обучения и электронная библиотека; </w:t>
      </w:r>
    </w:p>
    <w:p w:rsidR="00694EB2" w:rsidRDefault="00694EB2" w:rsidP="00694EB2">
      <w:pPr>
        <w:pStyle w:val="Default"/>
        <w:spacing w:after="8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локальная вычислительная сеть техникума; </w:t>
      </w: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коммуникационные интернет технологии. </w:t>
      </w: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Первое направление - web-ресурсы </w:t>
      </w:r>
      <w:r>
        <w:rPr>
          <w:color w:val="auto"/>
          <w:sz w:val="28"/>
          <w:szCs w:val="28"/>
        </w:rPr>
        <w:t xml:space="preserve">являются не только пространством, но и средством дистанционного обучения. </w:t>
      </w: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Информационный сайт техникума </w:t>
      </w:r>
      <w:r>
        <w:rPr>
          <w:color w:val="auto"/>
          <w:sz w:val="28"/>
          <w:szCs w:val="28"/>
        </w:rPr>
        <w:t xml:space="preserve">предназначен для публикации основной информации. </w:t>
      </w: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Электронная библиотека </w:t>
      </w:r>
      <w:r>
        <w:rPr>
          <w:color w:val="auto"/>
          <w:sz w:val="28"/>
          <w:szCs w:val="28"/>
        </w:rPr>
        <w:t xml:space="preserve">содержит учебно-методический материал для студентов и преподавателей. В 2014 году после систематизации полученных материалов, была разработана следующая структура размещения информации в библиотеке: </w:t>
      </w:r>
    </w:p>
    <w:p w:rsidR="00694EB2" w:rsidRDefault="00694EB2" w:rsidP="00694EB2">
      <w:pPr>
        <w:pStyle w:val="Default"/>
        <w:spacing w:after="8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Перечень тем дисциплины (МДК). </w:t>
      </w:r>
    </w:p>
    <w:p w:rsidR="00694EB2" w:rsidRDefault="00694EB2" w:rsidP="00694EB2">
      <w:pPr>
        <w:pStyle w:val="Default"/>
        <w:spacing w:after="8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Перечень литературы и информационных источников. </w:t>
      </w:r>
    </w:p>
    <w:p w:rsidR="00694EB2" w:rsidRDefault="00694EB2" w:rsidP="00694EB2">
      <w:pPr>
        <w:pStyle w:val="Default"/>
        <w:spacing w:after="8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Контрольно-оценочные материалы по темам и разделам. </w:t>
      </w:r>
    </w:p>
    <w:p w:rsidR="00694EB2" w:rsidRDefault="00694EB2" w:rsidP="00694EB2">
      <w:pPr>
        <w:pStyle w:val="Default"/>
        <w:spacing w:after="8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Методические указания по выполнению практических (лабораторных) работ. </w:t>
      </w:r>
    </w:p>
    <w:p w:rsidR="00694EB2" w:rsidRDefault="00694EB2" w:rsidP="00694EB2">
      <w:pPr>
        <w:pStyle w:val="Default"/>
        <w:spacing w:after="8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Тематика внеаудиторных самостоятельных работ. </w:t>
      </w: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Тематика курсовых работ, методические указания по выполнению курсовой работы. </w:t>
      </w: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Система дистанционного обучения, </w:t>
      </w:r>
      <w:r>
        <w:rPr>
          <w:color w:val="auto"/>
          <w:sz w:val="28"/>
          <w:szCs w:val="28"/>
        </w:rPr>
        <w:t xml:space="preserve">используемая для </w:t>
      </w:r>
      <w:proofErr w:type="gramStart"/>
      <w:r>
        <w:rPr>
          <w:color w:val="auto"/>
          <w:sz w:val="28"/>
          <w:szCs w:val="28"/>
        </w:rPr>
        <w:t>обучения</w:t>
      </w:r>
      <w:proofErr w:type="gramEnd"/>
      <w:r>
        <w:rPr>
          <w:color w:val="auto"/>
          <w:sz w:val="28"/>
          <w:szCs w:val="28"/>
        </w:rPr>
        <w:t xml:space="preserve"> по дополнительным профессиональным программам, организации внеаудиторной самостоятельной работы, и при проведении олимпиад. </w:t>
      </w: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Второе направление - </w:t>
      </w:r>
      <w:r>
        <w:rPr>
          <w:color w:val="auto"/>
          <w:sz w:val="28"/>
          <w:szCs w:val="28"/>
        </w:rPr>
        <w:t xml:space="preserve">локальная вычислительная сеть техникума широко применяется при организации лабораторно-практических занятий для обеспечения учебно-методическим материалом. </w:t>
      </w: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Третье немаловажное направление - коммуникационные технологии. </w:t>
      </w:r>
      <w:r>
        <w:rPr>
          <w:color w:val="auto"/>
          <w:sz w:val="28"/>
          <w:szCs w:val="28"/>
        </w:rPr>
        <w:t xml:space="preserve">Вначале основным инструментом в данном направлении служили электронная почта и </w:t>
      </w:r>
      <w:proofErr w:type="spellStart"/>
      <w:r>
        <w:rPr>
          <w:color w:val="auto"/>
          <w:sz w:val="28"/>
          <w:szCs w:val="28"/>
        </w:rPr>
        <w:t>skype</w:t>
      </w:r>
      <w:proofErr w:type="spellEnd"/>
      <w:r>
        <w:rPr>
          <w:color w:val="auto"/>
          <w:sz w:val="28"/>
          <w:szCs w:val="28"/>
        </w:rPr>
        <w:t xml:space="preserve">, но это было малоэффективно, и в дальнейшем нами были апробированы такие технологии, как видео-трансляции и удаленное подключение. </w:t>
      </w: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Обучение построение на основе дистанционных технологий состоит из следующих компонентов. </w:t>
      </w: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Теоретический материал, который может быть представлен как в виде файла, содержащего методические разработки по дисциплине, так и интерактивные лекции, преимущества которых заключается в возможности не только использовать </w:t>
      </w:r>
      <w:proofErr w:type="spellStart"/>
      <w:r>
        <w:rPr>
          <w:color w:val="auto"/>
          <w:sz w:val="28"/>
          <w:szCs w:val="28"/>
        </w:rPr>
        <w:t>мультемидийный</w:t>
      </w:r>
      <w:proofErr w:type="spellEnd"/>
      <w:r>
        <w:rPr>
          <w:color w:val="auto"/>
          <w:sz w:val="28"/>
          <w:szCs w:val="28"/>
        </w:rPr>
        <w:t xml:space="preserve"> материал, но и применять глоссарий. </w:t>
      </w: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Практические занятия – семинары, применяемые для закрепления теоретических знаний, которые позволяют слушателям участвовать в оценке работ других слушателей. </w:t>
      </w: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В конце каждой темы проводится контроль знаний. Наиболее часто используются следующие формы контроля: </w:t>
      </w:r>
    </w:p>
    <w:p w:rsidR="00694EB2" w:rsidRDefault="00694EB2" w:rsidP="00694EB2">
      <w:pPr>
        <w:pStyle w:val="Default"/>
        <w:spacing w:after="10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ответ в виде написания краткого эссе (в конце лекции </w:t>
      </w:r>
      <w:proofErr w:type="spellStart"/>
      <w:r>
        <w:rPr>
          <w:color w:val="auto"/>
          <w:sz w:val="28"/>
          <w:szCs w:val="28"/>
        </w:rPr>
        <w:t>тьютор</w:t>
      </w:r>
      <w:proofErr w:type="spellEnd"/>
      <w:r>
        <w:rPr>
          <w:color w:val="auto"/>
          <w:sz w:val="28"/>
          <w:szCs w:val="28"/>
        </w:rPr>
        <w:t xml:space="preserve"> формулирует вопросы, ответы на которые выполняются слушателями в виде написания эссе в отдельном поле). При оценивании ответов, </w:t>
      </w:r>
      <w:proofErr w:type="spellStart"/>
      <w:r>
        <w:rPr>
          <w:color w:val="auto"/>
          <w:sz w:val="28"/>
          <w:szCs w:val="28"/>
        </w:rPr>
        <w:t>тьютор</w:t>
      </w:r>
      <w:proofErr w:type="spellEnd"/>
      <w:r>
        <w:rPr>
          <w:color w:val="auto"/>
          <w:sz w:val="28"/>
          <w:szCs w:val="28"/>
        </w:rPr>
        <w:t xml:space="preserve"> не только выставляет отметки, но и, в специальном окне, вводит комментарии к ним. Система автоматически фиксирует время ответа слушателя и позволяет организовать автоматическую рассылку оценок с комментариями слушателям. </w:t>
      </w:r>
    </w:p>
    <w:p w:rsidR="00694EB2" w:rsidRDefault="00694EB2" w:rsidP="00694EB2">
      <w:pPr>
        <w:pStyle w:val="Default"/>
        <w:spacing w:after="10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выполнение задания с различными типами оформления ответа (ответ в виде текста, ответ в виде файла, ответ вне сайта, то есть ответ присылается </w:t>
      </w:r>
      <w:proofErr w:type="spellStart"/>
      <w:r>
        <w:rPr>
          <w:color w:val="auto"/>
          <w:sz w:val="28"/>
          <w:szCs w:val="28"/>
        </w:rPr>
        <w:t>тьютору</w:t>
      </w:r>
      <w:proofErr w:type="spellEnd"/>
      <w:r>
        <w:rPr>
          <w:color w:val="auto"/>
          <w:sz w:val="28"/>
          <w:szCs w:val="28"/>
        </w:rPr>
        <w:t xml:space="preserve"> по почте, либо проводится устный опрос по </w:t>
      </w:r>
      <w:proofErr w:type="spellStart"/>
      <w:r>
        <w:rPr>
          <w:color w:val="auto"/>
          <w:sz w:val="28"/>
          <w:szCs w:val="28"/>
        </w:rPr>
        <w:t>скайпу</w:t>
      </w:r>
      <w:proofErr w:type="spellEnd"/>
      <w:r>
        <w:rPr>
          <w:color w:val="auto"/>
          <w:sz w:val="28"/>
          <w:szCs w:val="28"/>
        </w:rPr>
        <w:t xml:space="preserve">) </w:t>
      </w: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тестирование </w:t>
      </w: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Удаленные консультации, для «присутствия» на которых студентам требуется лишь компьютер с доступом в интернет, браузер и программа </w:t>
      </w:r>
      <w:proofErr w:type="spellStart"/>
      <w:r>
        <w:rPr>
          <w:color w:val="auto"/>
          <w:sz w:val="28"/>
          <w:szCs w:val="28"/>
        </w:rPr>
        <w:t>Skype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ooVoo</w:t>
      </w:r>
      <w:proofErr w:type="spellEnd"/>
      <w:r>
        <w:rPr>
          <w:color w:val="auto"/>
          <w:sz w:val="28"/>
          <w:szCs w:val="28"/>
        </w:rPr>
        <w:t xml:space="preserve"> либо </w:t>
      </w:r>
      <w:proofErr w:type="spellStart"/>
      <w:r>
        <w:rPr>
          <w:color w:val="auto"/>
          <w:sz w:val="28"/>
          <w:szCs w:val="28"/>
        </w:rPr>
        <w:t>RaidCall</w:t>
      </w:r>
      <w:proofErr w:type="spellEnd"/>
      <w:r>
        <w:rPr>
          <w:color w:val="auto"/>
          <w:sz w:val="28"/>
          <w:szCs w:val="28"/>
        </w:rPr>
        <w:t xml:space="preserve">. В назначенное время проведения консультации, </w:t>
      </w:r>
      <w:proofErr w:type="spellStart"/>
      <w:r>
        <w:rPr>
          <w:color w:val="auto"/>
          <w:sz w:val="28"/>
          <w:szCs w:val="28"/>
        </w:rPr>
        <w:t>c</w:t>
      </w:r>
      <w:proofErr w:type="spellEnd"/>
      <w:r>
        <w:rPr>
          <w:color w:val="auto"/>
          <w:sz w:val="28"/>
          <w:szCs w:val="28"/>
        </w:rPr>
        <w:t xml:space="preserve"> помощью программы </w:t>
      </w:r>
      <w:proofErr w:type="spellStart"/>
      <w:r>
        <w:rPr>
          <w:color w:val="auto"/>
          <w:sz w:val="28"/>
          <w:szCs w:val="28"/>
        </w:rPr>
        <w:t>XSplit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Broadcaster</w:t>
      </w:r>
      <w:proofErr w:type="spellEnd"/>
      <w:r>
        <w:rPr>
          <w:color w:val="auto"/>
          <w:sz w:val="28"/>
          <w:szCs w:val="28"/>
        </w:rPr>
        <w:t>, запускалась видео-трансляция экрана на образовательном канале нашего техникума сайта https://www.youtube.com/ и организовывалась ауди</w:t>
      </w:r>
      <w:proofErr w:type="gramStart"/>
      <w:r>
        <w:rPr>
          <w:color w:val="auto"/>
          <w:sz w:val="28"/>
          <w:szCs w:val="28"/>
        </w:rPr>
        <w:t>о-</w:t>
      </w:r>
      <w:proofErr w:type="gramEnd"/>
      <w:r>
        <w:rPr>
          <w:color w:val="auto"/>
          <w:sz w:val="28"/>
          <w:szCs w:val="28"/>
        </w:rPr>
        <w:t xml:space="preserve"> (или видео-) конференция с помощью программ </w:t>
      </w:r>
      <w:proofErr w:type="spellStart"/>
      <w:r>
        <w:rPr>
          <w:color w:val="auto"/>
          <w:sz w:val="28"/>
          <w:szCs w:val="28"/>
        </w:rPr>
        <w:t>Skype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ooVoo</w:t>
      </w:r>
      <w:proofErr w:type="spellEnd"/>
      <w:r>
        <w:rPr>
          <w:color w:val="auto"/>
          <w:sz w:val="28"/>
          <w:szCs w:val="28"/>
        </w:rPr>
        <w:t xml:space="preserve"> либо </w:t>
      </w:r>
      <w:proofErr w:type="spellStart"/>
      <w:r>
        <w:rPr>
          <w:color w:val="auto"/>
          <w:sz w:val="28"/>
          <w:szCs w:val="28"/>
        </w:rPr>
        <w:t>RaidCall</w:t>
      </w:r>
      <w:proofErr w:type="spellEnd"/>
      <w:r>
        <w:rPr>
          <w:color w:val="auto"/>
          <w:sz w:val="28"/>
          <w:szCs w:val="28"/>
        </w:rPr>
        <w:t xml:space="preserve">. Студенты озвучивают вопросы, которые вызвали у них наибольшие затруднения, затем вместе с преподавателем разбираются практические примеры на интерактивной доске. При необходимости студентам, с помощью программы </w:t>
      </w:r>
      <w:proofErr w:type="spellStart"/>
      <w:r>
        <w:rPr>
          <w:color w:val="auto"/>
          <w:sz w:val="28"/>
          <w:szCs w:val="28"/>
        </w:rPr>
        <w:t>TeamViewer</w:t>
      </w:r>
      <w:proofErr w:type="spellEnd"/>
      <w:r>
        <w:rPr>
          <w:color w:val="auto"/>
          <w:sz w:val="28"/>
          <w:szCs w:val="28"/>
        </w:rPr>
        <w:t xml:space="preserve">, предоставляется ограниченный доступ к компьютеру преподавателя, для выполнения действий на интерактивной доске. </w:t>
      </w: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Кроме непосредственно дистанционного обучения принцип удаленного консультирования применяется нами и при дипломном проектировании. После прикрепления дипломников к научным руководителям составляется график консультаций, однако большую часть времени студенты находятся на производственной или преддипломной практике. В результате чего возникают такие ситуации как: студент не успевает подобрать и доработать материал или появляются вопросы, которые требуют консультаций в данный момент времени, а по графику следующая консультация далеко, при этом посетить учебное заведение проблематично из-за графика работы на практике. Тут на помощь приходят </w:t>
      </w:r>
      <w:proofErr w:type="spellStart"/>
      <w:r>
        <w:rPr>
          <w:color w:val="auto"/>
          <w:sz w:val="28"/>
          <w:szCs w:val="28"/>
        </w:rPr>
        <w:t>on-line</w:t>
      </w:r>
      <w:proofErr w:type="spellEnd"/>
      <w:r>
        <w:rPr>
          <w:color w:val="auto"/>
          <w:sz w:val="28"/>
          <w:szCs w:val="28"/>
        </w:rPr>
        <w:t xml:space="preserve"> консультации. </w:t>
      </w: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Теорию можно обсудить с помощью программ </w:t>
      </w:r>
      <w:proofErr w:type="spellStart"/>
      <w:r>
        <w:rPr>
          <w:color w:val="auto"/>
          <w:sz w:val="28"/>
          <w:szCs w:val="28"/>
        </w:rPr>
        <w:t>Skype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ooVoo</w:t>
      </w:r>
      <w:proofErr w:type="spellEnd"/>
      <w:r>
        <w:rPr>
          <w:color w:val="auto"/>
          <w:sz w:val="28"/>
          <w:szCs w:val="28"/>
        </w:rPr>
        <w:t xml:space="preserve"> или </w:t>
      </w:r>
      <w:proofErr w:type="spellStart"/>
      <w:r>
        <w:rPr>
          <w:color w:val="auto"/>
          <w:sz w:val="28"/>
          <w:szCs w:val="28"/>
        </w:rPr>
        <w:t>RaidCall</w:t>
      </w:r>
      <w:proofErr w:type="spellEnd"/>
      <w:r>
        <w:rPr>
          <w:color w:val="auto"/>
          <w:sz w:val="28"/>
          <w:szCs w:val="28"/>
        </w:rPr>
        <w:t xml:space="preserve">, а практическую часть разобрать с помощью программы удаленного администрирования </w:t>
      </w:r>
      <w:proofErr w:type="spellStart"/>
      <w:r>
        <w:rPr>
          <w:color w:val="auto"/>
          <w:sz w:val="28"/>
          <w:szCs w:val="28"/>
        </w:rPr>
        <w:t>TeamViewer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Организация, проведение и методическая поддержка практических занятий (web-ресурсы, локальная сеть техникума) </w:t>
      </w:r>
      <w:r>
        <w:rPr>
          <w:color w:val="auto"/>
          <w:sz w:val="28"/>
          <w:szCs w:val="28"/>
        </w:rPr>
        <w:t xml:space="preserve">состоит из трех этапов: </w:t>
      </w:r>
    </w:p>
    <w:p w:rsidR="00694EB2" w:rsidRDefault="00694EB2" w:rsidP="00694EB2">
      <w:pPr>
        <w:pStyle w:val="Default"/>
        <w:spacing w:after="84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Предварительный этап - размещение в «Электронной библиотеке» методического и лекционного материала для подготовки к практическим работам; </w:t>
      </w: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Организация общего доступа к методическим указаниям, размещенным в локальной сети техникума; </w:t>
      </w: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Организация дисциплинарного контроля на основе компьютерных технологий. На каждом АРМ-студента установлена программа </w:t>
      </w:r>
      <w:proofErr w:type="spellStart"/>
      <w:r>
        <w:rPr>
          <w:color w:val="auto"/>
          <w:sz w:val="28"/>
          <w:szCs w:val="28"/>
        </w:rPr>
        <w:t>Kgb</w:t>
      </w:r>
      <w:proofErr w:type="spellEnd"/>
      <w:r>
        <w:rPr>
          <w:color w:val="auto"/>
          <w:sz w:val="28"/>
          <w:szCs w:val="28"/>
        </w:rPr>
        <w:t xml:space="preserve">, которая позволяет контролировать каждый шаг работы за компьютером, программа реагирует на каждую активность мыши и клавиатуры, формирует отчеты (содержащие </w:t>
      </w:r>
      <w:proofErr w:type="spellStart"/>
      <w:r>
        <w:rPr>
          <w:color w:val="auto"/>
          <w:sz w:val="28"/>
          <w:szCs w:val="28"/>
        </w:rPr>
        <w:t>скриншоты</w:t>
      </w:r>
      <w:proofErr w:type="spellEnd"/>
      <w:r>
        <w:rPr>
          <w:color w:val="auto"/>
          <w:sz w:val="28"/>
          <w:szCs w:val="28"/>
        </w:rPr>
        <w:t xml:space="preserve"> каждого действия) и отправляет на электронную почту преподавателя. В результате чего нет необходимости каждую секунду заглядывать в монитор студента, все компьютеры под контролем, и в случае нарушения правил работы (посещение посторонних ресурсов или попытка запустить игру) студенту выносится дисциплинарное взыскание. </w:t>
      </w: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Проведение олимпиад и организация промежуточного контроля на базе удаленного тестирования. </w:t>
      </w: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проведения компьютерного тестирования в аудитории стоит актуальный вопрос о нехватке компьютерной техники для одновременного тестирования всей группы, использования СДО решает данный вопрос. В назначенное время (накануне зачета) студентам предоставляется доступ к тестированию, результаты которого можно отслеживать </w:t>
      </w:r>
      <w:proofErr w:type="spellStart"/>
      <w:r>
        <w:rPr>
          <w:color w:val="auto"/>
          <w:sz w:val="28"/>
          <w:szCs w:val="28"/>
        </w:rPr>
        <w:t>on-line</w:t>
      </w:r>
      <w:proofErr w:type="spellEnd"/>
      <w:r>
        <w:rPr>
          <w:color w:val="auto"/>
          <w:sz w:val="28"/>
          <w:szCs w:val="28"/>
        </w:rPr>
        <w:t xml:space="preserve">. Кроме того система позволяет отслеживать не только дату и время прохождения теста, но и IP-адрес тестируемого, что исключает возможность подлога, то есть когда один студент проходит тест за другого используя его логин и пароль. </w:t>
      </w: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В заключении хотелось бы отметить положительные аспекты использования дистанционных технологий в образовательном процессе: </w:t>
      </w:r>
    </w:p>
    <w:p w:rsidR="00694EB2" w:rsidRDefault="00694EB2" w:rsidP="00694EB2">
      <w:pPr>
        <w:pStyle w:val="Default"/>
        <w:spacing w:after="10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применение </w:t>
      </w:r>
      <w:proofErr w:type="spellStart"/>
      <w:proofErr w:type="gramStart"/>
      <w:r>
        <w:rPr>
          <w:color w:val="auto"/>
          <w:sz w:val="28"/>
          <w:szCs w:val="28"/>
        </w:rPr>
        <w:t>интернет-технологий</w:t>
      </w:r>
      <w:proofErr w:type="spellEnd"/>
      <w:proofErr w:type="gramEnd"/>
      <w:r>
        <w:rPr>
          <w:color w:val="auto"/>
          <w:sz w:val="28"/>
          <w:szCs w:val="28"/>
        </w:rPr>
        <w:t xml:space="preserve"> позволяет построить прочную и эффективную обратную связь между педагогом и студентом; </w:t>
      </w:r>
    </w:p>
    <w:p w:rsidR="00694EB2" w:rsidRDefault="00694EB2" w:rsidP="00694EB2">
      <w:pPr>
        <w:pStyle w:val="Default"/>
        <w:spacing w:after="10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студент, находясь на больничном, либо по иным причинам не имеющий возможность посетить </w:t>
      </w:r>
      <w:proofErr w:type="gramStart"/>
      <w:r>
        <w:rPr>
          <w:color w:val="auto"/>
          <w:sz w:val="28"/>
          <w:szCs w:val="28"/>
        </w:rPr>
        <w:t>занятия</w:t>
      </w:r>
      <w:proofErr w:type="gramEnd"/>
      <w:r>
        <w:rPr>
          <w:color w:val="auto"/>
          <w:sz w:val="28"/>
          <w:szCs w:val="28"/>
        </w:rPr>
        <w:t xml:space="preserve"> имеет возможность непрерывного обучения; </w:t>
      </w:r>
    </w:p>
    <w:p w:rsidR="00694EB2" w:rsidRDefault="00694EB2" w:rsidP="00694EB2">
      <w:pPr>
        <w:pStyle w:val="Default"/>
        <w:spacing w:after="10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возможность получить консультацию вне аудитории позволяет студентам восполнить проблемы знаний, не боясь показаться глупыми в глазах </w:t>
      </w:r>
      <w:proofErr w:type="spellStart"/>
      <w:r>
        <w:rPr>
          <w:color w:val="auto"/>
          <w:sz w:val="28"/>
          <w:szCs w:val="28"/>
        </w:rPr>
        <w:t>одногруппников</w:t>
      </w:r>
      <w:proofErr w:type="spellEnd"/>
      <w:r>
        <w:rPr>
          <w:color w:val="auto"/>
          <w:sz w:val="28"/>
          <w:szCs w:val="28"/>
        </w:rPr>
        <w:t xml:space="preserve">; </w:t>
      </w:r>
    </w:p>
    <w:p w:rsidR="00694EB2" w:rsidRDefault="00694EB2" w:rsidP="00694EB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комфортные условия для творческого самовыражения. </w:t>
      </w:r>
    </w:p>
    <w:p w:rsidR="00FC2575" w:rsidRDefault="00FC2575"/>
    <w:sectPr w:rsidR="00FC2575" w:rsidSect="00694EB2">
      <w:pgSz w:w="11906" w:h="17338"/>
      <w:pgMar w:top="1113" w:right="900" w:bottom="880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AB414B"/>
    <w:multiLevelType w:val="hybridMultilevel"/>
    <w:tmpl w:val="993A1A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33EE36A"/>
    <w:multiLevelType w:val="hybridMultilevel"/>
    <w:tmpl w:val="D378AD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2685476"/>
    <w:multiLevelType w:val="hybridMultilevel"/>
    <w:tmpl w:val="CD30BE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A7E969A"/>
    <w:multiLevelType w:val="hybridMultilevel"/>
    <w:tmpl w:val="AC6183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1CF9A22"/>
    <w:multiLevelType w:val="hybridMultilevel"/>
    <w:tmpl w:val="36E638C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6353EFA"/>
    <w:multiLevelType w:val="hybridMultilevel"/>
    <w:tmpl w:val="51CF74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A84B388"/>
    <w:multiLevelType w:val="hybridMultilevel"/>
    <w:tmpl w:val="D0C978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8BA43F2"/>
    <w:multiLevelType w:val="hybridMultilevel"/>
    <w:tmpl w:val="573397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19E32E3"/>
    <w:multiLevelType w:val="hybridMultilevel"/>
    <w:tmpl w:val="C24923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EB2"/>
    <w:rsid w:val="00694EB2"/>
    <w:rsid w:val="00FC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4E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1377</Words>
  <Characters>7854</Characters>
  <Application>Microsoft Office Word</Application>
  <DocSecurity>0</DocSecurity>
  <Lines>65</Lines>
  <Paragraphs>18</Paragraphs>
  <ScaleCrop>false</ScaleCrop>
  <Company>Krokoz™</Company>
  <LinksUpToDate>false</LinksUpToDate>
  <CharactersWithSpaces>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2015-03-30T06:16:00Z</dcterms:created>
  <dcterms:modified xsi:type="dcterms:W3CDTF">2015-03-30T06:22:00Z</dcterms:modified>
</cp:coreProperties>
</file>