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87" w:rsidRPr="00A05F53" w:rsidRDefault="00A05F53" w:rsidP="00A05F53">
      <w:pPr>
        <w:spacing w:after="0"/>
        <w:jc w:val="right"/>
        <w:rPr>
          <w:sz w:val="24"/>
          <w:szCs w:val="24"/>
        </w:rPr>
      </w:pPr>
      <w:proofErr w:type="spellStart"/>
      <w:r w:rsidRPr="00A0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Лукоянов</w:t>
      </w:r>
      <w:proofErr w:type="spellEnd"/>
      <w:r w:rsidRPr="00A0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 Александрович</w:t>
      </w:r>
    </w:p>
    <w:p w:rsidR="00910E87" w:rsidRPr="00A05F53" w:rsidRDefault="00A05F53" w:rsidP="00A05F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ГАОУ СПО ККПУ г. Калуга</w:t>
      </w:r>
    </w:p>
    <w:p w:rsidR="00A05F53" w:rsidRPr="00A05F53" w:rsidRDefault="00A05F53" w:rsidP="00A05F53">
      <w:pPr>
        <w:spacing w:after="0"/>
        <w:jc w:val="right"/>
        <w:rPr>
          <w:sz w:val="24"/>
          <w:szCs w:val="24"/>
        </w:rPr>
      </w:pPr>
      <w:r w:rsidRPr="00A0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Преподаватель-организатор  ОБЖ  </w:t>
      </w:r>
    </w:p>
    <w:p w:rsidR="00A05F53" w:rsidRPr="00A05F53" w:rsidRDefault="00A05F53" w:rsidP="00A05F53">
      <w:pPr>
        <w:spacing w:after="0"/>
        <w:jc w:val="right"/>
        <w:rPr>
          <w:sz w:val="24"/>
          <w:szCs w:val="24"/>
        </w:rPr>
      </w:pPr>
    </w:p>
    <w:p w:rsidR="00910E87" w:rsidRDefault="00A05F53">
      <w:r>
        <w:rPr>
          <w:noProof/>
          <w:lang w:eastAsia="ru-RU"/>
        </w:rPr>
        <w:pict>
          <v:rect id="_x0000_s1026" style="position:absolute;margin-left:121.2pt;margin-top:5.85pt;width:497.25pt;height:39.65pt;z-index:251658240" stroked="f">
            <v:textbox>
              <w:txbxContent>
                <w:p w:rsidR="00593678" w:rsidRPr="00A05F53" w:rsidRDefault="008E1812" w:rsidP="00593678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5F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Технологическая карта</w:t>
                  </w:r>
                </w:p>
                <w:p w:rsidR="00910E87" w:rsidRPr="00A05F53" w:rsidRDefault="00C635CF" w:rsidP="00910E87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05F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урока по предмету</w:t>
                  </w:r>
                  <w:r w:rsidR="008E1812" w:rsidRPr="00A05F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«Основ</w:t>
                  </w:r>
                  <w:r w:rsidRPr="00A05F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="008E1812" w:rsidRPr="00A05F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безопасности жизнедеятельности»</w:t>
                  </w:r>
                  <w:r w:rsidR="00593678" w:rsidRPr="00A05F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E1812" w:rsidRPr="00A05F53" w:rsidRDefault="008E1812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1455A" w:rsidRPr="00C1455A" w:rsidRDefault="00C1455A" w:rsidP="00C1455A"/>
    <w:p w:rsidR="00C1455A" w:rsidRPr="00C1455A" w:rsidRDefault="00C1455A" w:rsidP="00C1455A"/>
    <w:p w:rsidR="00910E87" w:rsidRDefault="002E7041" w:rsidP="00A05F53">
      <w:r>
        <w:rPr>
          <w:noProof/>
          <w:lang w:eastAsia="ru-RU"/>
        </w:rPr>
        <w:pict>
          <v:rect id="_x0000_s1027" style="position:absolute;margin-left:-1.05pt;margin-top:-10.45pt;width:426pt;height:28.5pt;z-index:251659264" stroked="f">
            <v:textbox>
              <w:txbxContent>
                <w:p w:rsidR="00593678" w:rsidRPr="00593678" w:rsidRDefault="00593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предмет:</w:t>
                  </w:r>
                  <w:r w:rsidRPr="00593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Основы безопасности жизнедеятельности</w:t>
                  </w:r>
                </w:p>
              </w:txbxContent>
            </v:textbox>
          </v:rect>
        </w:pict>
      </w:r>
    </w:p>
    <w:p w:rsidR="00910E87" w:rsidRDefault="002E7041" w:rsidP="00910E87">
      <w:pPr>
        <w:tabs>
          <w:tab w:val="left" w:pos="9720"/>
        </w:tabs>
      </w:pPr>
      <w:r>
        <w:rPr>
          <w:noProof/>
          <w:lang w:eastAsia="ru-RU"/>
        </w:rPr>
        <w:pict>
          <v:rect id="_x0000_s1028" style="position:absolute;margin-left:4.2pt;margin-top:.5pt;width:426pt;height:19.5pt;z-index:251660288" stroked="f">
            <v:textbox>
              <w:txbxContent>
                <w:p w:rsidR="00593678" w:rsidRPr="00593678" w:rsidRDefault="00910E87" w:rsidP="00593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2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Курс</w:t>
                  </w:r>
                  <w:r w:rsidR="00593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первый</w:t>
                  </w:r>
                </w:p>
              </w:txbxContent>
            </v:textbox>
          </v:rect>
        </w:pict>
      </w:r>
    </w:p>
    <w:p w:rsidR="00910E87" w:rsidRDefault="002E7041" w:rsidP="00910E87">
      <w:pPr>
        <w:tabs>
          <w:tab w:val="left" w:pos="9720"/>
        </w:tabs>
      </w:pPr>
      <w:r>
        <w:rPr>
          <w:noProof/>
          <w:lang w:eastAsia="ru-RU"/>
        </w:rPr>
        <w:pict>
          <v:rect id="_x0000_s1029" style="position:absolute;margin-left:4.2pt;margin-top:8.8pt;width:717.75pt;height:40.1pt;z-index:251661312" stroked="f">
            <v:textbox>
              <w:txbxContent>
                <w:p w:rsidR="006662D1" w:rsidRPr="005F2F0E" w:rsidRDefault="00593678" w:rsidP="006662D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62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Авторы учебника:</w:t>
                  </w:r>
                  <w:r w:rsidR="00C1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Латчук</w:t>
                  </w:r>
                  <w:proofErr w:type="spellEnd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 xml:space="preserve"> В.Н, Марков В.В, Миронов С.К, </w:t>
                  </w:r>
                  <w:proofErr w:type="spellStart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Вангородский</w:t>
                  </w:r>
                  <w:proofErr w:type="spellEnd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С.Н. Основы безопа</w:t>
                  </w:r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сности жизнедеятельности. </w:t>
                  </w:r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 xml:space="preserve"> О-75 </w:t>
                  </w:r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>11кл.</w:t>
                  </w:r>
                  <w:proofErr w:type="gramStart"/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proofErr w:type="gramEnd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чеб. для</w:t>
                  </w:r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>. учреждений / – 13</w:t>
                  </w:r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-е</w:t>
                  </w:r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 xml:space="preserve"> и</w:t>
                  </w:r>
                  <w:r w:rsidR="006662D1">
                    <w:rPr>
                      <w:rFonts w:ascii="Times New Roman" w:hAnsi="Times New Roman"/>
                      <w:sz w:val="28"/>
                      <w:szCs w:val="28"/>
                    </w:rPr>
                    <w:t>зд., стереотип. –М.: Дрофа, 2013. – 302</w:t>
                  </w:r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 xml:space="preserve">, [2] </w:t>
                  </w:r>
                  <w:proofErr w:type="spellStart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с.:ил</w:t>
                  </w:r>
                  <w:proofErr w:type="spellEnd"/>
                  <w:r w:rsidR="006662D1" w:rsidRPr="00B130A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593678" w:rsidRPr="00593678" w:rsidRDefault="00593678" w:rsidP="00593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10E87" w:rsidRDefault="00910E87" w:rsidP="00910E87">
      <w:pPr>
        <w:tabs>
          <w:tab w:val="left" w:pos="9720"/>
        </w:tabs>
      </w:pPr>
    </w:p>
    <w:p w:rsidR="00910E87" w:rsidRDefault="00910E87" w:rsidP="00910E87">
      <w:pPr>
        <w:tabs>
          <w:tab w:val="left" w:pos="9720"/>
        </w:tabs>
      </w:pPr>
    </w:p>
    <w:tbl>
      <w:tblPr>
        <w:tblStyle w:val="a3"/>
        <w:tblW w:w="0" w:type="auto"/>
        <w:tblLook w:val="04A0"/>
      </w:tblPr>
      <w:tblGrid>
        <w:gridCol w:w="2043"/>
        <w:gridCol w:w="5726"/>
        <w:gridCol w:w="7017"/>
      </w:tblGrid>
      <w:tr w:rsidR="008A7DA2" w:rsidTr="00B479A1">
        <w:tc>
          <w:tcPr>
            <w:tcW w:w="2043" w:type="dxa"/>
          </w:tcPr>
          <w:p w:rsidR="008A7DA2" w:rsidRPr="00A05F53" w:rsidRDefault="008A7DA2" w:rsidP="00C1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F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A367DA" w:rsidRPr="00A05F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43" w:type="dxa"/>
            <w:gridSpan w:val="2"/>
          </w:tcPr>
          <w:p w:rsidR="008A7DA2" w:rsidRPr="00A05F53" w:rsidRDefault="00A367DA" w:rsidP="00C1455A">
            <w:pPr>
              <w:rPr>
                <w:b/>
                <w:sz w:val="24"/>
                <w:szCs w:val="24"/>
              </w:rPr>
            </w:pPr>
            <w:r w:rsidRPr="00A05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8A7DA2" w:rsidRPr="00A05F53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Автономное существование человека в природе</w:t>
            </w:r>
          </w:p>
        </w:tc>
      </w:tr>
      <w:tr w:rsidR="002025D0" w:rsidTr="00B479A1">
        <w:tc>
          <w:tcPr>
            <w:tcW w:w="2043" w:type="dxa"/>
          </w:tcPr>
          <w:p w:rsidR="002025D0" w:rsidRPr="0073381E" w:rsidRDefault="002025D0" w:rsidP="00C1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</w:t>
            </w:r>
            <w:r w:rsidR="001F0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726" w:type="dxa"/>
          </w:tcPr>
          <w:p w:rsidR="002025D0" w:rsidRPr="00307652" w:rsidRDefault="001F0C06" w:rsidP="001F0C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7DA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Образовательная:</w:t>
            </w:r>
            <w:r w:rsidRPr="0030765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первичных знаний изучить способы выживания  в условиях вынужденной автономии в природных условиях.</w:t>
            </w:r>
          </w:p>
          <w:p w:rsidR="001F0C06" w:rsidRPr="00307652" w:rsidRDefault="001F0C06" w:rsidP="001F0C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7DA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Развивающая:</w:t>
            </w:r>
            <w:r w:rsidRPr="0030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9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5133" w:rsidRPr="00307652">
              <w:rPr>
                <w:rFonts w:ascii="Times New Roman" w:hAnsi="Times New Roman" w:cs="Times New Roman"/>
                <w:sz w:val="24"/>
                <w:szCs w:val="24"/>
              </w:rPr>
              <w:t>азвитие элементов творческой деятельности: интуиции, пространственного воображения, смекалки.</w:t>
            </w:r>
          </w:p>
          <w:p w:rsidR="001F0C06" w:rsidRPr="00307652" w:rsidRDefault="001F0C06" w:rsidP="001F0C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7D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Воспитательная:</w:t>
            </w:r>
            <w:r w:rsidRPr="0030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652" w:rsidRPr="00307652">
              <w:rPr>
                <w:rFonts w:ascii="Times New Roman" w:hAnsi="Times New Roman" w:cs="Times New Roman"/>
                <w:sz w:val="24"/>
                <w:szCs w:val="24"/>
              </w:rPr>
              <w:t>Воспитывать у студентов уверенность в своих силах и  подвести к выводу</w:t>
            </w:r>
            <w:r w:rsidR="0078697E">
              <w:rPr>
                <w:rFonts w:ascii="Times New Roman" w:hAnsi="Times New Roman" w:cs="Times New Roman"/>
                <w:sz w:val="24"/>
                <w:szCs w:val="24"/>
              </w:rPr>
              <w:t xml:space="preserve"> о неограниченных возможностях человеческого организма в экстремальных условиях.</w:t>
            </w:r>
          </w:p>
          <w:p w:rsidR="00FC5133" w:rsidRDefault="00FC5133" w:rsidP="00FC5133">
            <w:pPr>
              <w:pStyle w:val="a4"/>
            </w:pPr>
          </w:p>
        </w:tc>
        <w:tc>
          <w:tcPr>
            <w:tcW w:w="7017" w:type="dxa"/>
          </w:tcPr>
          <w:p w:rsidR="002025D0" w:rsidRDefault="002025D0" w:rsidP="00C1455A"/>
        </w:tc>
      </w:tr>
      <w:tr w:rsidR="002025D0" w:rsidTr="00B479A1">
        <w:tc>
          <w:tcPr>
            <w:tcW w:w="2043" w:type="dxa"/>
          </w:tcPr>
          <w:p w:rsidR="002025D0" w:rsidRPr="0073381E" w:rsidRDefault="002025D0" w:rsidP="00C1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5726" w:type="dxa"/>
          </w:tcPr>
          <w:p w:rsidR="002025D0" w:rsidRPr="0073381E" w:rsidRDefault="0073381E" w:rsidP="00733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7017" w:type="dxa"/>
          </w:tcPr>
          <w:p w:rsidR="002025D0" w:rsidRPr="0073381E" w:rsidRDefault="0073381E" w:rsidP="007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2025D0" w:rsidTr="00B479A1">
        <w:tc>
          <w:tcPr>
            <w:tcW w:w="2043" w:type="dxa"/>
          </w:tcPr>
          <w:p w:rsidR="002025D0" w:rsidRDefault="002025D0" w:rsidP="00C1455A"/>
        </w:tc>
        <w:tc>
          <w:tcPr>
            <w:tcW w:w="5726" w:type="dxa"/>
          </w:tcPr>
          <w:p w:rsidR="00A37C43" w:rsidRPr="00A37C43" w:rsidRDefault="00904264" w:rsidP="00A37C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-приобретение </w:t>
            </w:r>
            <w:r w:rsidR="00A37C43" w:rsidRPr="00A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практических умений в обеспечении жизнедеятельности в экстремальной ситуации;</w:t>
            </w:r>
          </w:p>
          <w:p w:rsidR="00A37C43" w:rsidRPr="00A37C43" w:rsidRDefault="00A37C43" w:rsidP="00A37C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освоить новые приемы и методы выживания в условиях природной автономии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A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7C43" w:rsidRPr="00A37C43" w:rsidRDefault="00A37C43" w:rsidP="00A37C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навыки в разработке алгоритмов поведения в экстремальной ситуации</w:t>
            </w:r>
          </w:p>
          <w:p w:rsidR="002025D0" w:rsidRDefault="002025D0" w:rsidP="00C1455A"/>
        </w:tc>
        <w:tc>
          <w:tcPr>
            <w:tcW w:w="7017" w:type="dxa"/>
          </w:tcPr>
          <w:p w:rsidR="0073381E" w:rsidRPr="00A367DA" w:rsidRDefault="0073381E" w:rsidP="0073381E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A367D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5715A0" w:rsidRPr="005715A0" w:rsidRDefault="005715A0" w:rsidP="0057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компетенции</w:t>
            </w:r>
          </w:p>
          <w:p w:rsidR="005715A0" w:rsidRPr="005715A0" w:rsidRDefault="005715A0" w:rsidP="0057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возможности самореализации, используя международные средства коммуникации в экстремальных ситуациях</w:t>
            </w:r>
          </w:p>
          <w:p w:rsidR="005715A0" w:rsidRPr="005715A0" w:rsidRDefault="005715A0" w:rsidP="0057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мотивационной основы учебной деятельности, включающей социальные, учебно-познавательные и внешние мотивы;</w:t>
            </w:r>
          </w:p>
          <w:p w:rsidR="00897F48" w:rsidRPr="005715A0" w:rsidRDefault="005715A0" w:rsidP="007338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гражданской идентичности на основе мирового опыта поведения в экстремальной ситуации.</w:t>
            </w:r>
          </w:p>
          <w:p w:rsidR="002025D0" w:rsidRDefault="002025D0" w:rsidP="00C1455A"/>
        </w:tc>
      </w:tr>
      <w:tr w:rsidR="002025D0" w:rsidTr="00B479A1">
        <w:tc>
          <w:tcPr>
            <w:tcW w:w="2043" w:type="dxa"/>
          </w:tcPr>
          <w:p w:rsidR="002025D0" w:rsidRDefault="002025D0" w:rsidP="00C1455A"/>
        </w:tc>
        <w:tc>
          <w:tcPr>
            <w:tcW w:w="5726" w:type="dxa"/>
          </w:tcPr>
          <w:p w:rsidR="002025D0" w:rsidRDefault="002025D0" w:rsidP="00C1455A"/>
        </w:tc>
        <w:tc>
          <w:tcPr>
            <w:tcW w:w="7017" w:type="dxa"/>
          </w:tcPr>
          <w:p w:rsidR="0073381E" w:rsidRPr="00A367DA" w:rsidRDefault="0073381E" w:rsidP="0073381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</w:p>
          <w:p w:rsidR="00897F48" w:rsidRDefault="00941B4E" w:rsidP="0073381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897F48" w:rsidRPr="00897F4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Умение оценивать</w:t>
            </w:r>
            <w:r w:rsidR="00897F4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выбор наиболее эффективных способов жизнеобеспечения в конкретной ситуации.</w:t>
            </w:r>
          </w:p>
          <w:p w:rsidR="00897F48" w:rsidRDefault="00941B4E" w:rsidP="0073381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897F4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Владение основами самоконтроля  при принятии решения в экстремальной ситуации.</w:t>
            </w:r>
          </w:p>
          <w:p w:rsidR="00897F48" w:rsidRPr="00897F48" w:rsidRDefault="00941B4E" w:rsidP="0073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9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группе.</w:t>
            </w:r>
          </w:p>
          <w:p w:rsidR="002025D0" w:rsidRDefault="002025D0" w:rsidP="00C1455A"/>
        </w:tc>
      </w:tr>
      <w:tr w:rsidR="002025D0" w:rsidTr="00B479A1">
        <w:tc>
          <w:tcPr>
            <w:tcW w:w="2043" w:type="dxa"/>
          </w:tcPr>
          <w:p w:rsidR="002025D0" w:rsidRDefault="002025D0" w:rsidP="00C1455A"/>
        </w:tc>
        <w:tc>
          <w:tcPr>
            <w:tcW w:w="5726" w:type="dxa"/>
          </w:tcPr>
          <w:p w:rsidR="002025D0" w:rsidRDefault="002025D0" w:rsidP="00C1455A"/>
        </w:tc>
        <w:tc>
          <w:tcPr>
            <w:tcW w:w="7017" w:type="dxa"/>
          </w:tcPr>
          <w:p w:rsidR="0073381E" w:rsidRPr="00A367DA" w:rsidRDefault="0073381E" w:rsidP="0073381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941B4E" w:rsidRPr="00941B4E" w:rsidRDefault="00941B4E" w:rsidP="00941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анализировать сложившуюся ситуацию</w:t>
            </w:r>
            <w:r w:rsidR="0055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планировать преодоление  возникших трудностей;</w:t>
            </w:r>
          </w:p>
          <w:p w:rsidR="002025D0" w:rsidRPr="00941B4E" w:rsidRDefault="00941B4E" w:rsidP="0055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использовать </w:t>
            </w:r>
            <w:proofErr w:type="spellStart"/>
            <w:r w:rsidRPr="0094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proofErr w:type="spellEnd"/>
            <w:r w:rsidRPr="0094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 символические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(знаки международной системы сигналов бедствия «Земл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воздух»)</w:t>
            </w:r>
            <w:r w:rsidR="0055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25D0" w:rsidTr="00B479A1">
        <w:tc>
          <w:tcPr>
            <w:tcW w:w="2043" w:type="dxa"/>
          </w:tcPr>
          <w:p w:rsidR="002025D0" w:rsidRDefault="002025D0" w:rsidP="00C1455A"/>
        </w:tc>
        <w:tc>
          <w:tcPr>
            <w:tcW w:w="5726" w:type="dxa"/>
          </w:tcPr>
          <w:p w:rsidR="002025D0" w:rsidRDefault="002025D0" w:rsidP="00C1455A"/>
        </w:tc>
        <w:tc>
          <w:tcPr>
            <w:tcW w:w="7017" w:type="dxa"/>
          </w:tcPr>
          <w:p w:rsidR="0073381E" w:rsidRPr="00A367DA" w:rsidRDefault="0073381E" w:rsidP="007338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6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A367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</w:p>
          <w:p w:rsidR="003102AC" w:rsidRPr="003102AC" w:rsidRDefault="003102AC" w:rsidP="003102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организовывать  учебную совместную деятельность  с преподавателем и сверстниками;</w:t>
            </w:r>
          </w:p>
          <w:p w:rsidR="002167BB" w:rsidRPr="002167BB" w:rsidRDefault="002948EB" w:rsidP="002167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эффективно</w:t>
            </w:r>
            <w:r w:rsidR="003102AC"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коммуникативные средства для </w:t>
            </w:r>
            <w:r w:rsidR="0097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 трудностей экстремальной ситуации</w:t>
            </w:r>
            <w:r w:rsidR="003102AC"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167BB"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используя, в том числе средства и инструменты ИКТ;</w:t>
            </w:r>
          </w:p>
          <w:p w:rsidR="002167BB" w:rsidRPr="002167BB" w:rsidRDefault="002167BB" w:rsidP="002167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167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формулировать собственное мнение и позицию;</w:t>
            </w:r>
          </w:p>
          <w:p w:rsidR="002167BB" w:rsidRPr="002167BB" w:rsidRDefault="002167BB" w:rsidP="002167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7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умение </w:t>
            </w:r>
            <w:r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вопросы;</w:t>
            </w:r>
          </w:p>
          <w:p w:rsidR="002025D0" w:rsidRPr="009721ED" w:rsidRDefault="002167BB" w:rsidP="00C145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-воспитание уважительного отношения к мнению других.</w:t>
            </w:r>
          </w:p>
        </w:tc>
      </w:tr>
      <w:tr w:rsidR="002025D0" w:rsidTr="00B479A1">
        <w:tc>
          <w:tcPr>
            <w:tcW w:w="2043" w:type="dxa"/>
          </w:tcPr>
          <w:p w:rsidR="002025D0" w:rsidRPr="0073381E" w:rsidRDefault="0073381E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Учебно-познавательные задачи</w:t>
            </w:r>
          </w:p>
        </w:tc>
        <w:tc>
          <w:tcPr>
            <w:tcW w:w="5726" w:type="dxa"/>
          </w:tcPr>
          <w:p w:rsidR="002025D0" w:rsidRPr="00B479A1" w:rsidRDefault="00B479A1" w:rsidP="00C145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F0783" w:rsidRPr="00B4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систематизация  учебного материала, отвечая на вопросы:</w:t>
            </w:r>
          </w:p>
          <w:p w:rsidR="000F0783" w:rsidRPr="00B479A1" w:rsidRDefault="000F0783" w:rsidP="00C145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нужно предпринять для сохранения жизни?»</w:t>
            </w:r>
          </w:p>
          <w:p w:rsidR="000F0783" w:rsidRPr="00B479A1" w:rsidRDefault="000F0783" w:rsidP="00C145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выжить?»</w:t>
            </w:r>
          </w:p>
          <w:p w:rsidR="00B479A1" w:rsidRPr="004F0293" w:rsidRDefault="00B479A1" w:rsidP="00C145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7EDF7"/>
              </w:rPr>
            </w:pPr>
            <w:r w:rsidRPr="004F0293">
              <w:rPr>
                <w:rFonts w:ascii="Times New Roman" w:hAnsi="Times New Roman" w:cs="Times New Roman"/>
                <w:sz w:val="24"/>
                <w:szCs w:val="24"/>
                <w:shd w:val="clear" w:color="auto" w:fill="E7EDF7"/>
              </w:rPr>
              <w:t>2.Исследование информации интернет сайтов с примерами выживания в экстремальных ситуациях.</w:t>
            </w:r>
          </w:p>
          <w:p w:rsidR="00B479A1" w:rsidRPr="00B479A1" w:rsidRDefault="00B479A1" w:rsidP="00C145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93">
              <w:rPr>
                <w:rFonts w:ascii="Times New Roman" w:hAnsi="Times New Roman" w:cs="Times New Roman"/>
                <w:sz w:val="24"/>
                <w:szCs w:val="24"/>
                <w:shd w:val="clear" w:color="auto" w:fill="E7EDF7"/>
              </w:rPr>
              <w:t>3. Преобразование материала в виде алгоритма действий «Мне трудно, но я выживу и помогу другим»</w:t>
            </w:r>
          </w:p>
        </w:tc>
        <w:tc>
          <w:tcPr>
            <w:tcW w:w="7017" w:type="dxa"/>
          </w:tcPr>
          <w:p w:rsidR="002025D0" w:rsidRDefault="002025D0" w:rsidP="00C1455A"/>
        </w:tc>
      </w:tr>
      <w:tr w:rsidR="002025D0" w:rsidTr="00B479A1">
        <w:tc>
          <w:tcPr>
            <w:tcW w:w="2043" w:type="dxa"/>
          </w:tcPr>
          <w:p w:rsidR="002025D0" w:rsidRPr="0073381E" w:rsidRDefault="0073381E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Учебно-практические задачи</w:t>
            </w:r>
          </w:p>
        </w:tc>
        <w:tc>
          <w:tcPr>
            <w:tcW w:w="5726" w:type="dxa"/>
          </w:tcPr>
          <w:p w:rsidR="002025D0" w:rsidRPr="000E46BF" w:rsidRDefault="000E46BF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B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и навыков </w:t>
            </w:r>
            <w:r w:rsidR="00B479A1">
              <w:rPr>
                <w:rFonts w:ascii="Times New Roman" w:hAnsi="Times New Roman" w:cs="Times New Roman"/>
                <w:sz w:val="24"/>
                <w:szCs w:val="24"/>
              </w:rPr>
              <w:t>работы в группе</w:t>
            </w:r>
            <w:r w:rsidR="00F46F33">
              <w:rPr>
                <w:rFonts w:ascii="Times New Roman" w:hAnsi="Times New Roman" w:cs="Times New Roman"/>
                <w:sz w:val="24"/>
                <w:szCs w:val="24"/>
              </w:rPr>
              <w:t xml:space="preserve"> на конечный результат;</w:t>
            </w:r>
          </w:p>
          <w:p w:rsidR="000E46BF" w:rsidRDefault="000E46BF" w:rsidP="00F46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</w:t>
            </w:r>
            <w:r w:rsidR="00A9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="00F46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эффективный способ решения проблемы;</w:t>
            </w:r>
          </w:p>
          <w:p w:rsidR="00F46F33" w:rsidRDefault="00F46F33" w:rsidP="00F46F3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производить анализ выбранного решения и недостатков в его реализации.</w:t>
            </w:r>
          </w:p>
        </w:tc>
        <w:tc>
          <w:tcPr>
            <w:tcW w:w="7017" w:type="dxa"/>
          </w:tcPr>
          <w:p w:rsidR="002025D0" w:rsidRDefault="002025D0" w:rsidP="00C1455A"/>
        </w:tc>
      </w:tr>
      <w:tr w:rsidR="002025D0" w:rsidTr="00B479A1">
        <w:tc>
          <w:tcPr>
            <w:tcW w:w="2043" w:type="dxa"/>
          </w:tcPr>
          <w:p w:rsidR="002025D0" w:rsidRPr="0073381E" w:rsidRDefault="0073381E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ситуации</w:t>
            </w:r>
          </w:p>
        </w:tc>
        <w:tc>
          <w:tcPr>
            <w:tcW w:w="5726" w:type="dxa"/>
          </w:tcPr>
          <w:p w:rsidR="005715A0" w:rsidRPr="005715A0" w:rsidRDefault="005715A0" w:rsidP="0057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- иллюстрация</w:t>
            </w:r>
          </w:p>
          <w:p w:rsidR="005715A0" w:rsidRPr="005715A0" w:rsidRDefault="005715A0" w:rsidP="0057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- общение</w:t>
            </w:r>
          </w:p>
          <w:p w:rsidR="005715A0" w:rsidRPr="005715A0" w:rsidRDefault="005715A0" w:rsidP="0057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– проблема</w:t>
            </w:r>
          </w:p>
          <w:p w:rsidR="002025D0" w:rsidRDefault="005715A0" w:rsidP="005715A0">
            <w:r w:rsidRPr="0057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- оценка</w:t>
            </w:r>
          </w:p>
        </w:tc>
        <w:tc>
          <w:tcPr>
            <w:tcW w:w="7017" w:type="dxa"/>
          </w:tcPr>
          <w:p w:rsidR="002025D0" w:rsidRDefault="002025D0" w:rsidP="00C1455A"/>
        </w:tc>
      </w:tr>
      <w:tr w:rsidR="002025D0" w:rsidTr="00B479A1">
        <w:tc>
          <w:tcPr>
            <w:tcW w:w="2043" w:type="dxa"/>
          </w:tcPr>
          <w:p w:rsidR="002025D0" w:rsidRPr="0073381E" w:rsidRDefault="0073381E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5726" w:type="dxa"/>
          </w:tcPr>
          <w:p w:rsidR="002025D0" w:rsidRDefault="005715A0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A2">
              <w:rPr>
                <w:rFonts w:ascii="Times New Roman" w:hAnsi="Times New Roman" w:cs="Times New Roman"/>
                <w:sz w:val="24"/>
                <w:szCs w:val="24"/>
              </w:rPr>
              <w:t>Экстремальная ситуация</w:t>
            </w:r>
          </w:p>
          <w:p w:rsidR="00307652" w:rsidRPr="008A7DA2" w:rsidRDefault="00307652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 существование</w:t>
            </w:r>
          </w:p>
          <w:p w:rsidR="00F46F33" w:rsidRDefault="00F46F33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Азимут</w:t>
            </w:r>
          </w:p>
          <w:p w:rsidR="008A7DA2" w:rsidRDefault="00F46F33" w:rsidP="00C1455A">
            <w:r>
              <w:rPr>
                <w:rFonts w:ascii="Times New Roman" w:hAnsi="Times New Roman" w:cs="Times New Roman"/>
                <w:sz w:val="24"/>
                <w:szCs w:val="24"/>
              </w:rPr>
              <w:t>Аварийный запас</w:t>
            </w:r>
          </w:p>
        </w:tc>
        <w:tc>
          <w:tcPr>
            <w:tcW w:w="7017" w:type="dxa"/>
          </w:tcPr>
          <w:p w:rsidR="00AE4E47" w:rsidRPr="00AE4E47" w:rsidRDefault="00AE4E47" w:rsidP="00C1455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E4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Экстремальная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ситуация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внезапно возникшая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ситуация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угрожающая или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субъективно воспринимающаяся человеком как угрожающая жизни, здоровью, личностной целостности, благополучию</w:t>
            </w:r>
          </w:p>
          <w:p w:rsidR="00AE4E47" w:rsidRPr="00AE4E47" w:rsidRDefault="00AE4E47" w:rsidP="00C145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4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Автономное</w:t>
            </w:r>
            <w:r w:rsidRPr="00AE4E47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существование</w:t>
            </w:r>
            <w:r w:rsidRPr="00AE4E47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продолжительное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существование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одного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групп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людей 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пополнения запасов и без связи с внешним миром</w:t>
            </w:r>
          </w:p>
          <w:p w:rsidR="00AE4E47" w:rsidRPr="00AE4E47" w:rsidRDefault="00AE4E47" w:rsidP="00C145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4E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А́зимут</w:t>
            </w:r>
            <w:proofErr w:type="spellEnd"/>
            <w:r w:rsidRPr="00AE4E4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E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—у</w:t>
            </w:r>
            <w:proofErr w:type="gramEnd"/>
            <w:r w:rsidRPr="00AE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гол между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направлением на север (в Южном полушарии — на юг) и направлением на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какой-либо удалённый предмет. Отсчитывается обычно по часовой стрелке.</w:t>
            </w:r>
          </w:p>
          <w:p w:rsidR="002025D0" w:rsidRPr="00AE4E47" w:rsidRDefault="00AE4E47" w:rsidP="00C1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Аварийный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запас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это набор самых эффективных и простых средств</w:t>
            </w:r>
            <w:r w:rsidRPr="00AE4E4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4E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выживания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8697E" w:rsidTr="00B479A1">
        <w:tc>
          <w:tcPr>
            <w:tcW w:w="14786" w:type="dxa"/>
            <w:gridSpan w:val="3"/>
          </w:tcPr>
          <w:p w:rsidR="0078697E" w:rsidRDefault="0078697E" w:rsidP="00C1455A">
            <w:r w:rsidRPr="0073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пространства</w:t>
            </w:r>
          </w:p>
        </w:tc>
      </w:tr>
      <w:tr w:rsidR="0073381E" w:rsidTr="00B479A1">
        <w:tc>
          <w:tcPr>
            <w:tcW w:w="2043" w:type="dxa"/>
          </w:tcPr>
          <w:p w:rsidR="008A7DA2" w:rsidRPr="008A7DA2" w:rsidRDefault="008A7DA2" w:rsidP="008A7D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Межпредметные</w:t>
            </w:r>
            <w:proofErr w:type="spellEnd"/>
            <w:r w:rsidRPr="008A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  <w:p w:rsidR="0073381E" w:rsidRPr="0073381E" w:rsidRDefault="00524612" w:rsidP="008A7D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  <w:r w:rsidR="008A7DA2" w:rsidRPr="008A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физика </w:t>
            </w:r>
          </w:p>
        </w:tc>
        <w:tc>
          <w:tcPr>
            <w:tcW w:w="5726" w:type="dxa"/>
          </w:tcPr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</w:t>
            </w:r>
            <w:r w:rsidR="007E1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учебной деятельности</w:t>
            </w:r>
          </w:p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 и опорами</w:t>
            </w:r>
          </w:p>
          <w:p w:rsidR="007E1BAC" w:rsidRDefault="007E1BAC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  <w:p w:rsidR="0073381E" w:rsidRDefault="0073381E" w:rsidP="008A7DA2"/>
        </w:tc>
        <w:tc>
          <w:tcPr>
            <w:tcW w:w="7017" w:type="dxa"/>
          </w:tcPr>
          <w:p w:rsidR="008A7DA2" w:rsidRPr="00117B54" w:rsidRDefault="008A7DA2" w:rsidP="008A7D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-УМК;</w:t>
            </w:r>
          </w:p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карты, схем</w:t>
            </w:r>
            <w:r w:rsidR="00117B54"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компас, часы;</w:t>
            </w:r>
          </w:p>
          <w:p w:rsidR="008A7DA2" w:rsidRPr="00117B54" w:rsidRDefault="008A7DA2" w:rsidP="008A7D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презентация в программе «</w:t>
            </w:r>
            <w:proofErr w:type="spellStart"/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разработанная преподавателем к данному занятию</w:t>
            </w:r>
          </w:p>
          <w:p w:rsidR="0073381E" w:rsidRDefault="008A7DA2" w:rsidP="008A7DA2">
            <w:r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17B54" w:rsidRPr="0011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</w:t>
            </w:r>
          </w:p>
        </w:tc>
      </w:tr>
    </w:tbl>
    <w:p w:rsidR="007E1BAC" w:rsidRDefault="007E1BAC" w:rsidP="006B33DF"/>
    <w:p w:rsidR="00891FE1" w:rsidRDefault="00891FE1" w:rsidP="006B33DF"/>
    <w:p w:rsidR="0083355D" w:rsidRDefault="0083355D" w:rsidP="001216D6"/>
    <w:p w:rsidR="00117B54" w:rsidRDefault="002E7041" w:rsidP="00EA5D16">
      <w:r>
        <w:rPr>
          <w:noProof/>
          <w:lang w:eastAsia="ru-RU"/>
        </w:rPr>
        <w:pict>
          <v:rect id="_x0000_s1037" style="position:absolute;margin-left:-3.45pt;margin-top:-37.05pt;width:201pt;height:24.75pt;z-index:251667456" stroked="f">
            <v:textbox>
              <w:txbxContent>
                <w:p w:rsidR="0078697E" w:rsidRPr="00A05F53" w:rsidRDefault="007869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05F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Характеристика этапов урока</w:t>
                  </w:r>
                </w:p>
              </w:txbxContent>
            </v:textbox>
          </v:rect>
        </w:pic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2252"/>
        <w:gridCol w:w="868"/>
        <w:gridCol w:w="2126"/>
        <w:gridCol w:w="992"/>
        <w:gridCol w:w="2977"/>
        <w:gridCol w:w="3118"/>
        <w:gridCol w:w="3261"/>
      </w:tblGrid>
      <w:tr w:rsidR="00891FE1" w:rsidTr="00651235">
        <w:trPr>
          <w:trHeight w:val="146"/>
        </w:trPr>
        <w:tc>
          <w:tcPr>
            <w:tcW w:w="2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организации учебной деятельности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ФОУД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1FE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работы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</w:tr>
      <w:tr w:rsidR="00891FE1" w:rsidTr="00651235">
        <w:trPr>
          <w:trHeight w:val="639"/>
        </w:trPr>
        <w:tc>
          <w:tcPr>
            <w:tcW w:w="2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FE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91FE1" w:rsidTr="00651235">
        <w:trPr>
          <w:trHeight w:val="3069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1-й этап.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Мотивационный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Организовать деятельность студентов.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97702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>сосредоточенность, выдержка,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мообладание, собранность преподавателя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FE1" w:rsidRPr="0097702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>волевая направленность;</w:t>
            </w:r>
          </w:p>
          <w:p w:rsidR="00891FE1" w:rsidRPr="0097702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>требовательность и твердое намерение перейти к уроку при внимании к состоянию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студентов;</w:t>
            </w:r>
          </w:p>
          <w:p w:rsidR="00891FE1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вопроса, побуждающего  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>к теме урока;</w:t>
            </w:r>
          </w:p>
          <w:p w:rsidR="00891FE1" w:rsidRDefault="00891FE1" w:rsidP="006512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02E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в </w:t>
            </w:r>
            <w:r w:rsidRPr="0097702E">
              <w:rPr>
                <w:rFonts w:ascii="Times New Roman" w:hAnsi="Times New Roman" w:cs="Times New Roman"/>
                <w:sz w:val="24"/>
                <w:szCs w:val="24"/>
              </w:rPr>
              <w:t>предъявлении требований.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-Приветствие. </w:t>
            </w:r>
          </w:p>
          <w:p w:rsidR="00891FE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-Проверка готовности студентов и кабинета к уроку.</w:t>
            </w:r>
          </w:p>
          <w:p w:rsidR="00891FE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-Постановка условных  вопросов. </w:t>
            </w:r>
          </w:p>
          <w:p w:rsidR="00891FE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-Нацеливание студентов на освоение новых знаний, умений, навыков с позиции их практического значения.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взаимное приветствие</w:t>
            </w:r>
          </w:p>
          <w:p w:rsidR="00891FE1" w:rsidRPr="00815828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582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волевая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(своевременное прибытие на урок, подготовка себя и рабочего места к уроку)</w:t>
            </w:r>
          </w:p>
          <w:p w:rsidR="00891FE1" w:rsidRPr="00815828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1582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Личностная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 должен знать и уметь, мне это может потребоваться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..)</w:t>
            </w:r>
            <w:proofErr w:type="gramEnd"/>
          </w:p>
          <w:p w:rsidR="00891FE1" w:rsidRPr="00815828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1582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 учебного сотрудничества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преподавателем и со сверстниками</w:t>
            </w:r>
          </w:p>
        </w:tc>
      </w:tr>
      <w:tr w:rsidR="00891FE1" w:rsidRPr="00BD1FE5" w:rsidTr="00651235">
        <w:trPr>
          <w:trHeight w:val="146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2-й этап.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Ориентировочный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домашнего задания.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работе на основном этапе.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A0139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139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91FE1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0139">
              <w:rPr>
                <w:rFonts w:ascii="Times New Roman" w:hAnsi="Times New Roman" w:cs="Times New Roman"/>
                <w:sz w:val="24"/>
                <w:szCs w:val="24"/>
              </w:rPr>
              <w:t xml:space="preserve">омашнего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задания;</w:t>
            </w:r>
          </w:p>
          <w:p w:rsidR="00891FE1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3A0139">
              <w:rPr>
                <w:rFonts w:ascii="Times New Roman" w:hAnsi="Times New Roman" w:cs="Times New Roman"/>
                <w:sz w:val="24"/>
                <w:szCs w:val="24"/>
              </w:rPr>
              <w:t xml:space="preserve">отивировать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к пробному учебному действию и его обоснованию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FE1" w:rsidRDefault="00891FE1" w:rsidP="006512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- 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AE101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индивидуальный</w:t>
            </w:r>
          </w:p>
          <w:p w:rsidR="00891FE1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0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прос;</w:t>
            </w:r>
            <w:r w:rsidRPr="00AE10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1FE1" w:rsidRPr="00AE101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сообщение темы и цели в виде проблемного задания</w:t>
            </w:r>
          </w:p>
          <w:p w:rsidR="00891FE1" w:rsidRPr="00AE101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0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AE101E">
              <w:rPr>
                <w:rFonts w:ascii="Times New Roman" w:hAnsi="Times New Roman" w:cs="Times New Roman"/>
                <w:sz w:val="24"/>
                <w:szCs w:val="24"/>
              </w:rPr>
              <w:t>создание нестандартных ситуаций в использовании знаний;</w:t>
            </w:r>
          </w:p>
          <w:p w:rsidR="00891FE1" w:rsidRPr="00AE101E" w:rsidRDefault="00891FE1" w:rsidP="00651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0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AE101E">
              <w:rPr>
                <w:rFonts w:ascii="Times New Roman" w:hAnsi="Times New Roman" w:cs="Times New Roman"/>
                <w:sz w:val="24"/>
                <w:szCs w:val="24"/>
              </w:rPr>
              <w:t>привлечение студентов к активному слушанию ответов товарищей и к поиску более точных;</w:t>
            </w:r>
          </w:p>
          <w:p w:rsidR="00891FE1" w:rsidRDefault="00891FE1" w:rsidP="00651235">
            <w:pPr>
              <w:spacing w:before="103" w:after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10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AE101E">
              <w:rPr>
                <w:rFonts w:ascii="Times New Roman" w:hAnsi="Times New Roman" w:cs="Times New Roman"/>
                <w:sz w:val="24"/>
                <w:szCs w:val="24"/>
              </w:rPr>
              <w:t>создание атмосферы значимости, серьезности и важности работы студентов.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FE5">
              <w:rPr>
                <w:rFonts w:ascii="Times New Roman" w:hAnsi="Times New Roman" w:cs="Times New Roman"/>
                <w:sz w:val="24"/>
                <w:szCs w:val="24"/>
              </w:rPr>
              <w:t>проверяет возможность мышления отвечающих студентов;</w:t>
            </w:r>
          </w:p>
          <w:p w:rsidR="00891FE1" w:rsidRPr="006F18E3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8E3">
              <w:rPr>
                <w:rFonts w:ascii="Times New Roman" w:hAnsi="Times New Roman" w:cs="Times New Roman"/>
                <w:sz w:val="24"/>
                <w:szCs w:val="24"/>
              </w:rPr>
              <w:t>сообщает тему изучения нового материала;</w:t>
            </w:r>
          </w:p>
          <w:p w:rsidR="00891FE1" w:rsidRPr="006F18E3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8E3">
              <w:rPr>
                <w:rFonts w:ascii="Times New Roman" w:hAnsi="Times New Roman" w:cs="Times New Roman"/>
                <w:sz w:val="24"/>
                <w:szCs w:val="24"/>
              </w:rPr>
              <w:t>формулирует  вместе со студентами цели и задачи изучения нового материала;</w:t>
            </w:r>
          </w:p>
          <w:p w:rsidR="00891FE1" w:rsidRPr="006F18E3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8E3">
              <w:rPr>
                <w:rFonts w:ascii="Times New Roman" w:hAnsi="Times New Roman" w:cs="Times New Roman"/>
                <w:sz w:val="24"/>
                <w:szCs w:val="24"/>
              </w:rPr>
              <w:t>показывает  практическую значимость изучения нового материала, мотивация учащихся к его освоению;</w:t>
            </w:r>
          </w:p>
          <w:p w:rsidR="00891FE1" w:rsidRPr="00BD1FE5" w:rsidRDefault="00891FE1" w:rsidP="006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8E3">
              <w:rPr>
                <w:rFonts w:ascii="Times New Roman" w:hAnsi="Times New Roman" w:cs="Times New Roman"/>
                <w:sz w:val="24"/>
                <w:szCs w:val="24"/>
              </w:rPr>
              <w:t>ставит  перед студентами  учебной проблемы.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6F18E3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F18E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-структурирование знаний по предложенной тематике;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уровня знаний для решения проблемы.</w:t>
            </w:r>
          </w:p>
          <w:p w:rsidR="00891FE1" w:rsidRPr="00497EB0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97E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Логическая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учебного материала учебника и предложенных интернет сайтов;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 важности материала различных источников для решения проблемы;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 материала для получения требуемого результата.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F7C2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Регулятивная</w:t>
            </w:r>
          </w:p>
          <w:p w:rsidR="00891FE1" w:rsidRPr="005F7C2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--контроль и оценка</w:t>
            </w:r>
          </w:p>
        </w:tc>
      </w:tr>
      <w:tr w:rsidR="00891FE1" w:rsidRPr="003677B1" w:rsidTr="00651235">
        <w:trPr>
          <w:trHeight w:val="146"/>
        </w:trPr>
        <w:tc>
          <w:tcPr>
            <w:tcW w:w="2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3-й этап.</w:t>
            </w: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Исполнительский</w:t>
            </w: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нового способа действия.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Переход к этапу решения частных задач.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общего способа действия для решения частных задач.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изучения нового материала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проблемной задачи в виде ситуации, в которой может оказаться человек. Пример из литературы.</w:t>
            </w: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презентацией и видео материалами</w:t>
            </w: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студентам составить план деятельности, получения знаний. Ставит учебные задачи, вопросы, моделирует ситуации.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Регулятивная</w:t>
            </w:r>
          </w:p>
          <w:p w:rsidR="00891FE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B1">
              <w:rPr>
                <w:rFonts w:ascii="Times New Roman" w:hAnsi="Times New Roman" w:cs="Times New Roman"/>
                <w:sz w:val="24"/>
                <w:szCs w:val="24"/>
              </w:rPr>
              <w:t>-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деятельности</w:t>
            </w:r>
          </w:p>
          <w:p w:rsidR="00891FE1" w:rsidRPr="006F18E3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F18E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постановка и формулирование проблемы;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Учебная: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077C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наиболее эффективных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 проблемной ситуации</w:t>
            </w:r>
            <w:proofErr w:type="gramEnd"/>
          </w:p>
          <w:p w:rsidR="00891FE1" w:rsidRPr="00223D60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891FE1" w:rsidRPr="003677B1" w:rsidTr="00651235">
        <w:trPr>
          <w:trHeight w:val="3551"/>
        </w:trPr>
        <w:tc>
          <w:tcPr>
            <w:tcW w:w="22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ориентированной основы нового способа действия.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Вопросно-ответное решение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студентов на группы, использование технологической карты </w:t>
            </w:r>
            <w:proofErr w:type="spellStart"/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мыследеятельности</w:t>
            </w:r>
            <w:proofErr w:type="spellEnd"/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36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ластер.</w:t>
            </w: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учебное исследование, определяет рабочие группы, определяет область деятельности каждой из рабочих групп.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Коммуникативная: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рабочей группе</w:t>
            </w:r>
          </w:p>
          <w:p w:rsidR="00891FE1" w:rsidRPr="006F18E3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F18E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 в учебнике, электронных пособиях, интернете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логической цепи рассуждения</w:t>
            </w:r>
          </w:p>
        </w:tc>
      </w:tr>
      <w:tr w:rsidR="00891FE1" w:rsidRPr="003677B1" w:rsidTr="00651235">
        <w:trPr>
          <w:trHeight w:val="2171"/>
        </w:trPr>
        <w:tc>
          <w:tcPr>
            <w:tcW w:w="22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правильности выполнения учебного задания;</w:t>
            </w: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работы с эталоном для самооценки;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деятельности при решении проблемной задачи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B1">
              <w:rPr>
                <w:rFonts w:ascii="Times New Roman" w:hAnsi="Times New Roman" w:cs="Times New Roman"/>
                <w:sz w:val="24"/>
                <w:szCs w:val="24"/>
              </w:rPr>
              <w:t>Определение  задания  для каждой рабочей группы, контроль деятельности.</w:t>
            </w:r>
          </w:p>
          <w:p w:rsidR="00891FE1" w:rsidRPr="003677B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B1">
              <w:rPr>
                <w:rFonts w:ascii="Times New Roman" w:hAnsi="Times New Roman" w:cs="Times New Roman"/>
                <w:sz w:val="24"/>
                <w:szCs w:val="24"/>
              </w:rPr>
              <w:t>Первичная оценка деятельности, определение направления дальнейшей работы.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(на входе), оценивает выполнение каждой операции.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Регулятивная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и коррекция в форме сравнения  способа решения проблемы с заданным эталоном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1FE1" w:rsidRPr="006F18E3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F18E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2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осознанно  и произвольно высказывать точку зрения;</w:t>
            </w:r>
          </w:p>
        </w:tc>
      </w:tr>
      <w:tr w:rsidR="00891FE1" w:rsidRPr="003677B1" w:rsidTr="00651235">
        <w:trPr>
          <w:trHeight w:val="485"/>
        </w:trPr>
        <w:tc>
          <w:tcPr>
            <w:tcW w:w="22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 деятельности рабочих групп с целью получения конечного результата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B1">
              <w:rPr>
                <w:rFonts w:ascii="Times New Roman" w:hAnsi="Times New Roman" w:cs="Times New Roman"/>
                <w:sz w:val="24"/>
                <w:szCs w:val="24"/>
              </w:rPr>
              <w:t>Постановка  проблемных  вопросов каждой рабочей группе и поиск решения в сложившейся ситуации.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коррекционную работу, практическую работу, самостоятельную коррекционную работу.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Регулятивная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прогнозирование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Коммуникативная: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2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в рабочей группе в поиске эффективного решения</w:t>
            </w:r>
          </w:p>
        </w:tc>
      </w:tr>
      <w:tr w:rsidR="00891FE1" w:rsidRPr="003677B1" w:rsidTr="00651235">
        <w:trPr>
          <w:trHeight w:val="3491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4-й этап.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 этапе окончания учебной темы.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проведенной работы.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пути дальнейшего изучения.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решенных и нерешенных вопросов.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пути дальнейшего изучения.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оценка деятельности рабочих групп.</w:t>
            </w:r>
          </w:p>
          <w:p w:rsidR="00891FE1" w:rsidRPr="003677B1" w:rsidRDefault="00891FE1" w:rsidP="006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(на выходе):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дифференцированной коррекционной работы,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контрольно-оценивающая деятельность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6F18E3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F18E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891FE1" w:rsidRPr="00223D60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структурировать знания;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процесса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Регулятивная</w:t>
            </w:r>
          </w:p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того, что уже изучено и приобретены навыки и того что еще предстоит изучить</w:t>
            </w:r>
          </w:p>
        </w:tc>
      </w:tr>
      <w:tr w:rsidR="00891FE1" w:rsidRPr="003677B1" w:rsidTr="00651235">
        <w:trPr>
          <w:trHeight w:val="3491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36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-й этап.</w:t>
            </w:r>
          </w:p>
          <w:p w:rsidR="00891FE1" w:rsidRPr="003677B1" w:rsidRDefault="00891FE1" w:rsidP="006512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рефлексию своего участия в разрешении проблемы.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поставленные вопросы: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изучил…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открыл для себя….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помог в решении проблемы…..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еще необходимо….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рефлексию студентов в решении проблемы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FE1" w:rsidRPr="003677B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77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Коммуникативная:</w:t>
            </w:r>
          </w:p>
          <w:p w:rsidR="00891FE1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выражать свои мысли:</w:t>
            </w:r>
          </w:p>
          <w:p w:rsidR="00891FE1" w:rsidRPr="009C315F" w:rsidRDefault="00891FE1" w:rsidP="00651235">
            <w:pPr>
              <w:spacing w:before="103" w:after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оценивать  свою учебную и общеполезную деятельность</w:t>
            </w:r>
          </w:p>
        </w:tc>
      </w:tr>
    </w:tbl>
    <w:p w:rsidR="004A5A50" w:rsidRPr="00147F44" w:rsidRDefault="004A5A50" w:rsidP="00147F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sz w:val="24"/>
          <w:szCs w:val="24"/>
        </w:rPr>
        <w:t>Работа студентов активная познавательная</w:t>
      </w:r>
    </w:p>
    <w:p w:rsidR="004A5A50" w:rsidRPr="00147F44" w:rsidRDefault="004A5A50" w:rsidP="00147F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47F44">
        <w:rPr>
          <w:rFonts w:ascii="Times New Roman" w:hAnsi="Times New Roman" w:cs="Times New Roman"/>
          <w:sz w:val="24"/>
          <w:szCs w:val="24"/>
        </w:rPr>
        <w:t>Характер самостоятельной работы</w:t>
      </w:r>
      <w:r w:rsidR="00147F44" w:rsidRPr="00147F44">
        <w:rPr>
          <w:rFonts w:ascii="Times New Roman" w:hAnsi="Times New Roman" w:cs="Times New Roman"/>
          <w:sz w:val="24"/>
          <w:szCs w:val="24"/>
        </w:rPr>
        <w:t xml:space="preserve"> студентов  репродуктивный</w:t>
      </w:r>
    </w:p>
    <w:p w:rsidR="00147F44" w:rsidRPr="00147F44" w:rsidRDefault="00147F44" w:rsidP="00147F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47F44" w:rsidRPr="00147F44" w:rsidSect="00593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044"/>
    <w:multiLevelType w:val="multilevel"/>
    <w:tmpl w:val="9DA8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C565D"/>
    <w:multiLevelType w:val="multilevel"/>
    <w:tmpl w:val="CD7E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C6EEE"/>
    <w:multiLevelType w:val="multilevel"/>
    <w:tmpl w:val="C86A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B50CD"/>
    <w:multiLevelType w:val="multilevel"/>
    <w:tmpl w:val="F9C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01E8E"/>
    <w:multiLevelType w:val="multilevel"/>
    <w:tmpl w:val="B67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C4E2D"/>
    <w:multiLevelType w:val="hybridMultilevel"/>
    <w:tmpl w:val="BDD8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271B8"/>
    <w:multiLevelType w:val="multilevel"/>
    <w:tmpl w:val="DAF6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B570E"/>
    <w:multiLevelType w:val="multilevel"/>
    <w:tmpl w:val="EB48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91DE5"/>
    <w:multiLevelType w:val="multilevel"/>
    <w:tmpl w:val="3878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ED7319"/>
    <w:multiLevelType w:val="hybridMultilevel"/>
    <w:tmpl w:val="B648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A7F3E"/>
    <w:multiLevelType w:val="multilevel"/>
    <w:tmpl w:val="93F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C2CEB"/>
    <w:multiLevelType w:val="multilevel"/>
    <w:tmpl w:val="D57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9522B"/>
    <w:multiLevelType w:val="multilevel"/>
    <w:tmpl w:val="E6B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812"/>
    <w:rsid w:val="000755CF"/>
    <w:rsid w:val="000A1991"/>
    <w:rsid w:val="000E46BF"/>
    <w:rsid w:val="000F0783"/>
    <w:rsid w:val="00117B54"/>
    <w:rsid w:val="001216D6"/>
    <w:rsid w:val="001477B5"/>
    <w:rsid w:val="00147F44"/>
    <w:rsid w:val="001529E5"/>
    <w:rsid w:val="00192945"/>
    <w:rsid w:val="001D1907"/>
    <w:rsid w:val="001D5CD1"/>
    <w:rsid w:val="001F0C06"/>
    <w:rsid w:val="002025D0"/>
    <w:rsid w:val="002167BB"/>
    <w:rsid w:val="002948EB"/>
    <w:rsid w:val="002E7041"/>
    <w:rsid w:val="00307652"/>
    <w:rsid w:val="003102AC"/>
    <w:rsid w:val="00330EF8"/>
    <w:rsid w:val="00464EC7"/>
    <w:rsid w:val="00467BFB"/>
    <w:rsid w:val="004A5A50"/>
    <w:rsid w:val="004B1908"/>
    <w:rsid w:val="004F0293"/>
    <w:rsid w:val="00502569"/>
    <w:rsid w:val="00521BB4"/>
    <w:rsid w:val="00522EC8"/>
    <w:rsid w:val="00524612"/>
    <w:rsid w:val="00543511"/>
    <w:rsid w:val="005500F0"/>
    <w:rsid w:val="005715A0"/>
    <w:rsid w:val="00593678"/>
    <w:rsid w:val="005B7758"/>
    <w:rsid w:val="005F0C2B"/>
    <w:rsid w:val="00653310"/>
    <w:rsid w:val="00663FDF"/>
    <w:rsid w:val="006662D1"/>
    <w:rsid w:val="0067291A"/>
    <w:rsid w:val="00674068"/>
    <w:rsid w:val="006B33DF"/>
    <w:rsid w:val="00723998"/>
    <w:rsid w:val="0073381E"/>
    <w:rsid w:val="00751C0B"/>
    <w:rsid w:val="0076307E"/>
    <w:rsid w:val="00763623"/>
    <w:rsid w:val="00786397"/>
    <w:rsid w:val="0078697E"/>
    <w:rsid w:val="007E1BAC"/>
    <w:rsid w:val="007F613F"/>
    <w:rsid w:val="0083355D"/>
    <w:rsid w:val="00861685"/>
    <w:rsid w:val="008735FE"/>
    <w:rsid w:val="00891FE1"/>
    <w:rsid w:val="00897F48"/>
    <w:rsid w:val="008A7DA2"/>
    <w:rsid w:val="008E1812"/>
    <w:rsid w:val="008E4882"/>
    <w:rsid w:val="00904264"/>
    <w:rsid w:val="0091058D"/>
    <w:rsid w:val="00910E87"/>
    <w:rsid w:val="00941B4E"/>
    <w:rsid w:val="009721ED"/>
    <w:rsid w:val="00985BEB"/>
    <w:rsid w:val="009A5752"/>
    <w:rsid w:val="00A05F53"/>
    <w:rsid w:val="00A367DA"/>
    <w:rsid w:val="00A37C43"/>
    <w:rsid w:val="00A4022C"/>
    <w:rsid w:val="00A926FA"/>
    <w:rsid w:val="00AA16A8"/>
    <w:rsid w:val="00AB2CDD"/>
    <w:rsid w:val="00AE4E47"/>
    <w:rsid w:val="00AF5691"/>
    <w:rsid w:val="00B41A80"/>
    <w:rsid w:val="00B479A1"/>
    <w:rsid w:val="00BB1179"/>
    <w:rsid w:val="00BD0465"/>
    <w:rsid w:val="00C1455A"/>
    <w:rsid w:val="00C635CF"/>
    <w:rsid w:val="00C77F48"/>
    <w:rsid w:val="00C81014"/>
    <w:rsid w:val="00CA5573"/>
    <w:rsid w:val="00CA7871"/>
    <w:rsid w:val="00CC5EB2"/>
    <w:rsid w:val="00D92908"/>
    <w:rsid w:val="00DA3A04"/>
    <w:rsid w:val="00DF3536"/>
    <w:rsid w:val="00E27ADD"/>
    <w:rsid w:val="00E674BA"/>
    <w:rsid w:val="00EA5D16"/>
    <w:rsid w:val="00EE5EAE"/>
    <w:rsid w:val="00EF4A00"/>
    <w:rsid w:val="00F212E8"/>
    <w:rsid w:val="00F4487E"/>
    <w:rsid w:val="00F46F33"/>
    <w:rsid w:val="00F517BA"/>
    <w:rsid w:val="00FA3423"/>
    <w:rsid w:val="00FC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0C06"/>
    <w:pPr>
      <w:ind w:left="720"/>
      <w:contextualSpacing/>
    </w:pPr>
  </w:style>
  <w:style w:type="character" w:customStyle="1" w:styleId="apple-converted-space">
    <w:name w:val="apple-converted-space"/>
    <w:basedOn w:val="a0"/>
    <w:rsid w:val="00AE4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dcterms:created xsi:type="dcterms:W3CDTF">2014-04-08T13:43:00Z</dcterms:created>
  <dcterms:modified xsi:type="dcterms:W3CDTF">2015-05-17T12:47:00Z</dcterms:modified>
</cp:coreProperties>
</file>