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4E" w:rsidRDefault="0086244E" w:rsidP="0086244E">
      <w:pPr>
        <w:pStyle w:val="a3"/>
        <w:spacing w:before="0" w:beforeAutospacing="0" w:after="0" w:afterAutospacing="0"/>
        <w:jc w:val="center"/>
        <w:rPr>
          <w:b/>
        </w:rPr>
      </w:pPr>
    </w:p>
    <w:p w:rsidR="0086244E" w:rsidRPr="005423F6" w:rsidRDefault="0086244E" w:rsidP="0086244E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</w:rPr>
      </w:pPr>
      <w:r w:rsidRPr="005423F6">
        <w:rPr>
          <w:rFonts w:ascii="Times New Roman" w:eastAsia="Calibri" w:hAnsi="Times New Roman"/>
          <w:sz w:val="24"/>
          <w:szCs w:val="24"/>
        </w:rPr>
        <w:t>Сосков Александр Викторович</w:t>
      </w:r>
    </w:p>
    <w:p w:rsidR="0086244E" w:rsidRPr="005423F6" w:rsidRDefault="0086244E" w:rsidP="0086244E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</w:rPr>
      </w:pPr>
      <w:r w:rsidRPr="005423F6">
        <w:rPr>
          <w:rFonts w:ascii="Times New Roman" w:eastAsia="Calibri" w:hAnsi="Times New Roman"/>
          <w:sz w:val="24"/>
          <w:szCs w:val="24"/>
        </w:rPr>
        <w:t>Калужский Филиал МИИТ</w:t>
      </w:r>
    </w:p>
    <w:p w:rsidR="0086244E" w:rsidRPr="0086244E" w:rsidRDefault="0086244E" w:rsidP="008624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423F6">
        <w:rPr>
          <w:rFonts w:ascii="Times New Roman" w:eastAsia="Calibri" w:hAnsi="Times New Roman"/>
          <w:sz w:val="24"/>
          <w:szCs w:val="24"/>
        </w:rPr>
        <w:t>Преподаватель специальных дисциплин</w:t>
      </w:r>
    </w:p>
    <w:p w:rsidR="0086244E" w:rsidRDefault="0086244E" w:rsidP="0086244E">
      <w:pPr>
        <w:pStyle w:val="a3"/>
        <w:spacing w:before="0" w:beforeAutospacing="0" w:after="0" w:afterAutospacing="0"/>
        <w:jc w:val="center"/>
        <w:rPr>
          <w:b/>
        </w:rPr>
      </w:pPr>
    </w:p>
    <w:p w:rsidR="0086244E" w:rsidRPr="0086244E" w:rsidRDefault="0086244E" w:rsidP="0086244E">
      <w:pPr>
        <w:pStyle w:val="a3"/>
        <w:spacing w:before="0" w:beforeAutospacing="0" w:after="0" w:afterAutospacing="0"/>
        <w:jc w:val="center"/>
        <w:rPr>
          <w:b/>
        </w:rPr>
      </w:pPr>
      <w:r w:rsidRPr="0086244E">
        <w:rPr>
          <w:b/>
        </w:rPr>
        <w:t>Сооружения и устройства сигнализации,</w:t>
      </w:r>
      <w:r>
        <w:rPr>
          <w:b/>
        </w:rPr>
        <w:t xml:space="preserve"> </w:t>
      </w:r>
      <w:r w:rsidRPr="0086244E">
        <w:rPr>
          <w:b/>
        </w:rPr>
        <w:t>связи и вычислительной техники. Назначение и виды сигналов</w:t>
      </w:r>
    </w:p>
    <w:p w:rsidR="0086244E" w:rsidRPr="0086244E" w:rsidRDefault="0086244E" w:rsidP="0086244E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p w:rsidR="0086244E" w:rsidRPr="0086244E" w:rsidRDefault="0086244E" w:rsidP="0086244E">
      <w:pPr>
        <w:pStyle w:val="a3"/>
        <w:spacing w:before="0" w:beforeAutospacing="0" w:after="0" w:afterAutospacing="0"/>
        <w:jc w:val="center"/>
        <w:rPr>
          <w:b/>
        </w:rPr>
      </w:pPr>
      <w:r w:rsidRPr="0086244E">
        <w:rPr>
          <w:b/>
        </w:rPr>
        <w:t>1 Сигналы</w:t>
      </w:r>
    </w:p>
    <w:p w:rsidR="0086244E" w:rsidRPr="0086244E" w:rsidRDefault="0086244E" w:rsidP="0086244E">
      <w:pPr>
        <w:pStyle w:val="a3"/>
        <w:spacing w:before="0" w:beforeAutospacing="0" w:after="0" w:afterAutospacing="0"/>
        <w:jc w:val="center"/>
        <w:rPr>
          <w:b/>
        </w:rPr>
      </w:pP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bookmarkStart w:id="0" w:name="6_1"/>
      <w:r w:rsidRPr="0086244E">
        <w:t>Сигналы служат для обеспечения безопасности движения, а также для четкой организации движения поездов и маневровой работы.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Сигнал является приказом и подлежит безусловному выполнению. Работники железнодорожного транспорта должны использовать все возможные средства для выполнения требования сигнала.</w:t>
      </w:r>
    </w:p>
    <w:bookmarkEnd w:id="0"/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Проезд закрытого светофора не допускается.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Погасшие сигнальные огни светофоров</w:t>
      </w:r>
      <w:r w:rsidRPr="0086244E">
        <w:rPr>
          <w:i/>
        </w:rPr>
        <w:t>,</w:t>
      </w:r>
      <w:r w:rsidRPr="0086244E">
        <w:t xml:space="preserve"> непонятное их показание, а также непонятная подача сигналов другими сигнальными приборами требуют остановки.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 xml:space="preserve">В исключительных, особо предусмотренных </w:t>
      </w:r>
      <w:r>
        <w:t>случаях проследование закрытого</w:t>
      </w:r>
      <w:r w:rsidRPr="0086244E">
        <w:t xml:space="preserve"> светофора допускается в соответствии с порядком, установленным настоящими Правилами и инструкцией по движению поездов и маневровой работе на железных дорогах Российской Федерации.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bookmarkStart w:id="1" w:name="6_2"/>
      <w:r w:rsidRPr="0086244E">
        <w:t>В сигнализации, связанной с движением поездов и маневровой работой, применяются следующие основные сигнальные цвета: зеленый, желтый, красный, лунно-белый, синий.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Порядок применения сигнальных цветов и скорости проследования сигнальных показаний устанавливаются Инструкцией по сигнализации на железных дорогах Российской Федерации и инструкцией по движению поездов и маневровой работе на железных дорогах Российской Федерации.</w:t>
      </w:r>
    </w:p>
    <w:bookmarkEnd w:id="1"/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Не допускается установка декоративных полотнищ, плакатов и огней красного, желтого и зеленого цветов, мешающих восприятию сигналов и искажающих сигнальные показания.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На железнодорожном транспорте применяются только сигналы, установленные ОАО «РЖД».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Сигнальные приборы должны быть утвержденного ОАО «РЖД» типа. Цвет сигнальных стекол и линз должен соответствовать установленным стандартам.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bookmarkStart w:id="2" w:name="6_4"/>
      <w:r w:rsidRPr="0086244E">
        <w:t xml:space="preserve">Красные, желтые и зеленые сигнальные огни светофоров входных, предупредительных, проходных, заградительных и прикрытия на прямых участках пути должны быть днем и ночью отчетливо различимы из кабины управления локомотива приближающегося поезда на расстоянии не менее </w:t>
      </w:r>
      <w:smartTag w:uri="urn:schemas-microsoft-com:office:smarttags" w:element="metricconverter">
        <w:smartTagPr>
          <w:attr w:name="ProductID" w:val="1000 м"/>
        </w:smartTagPr>
        <w:r w:rsidRPr="0086244E">
          <w:t>1000 м</w:t>
        </w:r>
      </w:smartTag>
      <w:r w:rsidRPr="0086244E">
        <w:t>.</w:t>
      </w:r>
    </w:p>
    <w:bookmarkEnd w:id="2"/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 xml:space="preserve">На кривых участках пути показания этих светофоров, а также сигнальных полос на светофорах должны быть отчетливо различимы на расстоянии не менее </w:t>
      </w:r>
      <w:smartTag w:uri="urn:schemas-microsoft-com:office:smarttags" w:element="metricconverter">
        <w:smartTagPr>
          <w:attr w:name="ProductID" w:val="400 м"/>
        </w:smartTagPr>
        <w:r w:rsidRPr="0086244E">
          <w:t>400 м</w:t>
        </w:r>
      </w:smartTag>
      <w:r w:rsidRPr="0086244E">
        <w:t xml:space="preserve">. В сильно пересеченной местности (горы, глубокие выемки) допускается видимость показаний перечисленных светофоров на расстоянии менее </w:t>
      </w:r>
      <w:smartTag w:uri="urn:schemas-microsoft-com:office:smarttags" w:element="metricconverter">
        <w:smartTagPr>
          <w:attr w:name="ProductID" w:val="400 м"/>
        </w:smartTagPr>
        <w:r w:rsidRPr="0086244E">
          <w:t>400 м</w:t>
        </w:r>
      </w:smartTag>
      <w:r w:rsidRPr="0086244E">
        <w:t xml:space="preserve">, но не менее </w:t>
      </w:r>
      <w:smartTag w:uri="urn:schemas-microsoft-com:office:smarttags" w:element="metricconverter">
        <w:smartTagPr>
          <w:attr w:name="ProductID" w:val="200 м"/>
        </w:smartTagPr>
        <w:r w:rsidRPr="0086244E">
          <w:t>200 м</w:t>
        </w:r>
      </w:smartTag>
      <w:r w:rsidRPr="0086244E">
        <w:t>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 xml:space="preserve">Показания выходных и маршрутных светофоров главных путей должны быть отчетливо различимы на расстоянии не менее </w:t>
      </w:r>
      <w:smartTag w:uri="urn:schemas-microsoft-com:office:smarttags" w:element="metricconverter">
        <w:smartTagPr>
          <w:attr w:name="ProductID" w:val="400 м"/>
        </w:smartTagPr>
        <w:r w:rsidRPr="0086244E">
          <w:t>400 м</w:t>
        </w:r>
      </w:smartTag>
      <w:r w:rsidRPr="0086244E">
        <w:t xml:space="preserve">, выходных и маршрутных светофоров боковых путей, а также пригласительных сигналов и маневровых светофоров - на расстоянии не менее </w:t>
      </w:r>
      <w:smartTag w:uri="urn:schemas-microsoft-com:office:smarttags" w:element="metricconverter">
        <w:smartTagPr>
          <w:attr w:name="ProductID" w:val="200 м"/>
        </w:smartTagPr>
        <w:r w:rsidRPr="0086244E">
          <w:t>200 м</w:t>
        </w:r>
      </w:smartTag>
      <w:r w:rsidRPr="0086244E">
        <w:t>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Перед всеми входными и проходными светофорами и светофорами прикрытия должны устанавливаться предупредительные светофоры. На участках, оборудованных автоблокировкой, каждый проходной светофор является предупредительным по отношению к следующему светофору.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86244E">
        <w:lastRenderedPageBreak/>
        <w:t xml:space="preserve">На линиях, оборудованных автоблокировкой с трехзначной сигнализацией, расстояние между смежными светофорами должно быть не менее тормозного пути, определенного для данного места при полном служебном торможении и максимальной реализуемой скорости, но не более </w:t>
      </w:r>
      <w:smartTag w:uri="urn:schemas-microsoft-com:office:smarttags" w:element="metricconverter">
        <w:smartTagPr>
          <w:attr w:name="ProductID" w:val="120 км/ч"/>
        </w:smartTagPr>
        <w:r w:rsidRPr="0086244E">
          <w:t>120 км/ч</w:t>
        </w:r>
      </w:smartTag>
      <w:r w:rsidRPr="0086244E">
        <w:t xml:space="preserve"> для пассажирских поездов и </w:t>
      </w:r>
      <w:smartTag w:uri="urn:schemas-microsoft-com:office:smarttags" w:element="metricconverter">
        <w:smartTagPr>
          <w:attr w:name="ProductID" w:val="80 км/ч"/>
        </w:smartTagPr>
        <w:r w:rsidRPr="0086244E">
          <w:t>80 км/ч</w:t>
        </w:r>
      </w:smartTag>
      <w:r w:rsidRPr="0086244E">
        <w:t xml:space="preserve"> для грузовых поездов, и, кроме того, должно быть не менее тормозного пути при экстренном торможении с учетом пути</w:t>
      </w:r>
      <w:proofErr w:type="gramEnd"/>
      <w:r w:rsidRPr="0086244E">
        <w:t xml:space="preserve">, проходимого поездом за время, необходимое для воздействия устройств автоматической локомотивной сигнализации на тормозную систему поезда. При этом на участках, где видимость сигналов менее </w:t>
      </w:r>
      <w:smartTag w:uri="urn:schemas-microsoft-com:office:smarttags" w:element="metricconverter">
        <w:smartTagPr>
          <w:attr w:name="ProductID" w:val="400 м"/>
        </w:smartTagPr>
        <w:r w:rsidRPr="0086244E">
          <w:t>400 м</w:t>
        </w:r>
      </w:smartTag>
      <w:r w:rsidRPr="0086244E">
        <w:t xml:space="preserve">, а также на линиях, вновь оборудуемых автоблокировкой, указанное расстояние, кроме того, должно быть не менее </w:t>
      </w:r>
      <w:smartTag w:uri="urn:schemas-microsoft-com:office:smarttags" w:element="metricconverter">
        <w:smartTagPr>
          <w:attr w:name="ProductID" w:val="1000 м"/>
        </w:smartTagPr>
        <w:r w:rsidRPr="0086244E">
          <w:t>1000 м</w:t>
        </w:r>
      </w:smartTag>
      <w:r w:rsidRPr="0086244E">
        <w:t>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На линиях, ранее оборудованных автоблокировкой с трехзначной сигнализацией, отдельные светофоры могут быть оставлены по решению начальника железной дороги на расстоянии менее необходимого тормозного пути. На таком светофоре, а также на предупредительном к нему должны устанавливаться световые указатели (стрелочки). На станциях световые указатели применяются, когда расстояние между смежными светофорами (входным, маршрутным, выходным) главного пути менее необходимого тормозного пути.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 xml:space="preserve">Линии с особо интенсивным движением пригородных поездов, где требуется иметь </w:t>
      </w:r>
      <w:proofErr w:type="spellStart"/>
      <w:proofErr w:type="gramStart"/>
      <w:r w:rsidRPr="0086244E">
        <w:t>блок-участки</w:t>
      </w:r>
      <w:proofErr w:type="spellEnd"/>
      <w:proofErr w:type="gramEnd"/>
      <w:r w:rsidRPr="0086244E">
        <w:t xml:space="preserve"> короче минимальной длины, установленной для трехзначной сигнализации, оборудуются автоблокировкой с четырехзначной сигнализацией.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86244E">
        <w:t xml:space="preserve">На линиях, оборудованных автоблокировкой с трехзначной сигнализацией, на которых обращаются пассажирские поезда со скоростью более </w:t>
      </w:r>
      <w:smartTag w:uri="urn:schemas-microsoft-com:office:smarttags" w:element="metricconverter">
        <w:smartTagPr>
          <w:attr w:name="ProductID" w:val="120 км/ч"/>
        </w:smartTagPr>
        <w:r w:rsidRPr="0086244E">
          <w:t>120 км/ч</w:t>
        </w:r>
      </w:smartTag>
      <w:r w:rsidRPr="0086244E">
        <w:t xml:space="preserve"> или грузовые поезда со скоростью более </w:t>
      </w:r>
      <w:smartTag w:uri="urn:schemas-microsoft-com:office:smarttags" w:element="metricconverter">
        <w:smartTagPr>
          <w:attr w:name="ProductID" w:val="80 км/ч"/>
        </w:smartTagPr>
        <w:r w:rsidRPr="0086244E">
          <w:t>80 км/ч</w:t>
        </w:r>
      </w:smartTag>
      <w:r w:rsidRPr="0086244E">
        <w:t>, движение их с установленной максимальной скоростью разрешается при зеленом огне локомотивного светофора, если обеспечивается остановка поезда перед путевым светофором с запрещающим показанием при применении служебного торможения после смены зеленого огня локомотивного светофора на</w:t>
      </w:r>
      <w:proofErr w:type="gramEnd"/>
      <w:r w:rsidRPr="0086244E">
        <w:t xml:space="preserve"> желтый.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Светофоры устанавливаются с правой стороны по направлению движения или над осью ограждаемого ими пути. Заградительные светофоры и предупредительные к ним, устанавливаемые на перегонах перед железнодорожными переездами для поездов, следующих по неправильному пути, могут располагаться и с левой стороны по направлению движения.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Светофоры должны устанавливаться так, чтобы подаваемые ими сигналы нельзя было принимать с поезда за сигналы, относящиеся к смежным путям.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В случаях отсутствия габарита для установки светофоров с правой стороны по решению начальника железной дороги допускается располагать с левой стороны: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входные и предупредительные к ним светофоры, устанавливаемые для приема на станцию поездов, следующих по неправильному пути, а также подталкивающих локомотивов и хозяйственных поездов, возвращающихся с перегона по неправильному пути;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входные и проходные светофоры, устанавливаемые временно на период строительства вторых путей.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По решению начальника железной дороги на отдельных станциях допускается установка с левой стороны горочных светофоров, где это вызывается условиями технологии маневровой работы.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Светофоры применяются, как правило, с нормально горящими сигнальными огнями.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 xml:space="preserve">На линиях с автоблокировкой допускается применение нормально </w:t>
      </w:r>
      <w:proofErr w:type="spellStart"/>
      <w:r w:rsidRPr="0086244E">
        <w:t>негорящих</w:t>
      </w:r>
      <w:proofErr w:type="spellEnd"/>
      <w:r w:rsidRPr="0086244E">
        <w:t xml:space="preserve"> сигнальных огней на проходных светофорах, загорающихся при вступлении поезда на блок-участок перед ними.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 xml:space="preserve">При возникновении неисправности устройств управления светофоры должны автоматически принимать запрещающее показание, а предупредительные светофоры - </w:t>
      </w:r>
      <w:r w:rsidRPr="0086244E">
        <w:lastRenderedPageBreak/>
        <w:t>показание, соответствующее запрещающему показанию связанных с ними основных светофоров.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 xml:space="preserve">Входные светофоры должны быть установлены от первого входного стрелочного перевода на расстоянии не ближе </w:t>
      </w:r>
      <w:smartTag w:uri="urn:schemas-microsoft-com:office:smarttags" w:element="metricconverter">
        <w:smartTagPr>
          <w:attr w:name="ProductID" w:val="50 м"/>
        </w:smartTagPr>
        <w:r w:rsidRPr="0086244E">
          <w:t>50 м</w:t>
        </w:r>
      </w:smartTag>
      <w:r w:rsidRPr="0086244E">
        <w:t xml:space="preserve">, считая от остряка </w:t>
      </w:r>
      <w:proofErr w:type="spellStart"/>
      <w:r w:rsidRPr="0086244E">
        <w:t>противошерстного</w:t>
      </w:r>
      <w:proofErr w:type="spellEnd"/>
      <w:r w:rsidRPr="0086244E">
        <w:t xml:space="preserve"> или предельного столбика </w:t>
      </w:r>
      <w:proofErr w:type="spellStart"/>
      <w:r w:rsidRPr="0086244E">
        <w:t>пошерстного</w:t>
      </w:r>
      <w:proofErr w:type="spellEnd"/>
      <w:r w:rsidRPr="0086244E">
        <w:t xml:space="preserve"> стрелочного перевода.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 xml:space="preserve">Входные светофоры, ранее установленные на расстоянии менее </w:t>
      </w:r>
      <w:smartTag w:uri="urn:schemas-microsoft-com:office:smarttags" w:element="metricconverter">
        <w:smartTagPr>
          <w:attr w:name="ProductID" w:val="50 м"/>
        </w:smartTagPr>
        <w:r w:rsidRPr="0086244E">
          <w:t>50 м</w:t>
        </w:r>
      </w:smartTag>
      <w:r w:rsidRPr="0086244E">
        <w:t xml:space="preserve">, но не ближе </w:t>
      </w:r>
      <w:smartTag w:uri="urn:schemas-microsoft-com:office:smarttags" w:element="metricconverter">
        <w:smartTagPr>
          <w:attr w:name="ProductID" w:val="15 м"/>
        </w:smartTagPr>
        <w:r w:rsidRPr="0086244E">
          <w:t>15 м</w:t>
        </w:r>
      </w:smartTag>
      <w:r w:rsidRPr="0086244E">
        <w:t xml:space="preserve"> от стрелочного перевода, могут не переставляться.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На электрифицированных участках железных дорог входные светофоры, а также сигнальные знаки "Граница станции" должны устанавливаться перед воздушными промежутками (со стороны перегона), отделяющими контактную сеть перегонов от контактной сети станций.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Выходные светофоры должны устанавливаться для каждого отправочного пути впереди места, предназначенного для стоянки локомотива отправляющегося поезда.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 xml:space="preserve">На станциях при отправлении поездов с путей, не имеющих достаточной длины, когда голова поезда находится за выходным светофором, разрешается на обратной стороне его устанавливать повторительную головку светофора. 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Групповые выходные и маршрутные светофоры должны дополняться маршрутными указателями, показывающими номер пути, с которого разрешается отправление поезда.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 xml:space="preserve">Проходные светофоры автоматической блокировки устанавливаются на границах между </w:t>
      </w:r>
      <w:proofErr w:type="spellStart"/>
      <w:proofErr w:type="gramStart"/>
      <w:r w:rsidRPr="0086244E">
        <w:t>блок-участками</w:t>
      </w:r>
      <w:proofErr w:type="spellEnd"/>
      <w:proofErr w:type="gramEnd"/>
      <w:r w:rsidRPr="0086244E">
        <w:t>, а проходные светофоры полуавтоматической блокировки - на границах между межпостовыми перегонами.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 xml:space="preserve">На </w:t>
      </w:r>
      <w:proofErr w:type="spellStart"/>
      <w:r w:rsidRPr="0086244E">
        <w:t>двухпутных</w:t>
      </w:r>
      <w:proofErr w:type="spellEnd"/>
      <w:r w:rsidRPr="0086244E">
        <w:t xml:space="preserve"> перегонах при движении по неправильному пути по сигналам локомотивного светофора границей </w:t>
      </w:r>
      <w:proofErr w:type="spellStart"/>
      <w:proofErr w:type="gramStart"/>
      <w:r w:rsidRPr="0086244E">
        <w:t>блок-участка</w:t>
      </w:r>
      <w:proofErr w:type="spellEnd"/>
      <w:proofErr w:type="gramEnd"/>
      <w:r w:rsidRPr="0086244E">
        <w:t xml:space="preserve"> является светофор автоблокировки, установленный для движения по правильному пути.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На станциях стрелки, входящие в маршруты приема и отправления поездов, должны иметь взаимозависимость с входными, выходными и маршрутными светофорами.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 xml:space="preserve">Пересечения в одном уровне и сплетения линий, а также разводные мосты должны ограждаться светофорами прикрытия, установленными с обеих сторон на расстоянии не ближе </w:t>
      </w:r>
      <w:smartTag w:uri="urn:schemas-microsoft-com:office:smarttags" w:element="metricconverter">
        <w:smartTagPr>
          <w:attr w:name="ProductID" w:val="50 м"/>
        </w:smartTagPr>
        <w:r w:rsidRPr="0086244E">
          <w:t>50 м</w:t>
        </w:r>
      </w:smartTag>
      <w:r w:rsidRPr="0086244E">
        <w:t xml:space="preserve"> соответственно от предельных столбиков или начала моста.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При пересечении в одном уровне и сплетениях линий светофоры прикрытия должны иметь такую взаимозависимость, при которой открытие одного из них было бы возможно только при запрещающих показаниях светофоров враждебных маршрутов.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 xml:space="preserve">На станциях, расположенных на участках с автоматической или полуавтоматической блокировкой, где предусматривается безостановочный пропуск поездов по главным и </w:t>
      </w:r>
      <w:proofErr w:type="spellStart"/>
      <w:proofErr w:type="gramStart"/>
      <w:r w:rsidRPr="0086244E">
        <w:t>приемо-отправочным</w:t>
      </w:r>
      <w:proofErr w:type="spellEnd"/>
      <w:proofErr w:type="gramEnd"/>
      <w:r w:rsidRPr="0086244E">
        <w:t xml:space="preserve"> путям, на входных и маршрутных светофорах должна применяться сигнализация безостановочного пропуска поездов по этим путям.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Схемы расстановки светофоров, а также таблицы взаимозависимости положения стрелок и сигнальных показаний светофоров в маршрутах на станциях утверждаются начальником железной дороги.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  <w:rPr>
          <w:i/>
        </w:rPr>
      </w:pP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  <w:rPr>
          <w:i/>
        </w:rPr>
      </w:pP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86244E">
        <w:rPr>
          <w:b/>
        </w:rPr>
        <w:t>2 Путевая автоматическая и полуавтоматическая блокировка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center"/>
        <w:rPr>
          <w:b/>
        </w:rPr>
      </w:pP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Перегоны, как правило, должны быть оборудованы путевой блокировкой, а на отдельных участках - автоматической локомотивной сигнализацией, применяемой как самостоятельное средство сигнализации и связи, при которой движение поездов на перегоне в обоих направлениях осуществляется по сигналам локомотивных светофоров.</w:t>
      </w:r>
    </w:p>
    <w:p w:rsidR="0086244E" w:rsidRDefault="0086244E" w:rsidP="0086244E">
      <w:pPr>
        <w:pStyle w:val="a3"/>
        <w:spacing w:before="0" w:beforeAutospacing="0" w:after="0" w:afterAutospacing="0"/>
        <w:ind w:firstLine="708"/>
        <w:jc w:val="both"/>
        <w:rPr>
          <w:i/>
        </w:rPr>
      </w:pPr>
      <w:r w:rsidRPr="0086244E">
        <w:t xml:space="preserve">Устройства автоматической и полуавтоматической блокировки не должны допускать открытия выходного или проходного светофора до освобождения подвижным составом ограждаемого ими </w:t>
      </w:r>
      <w:proofErr w:type="spellStart"/>
      <w:proofErr w:type="gramStart"/>
      <w:r w:rsidRPr="0086244E">
        <w:t>блок-участка</w:t>
      </w:r>
      <w:proofErr w:type="spellEnd"/>
      <w:proofErr w:type="gramEnd"/>
      <w:r>
        <w:t>.</w:t>
      </w:r>
      <w:r w:rsidRPr="0086244E">
        <w:t xml:space="preserve"> 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lastRenderedPageBreak/>
        <w:t>На однопутных перегонах, оборудованных автоматической или полуавтоматической блокировкой, после открытия на станции выходного светофора должна быть исключена возможность открытия соседней станцией выходных и проходных светофоров для отправления поездов на этот же перегон в противоположном направлении.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 xml:space="preserve">Такая же взаимозависимость сигналов должна быть на </w:t>
      </w:r>
      <w:proofErr w:type="spellStart"/>
      <w:r w:rsidRPr="0086244E">
        <w:t>двухпутных</w:t>
      </w:r>
      <w:proofErr w:type="spellEnd"/>
      <w:r w:rsidRPr="0086244E">
        <w:t xml:space="preserve"> и многопутных перегонах, оборудованных автоматической или полуавтоматической блокировкой для двустороннего движения по каждому пути.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bookmarkStart w:id="3" w:name="6_22"/>
      <w:r w:rsidRPr="0086244E">
        <w:t xml:space="preserve">При автоматической блокировке все светофоры должны автоматически принимать запрещающее показание при входе поезда на ограждаемые ими </w:t>
      </w:r>
      <w:proofErr w:type="spellStart"/>
      <w:proofErr w:type="gramStart"/>
      <w:r w:rsidRPr="0086244E">
        <w:t>блок-участки</w:t>
      </w:r>
      <w:proofErr w:type="spellEnd"/>
      <w:proofErr w:type="gramEnd"/>
      <w:r w:rsidRPr="0086244E">
        <w:t>, а также в случае нарушения целости рельсовых цепей этих участков.</w:t>
      </w:r>
    </w:p>
    <w:bookmarkEnd w:id="3"/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 xml:space="preserve">На однопутных линиях, оборудованных автоматической блокировкой, а также на </w:t>
      </w:r>
      <w:proofErr w:type="spellStart"/>
      <w:r w:rsidRPr="0086244E">
        <w:t>двухпутных</w:t>
      </w:r>
      <w:proofErr w:type="spellEnd"/>
      <w:r w:rsidRPr="0086244E">
        <w:t xml:space="preserve"> перегонах с двусторонней автоблокировкой по каждому пути, на станциях, где производится маневровая работа с выходом маневрирующего состава за границу станции, устройства автоматической блокировки при необходимости дополняются связанными с ними маневровыми светофорами.</w:t>
      </w:r>
    </w:p>
    <w:p w:rsidR="0086244E" w:rsidRPr="0086244E" w:rsidRDefault="0086244E" w:rsidP="0086244E">
      <w:pPr>
        <w:pStyle w:val="a3"/>
        <w:spacing w:before="0" w:beforeAutospacing="0" w:after="0" w:afterAutospacing="0"/>
        <w:jc w:val="both"/>
        <w:rPr>
          <w:i/>
        </w:rPr>
      </w:pPr>
    </w:p>
    <w:p w:rsidR="0086244E" w:rsidRDefault="0086244E" w:rsidP="0086244E">
      <w:pPr>
        <w:pStyle w:val="a3"/>
        <w:spacing w:before="0" w:beforeAutospacing="0" w:after="0" w:afterAutospacing="0"/>
        <w:jc w:val="center"/>
        <w:rPr>
          <w:b/>
        </w:rPr>
      </w:pPr>
      <w:r w:rsidRPr="0086244E">
        <w:rPr>
          <w:b/>
        </w:rPr>
        <w:t>3 Электрическая централизация стрелок и светофоров</w:t>
      </w:r>
    </w:p>
    <w:p w:rsidR="0086244E" w:rsidRPr="0086244E" w:rsidRDefault="0086244E" w:rsidP="0086244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Устройства электрической централизации должны обеспечивать: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- взаимное замыкание стрелок и светофоров;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- контроль взреза стрелки с одновременным закрытием светофора, ограждающего данный маршрут;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- контроль положения стрелок и занятости путей и стрелочных секций на аппарате управления;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- возможность маршрутного или раздельного управления стрелками и светофорами, производство маневровых передвижений по показаниям маневровых светофоров, при необходимости передачу стрелок на местное управление.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Устройства электрической централизации не должны допускать: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- открытия входного светофора при маршруте, установленном на занятый путь;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- перевода стрелки под подвижным составом;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- открытия светофоров, соответствующих данному маршруту, если стрелки не поставлены в надлежащее положение;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>- перевода входящей в маршрут стрелки или открытия светофора враждебного маршрута при открытом светофоре, ограждающем установленный маршрут.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bookmarkStart w:id="4" w:name="6_29"/>
      <w:r w:rsidRPr="0086244E">
        <w:t xml:space="preserve">Приводы и </w:t>
      </w:r>
      <w:proofErr w:type="spellStart"/>
      <w:r w:rsidRPr="0086244E">
        <w:t>замыкатели</w:t>
      </w:r>
      <w:proofErr w:type="spellEnd"/>
      <w:r w:rsidRPr="0086244E">
        <w:t xml:space="preserve"> централизованных стрелок должны: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 xml:space="preserve">- обеспечивать при крайних положениях стрелок плотное прилегание прижатого остряка к рамному рельсу и подвижного сердечника крестовины к </w:t>
      </w:r>
      <w:proofErr w:type="spellStart"/>
      <w:r w:rsidRPr="0086244E">
        <w:t>усовику</w:t>
      </w:r>
      <w:proofErr w:type="spellEnd"/>
      <w:r w:rsidRPr="0086244E">
        <w:t>;</w:t>
      </w:r>
    </w:p>
    <w:bookmarkEnd w:id="4"/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 xml:space="preserve">- не допускать замыкания остряков стрелки или подвижного сердечника крестовины при зазоре между прижатым остряком и рамным рельсом или подвижным сердечником и </w:t>
      </w:r>
      <w:proofErr w:type="spellStart"/>
      <w:r w:rsidRPr="0086244E">
        <w:t>усовиком</w:t>
      </w:r>
      <w:proofErr w:type="spellEnd"/>
      <w:r w:rsidRPr="0086244E">
        <w:t xml:space="preserve"> </w:t>
      </w:r>
      <w:smartTag w:uri="urn:schemas-microsoft-com:office:smarttags" w:element="metricconverter">
        <w:smartTagPr>
          <w:attr w:name="ProductID" w:val="4 мм"/>
        </w:smartTagPr>
        <w:r w:rsidRPr="0086244E">
          <w:t>4 мм</w:t>
        </w:r>
      </w:smartTag>
      <w:r w:rsidRPr="0086244E">
        <w:t xml:space="preserve"> и более;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  <w:r w:rsidRPr="0086244E">
        <w:t xml:space="preserve">- отводить другой остряк от рамного рельса на расстояние не менее </w:t>
      </w:r>
      <w:smartTag w:uri="urn:schemas-microsoft-com:office:smarttags" w:element="metricconverter">
        <w:smartTagPr>
          <w:attr w:name="ProductID" w:val="125 мм"/>
        </w:smartTagPr>
        <w:r w:rsidRPr="0086244E">
          <w:t>125 мм</w:t>
        </w:r>
      </w:smartTag>
      <w:r w:rsidRPr="0086244E">
        <w:t>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</w:p>
    <w:p w:rsidR="0086244E" w:rsidRPr="0086244E" w:rsidRDefault="0086244E" w:rsidP="0086244E">
      <w:pPr>
        <w:pStyle w:val="a3"/>
        <w:spacing w:before="0" w:beforeAutospacing="0" w:after="0" w:afterAutospacing="0"/>
        <w:ind w:firstLine="708"/>
        <w:jc w:val="both"/>
      </w:pPr>
    </w:p>
    <w:p w:rsidR="0086244E" w:rsidRDefault="0086244E" w:rsidP="0086244E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86244E">
        <w:rPr>
          <w:b/>
        </w:rPr>
        <w:t xml:space="preserve">4 </w:t>
      </w:r>
      <w:r w:rsidRPr="0086244E">
        <w:rPr>
          <w:b/>
          <w:bCs/>
        </w:rPr>
        <w:t>Автоматическая локомотивная сигнализация и устройства безопасности</w:t>
      </w:r>
    </w:p>
    <w:p w:rsidR="0086244E" w:rsidRPr="0086244E" w:rsidRDefault="0086244E" w:rsidP="0086244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</w:pPr>
      <w:r w:rsidRPr="0086244E">
        <w:t>При автоматической локомотивной сигнализации локомотивные светофоры должны давать показания, соответствующие показаниям путевых светофоров, к которым приближается поезд.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</w:pPr>
      <w:r w:rsidRPr="0086244E">
        <w:t xml:space="preserve">При движении только по показаниям локомотивных светофоров эти светофоры должны давать показания в зависимости от занятости или свободности впереди лежащих </w:t>
      </w:r>
      <w:proofErr w:type="spellStart"/>
      <w:proofErr w:type="gramStart"/>
      <w:r w:rsidRPr="0086244E">
        <w:t>блок-участков</w:t>
      </w:r>
      <w:proofErr w:type="spellEnd"/>
      <w:proofErr w:type="gramEnd"/>
      <w:r w:rsidRPr="0086244E">
        <w:t>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</w:pPr>
      <w:r w:rsidRPr="0086244E">
        <w:lastRenderedPageBreak/>
        <w:t xml:space="preserve">Локомотивные светофоры устанавливаются в кабине управления локомотива, </w:t>
      </w:r>
      <w:proofErr w:type="spellStart"/>
      <w:r w:rsidRPr="0086244E">
        <w:t>моторвагонного</w:t>
      </w:r>
      <w:proofErr w:type="spellEnd"/>
      <w:r w:rsidRPr="0086244E">
        <w:t xml:space="preserve"> поезда, специального самоходного подвижного состава и дают сигнальные показания непосредственно машинисту и его помощнику или водителю дрезины и его помощнику.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  <w:rPr>
          <w:i/>
        </w:rPr>
      </w:pP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  <w:rPr>
          <w:i/>
        </w:rPr>
      </w:pP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86244E">
        <w:rPr>
          <w:b/>
        </w:rPr>
        <w:t>5 Средства автоматического контроля технического состояния подвижного состава на ходу поезда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</w:pPr>
      <w:r w:rsidRPr="0086244E">
        <w:t>Средства автоматического контроля технического состояния подвижного состава на ходу поезда должны обеспечивать: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</w:pPr>
      <w:r w:rsidRPr="0086244E">
        <w:t>- передачу дежурному по впереди лежащей станции, а на участках, оборудованных диспетчерской централизацией, - поездному диспетчеру информации о наличии и расположении в поезде неисправного подвижного состава и виде неисправности;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</w:pPr>
      <w:r w:rsidRPr="0086244E">
        <w:t>- передачу информации машинисту локомотива посредством светящихся полос указателя наличия неисправных вагонов в поездах или сообщения речевого информатора о наличии в поезде неисправного подвижного состава;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</w:pPr>
      <w:r w:rsidRPr="0086244E">
        <w:t>- регистрацию передаваемой дежурному по впереди лежащей станции, а на участках, оборудованных диспетчерской централизацией, - поездному диспетчеру, информации о наличии и расположении в поезде неисправного подвижного состава и виде неисправности.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  <w:rPr>
          <w:i/>
        </w:rPr>
      </w:pP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  <w:rPr>
          <w:b/>
          <w:i/>
        </w:rPr>
      </w:pPr>
      <w:r w:rsidRPr="0086244E">
        <w:rPr>
          <w:i/>
        </w:rPr>
        <w:tab/>
      </w:r>
      <w:r>
        <w:rPr>
          <w:b/>
          <w:i/>
        </w:rPr>
        <w:t>Контрольные вопросы по лекции</w:t>
      </w:r>
      <w:r w:rsidRPr="0086244E">
        <w:rPr>
          <w:b/>
          <w:i/>
        </w:rPr>
        <w:t>: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6244E">
        <w:rPr>
          <w:i/>
        </w:rPr>
        <w:t>1</w:t>
      </w:r>
      <w:proofErr w:type="gramStart"/>
      <w:r w:rsidRPr="0086244E">
        <w:rPr>
          <w:i/>
        </w:rPr>
        <w:t xml:space="preserve"> Д</w:t>
      </w:r>
      <w:proofErr w:type="gramEnd"/>
      <w:r w:rsidRPr="0086244E">
        <w:rPr>
          <w:i/>
        </w:rPr>
        <w:t>ля чего служат сигналы?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6244E">
        <w:rPr>
          <w:i/>
        </w:rPr>
        <w:t>2 Что такое сигнал?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6244E">
        <w:rPr>
          <w:i/>
        </w:rPr>
        <w:t>3</w:t>
      </w:r>
      <w:proofErr w:type="gramStart"/>
      <w:r w:rsidRPr="0086244E">
        <w:rPr>
          <w:i/>
        </w:rPr>
        <w:t xml:space="preserve"> Д</w:t>
      </w:r>
      <w:proofErr w:type="gramEnd"/>
      <w:r w:rsidRPr="0086244E">
        <w:rPr>
          <w:i/>
        </w:rPr>
        <w:t>опускается ли проезд запрещающего показания сигнала?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6244E">
        <w:rPr>
          <w:i/>
        </w:rPr>
        <w:t>4 Непонятное показание светофора.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6244E">
        <w:rPr>
          <w:i/>
        </w:rPr>
        <w:t>5 Основные сигнальные цвета.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6244E">
        <w:rPr>
          <w:i/>
        </w:rPr>
        <w:t>6 Что мешает восприятию сигналов?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6244E">
        <w:rPr>
          <w:i/>
        </w:rPr>
        <w:t>7 Цвет линз и тип сигналов.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6244E">
        <w:rPr>
          <w:i/>
        </w:rPr>
        <w:t>8 Видимость сигналов из кабины управления.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6244E">
        <w:rPr>
          <w:i/>
        </w:rPr>
        <w:t>9 Повторительные светофоры.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6244E">
        <w:rPr>
          <w:i/>
        </w:rPr>
        <w:t>10</w:t>
      </w:r>
      <w:proofErr w:type="gramStart"/>
      <w:r w:rsidRPr="0086244E">
        <w:rPr>
          <w:i/>
        </w:rPr>
        <w:t xml:space="preserve"> В</w:t>
      </w:r>
      <w:proofErr w:type="gramEnd"/>
      <w:r w:rsidRPr="0086244E">
        <w:rPr>
          <w:i/>
        </w:rPr>
        <w:t xml:space="preserve"> каких случаях расстояние между проходными светофорами должно быть не менее тормозного пути?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6244E">
        <w:rPr>
          <w:i/>
        </w:rPr>
        <w:t xml:space="preserve">11 3-х и 4-х </w:t>
      </w:r>
      <w:proofErr w:type="spellStart"/>
      <w:r w:rsidRPr="0086244E">
        <w:rPr>
          <w:i/>
        </w:rPr>
        <w:t>значная</w:t>
      </w:r>
      <w:proofErr w:type="spellEnd"/>
      <w:r w:rsidRPr="0086244E">
        <w:rPr>
          <w:i/>
        </w:rPr>
        <w:t xml:space="preserve"> сигнализация.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6244E">
        <w:rPr>
          <w:i/>
        </w:rPr>
        <w:t>12</w:t>
      </w:r>
      <w:proofErr w:type="gramStart"/>
      <w:r w:rsidRPr="0086244E">
        <w:rPr>
          <w:i/>
        </w:rPr>
        <w:t xml:space="preserve"> С</w:t>
      </w:r>
      <w:proofErr w:type="gramEnd"/>
      <w:r w:rsidRPr="0086244E">
        <w:rPr>
          <w:i/>
        </w:rPr>
        <w:t xml:space="preserve"> какой стороны устанавливаются светофоры?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6244E">
        <w:rPr>
          <w:i/>
        </w:rPr>
        <w:t xml:space="preserve">13 Нормально горящие и нормально не горящие </w:t>
      </w:r>
      <w:proofErr w:type="spellStart"/>
      <w:r w:rsidRPr="0086244E">
        <w:rPr>
          <w:i/>
        </w:rPr>
        <w:t>сигнальныеогни</w:t>
      </w:r>
      <w:proofErr w:type="spellEnd"/>
      <w:r w:rsidRPr="0086244E">
        <w:rPr>
          <w:i/>
        </w:rPr>
        <w:t>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6244E">
        <w:rPr>
          <w:i/>
        </w:rPr>
        <w:t>14</w:t>
      </w:r>
      <w:proofErr w:type="gramStart"/>
      <w:r w:rsidRPr="0086244E">
        <w:rPr>
          <w:i/>
        </w:rPr>
        <w:t xml:space="preserve"> В</w:t>
      </w:r>
      <w:proofErr w:type="gramEnd"/>
      <w:r w:rsidRPr="0086244E">
        <w:rPr>
          <w:i/>
        </w:rPr>
        <w:t xml:space="preserve"> какое положение должны переключаться светофоры при неисправности сигнализации?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6244E">
        <w:rPr>
          <w:i/>
        </w:rPr>
        <w:t>15 когда устанавливается повторительная головка светофора в обратную сторону?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6244E">
        <w:rPr>
          <w:i/>
        </w:rPr>
        <w:t>16 Маршрутные указатели на групповых светофорах.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6244E">
        <w:rPr>
          <w:i/>
        </w:rPr>
        <w:t>17 Светофоры прикрытия.</w:t>
      </w:r>
    </w:p>
    <w:p w:rsidR="0086244E" w:rsidRPr="0086244E" w:rsidRDefault="0086244E" w:rsidP="0086244E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6244E">
        <w:rPr>
          <w:i/>
        </w:rPr>
        <w:t>19</w:t>
      </w:r>
      <w:proofErr w:type="gramStart"/>
      <w:r w:rsidRPr="0086244E">
        <w:rPr>
          <w:i/>
        </w:rPr>
        <w:t xml:space="preserve"> К</w:t>
      </w:r>
      <w:proofErr w:type="gramEnd"/>
      <w:r w:rsidRPr="0086244E">
        <w:rPr>
          <w:i/>
        </w:rPr>
        <w:t>огда должна применяться сигнализация безостановочного пропуска поездов?</w:t>
      </w:r>
    </w:p>
    <w:p w:rsidR="00835B53" w:rsidRDefault="00835B53" w:rsidP="00862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44E" w:rsidRDefault="0086244E" w:rsidP="00862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44E" w:rsidRDefault="0086244E" w:rsidP="00862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44E" w:rsidRDefault="0086244E" w:rsidP="00862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44E" w:rsidRDefault="0086244E" w:rsidP="00862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44E" w:rsidRDefault="0086244E" w:rsidP="00862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44E" w:rsidRDefault="0086244E" w:rsidP="00862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44E" w:rsidRDefault="0086244E" w:rsidP="00862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44E" w:rsidRDefault="0086244E" w:rsidP="0086244E">
      <w:pPr>
        <w:jc w:val="center"/>
        <w:rPr>
          <w:rFonts w:ascii="Times New Roman" w:hAnsi="Times New Roman"/>
          <w:b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lastRenderedPageBreak/>
        <w:t>Список литературы:</w:t>
      </w:r>
    </w:p>
    <w:p w:rsidR="0086244E" w:rsidRPr="003A2AEE" w:rsidRDefault="0086244E" w:rsidP="0086244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sz w:val="24"/>
          <w:szCs w:val="24"/>
        </w:rPr>
        <w:t>1 Правила технической эксплуатации железных дорог Российской федерации. Утверждены Приказом Министра России от 21 декабря 2010г. №286 (</w:t>
      </w:r>
      <w:proofErr w:type="gramStart"/>
      <w:r w:rsidRPr="003A2AEE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3A2AEE">
        <w:rPr>
          <w:rFonts w:ascii="Times New Roman" w:hAnsi="Times New Roman"/>
          <w:sz w:val="24"/>
          <w:szCs w:val="24"/>
        </w:rPr>
        <w:t xml:space="preserve"> Минюстом России 28 января 2011г., №19627, в Бюллетене нормативных актов федеральных органов исполнительной власти №12, вступает в силу 22 сентября 2011г.)</w:t>
      </w:r>
      <w:r>
        <w:rPr>
          <w:rFonts w:ascii="Times New Roman" w:hAnsi="Times New Roman"/>
          <w:sz w:val="24"/>
          <w:szCs w:val="24"/>
        </w:rPr>
        <w:t>. М.: 2011-255с.</w:t>
      </w:r>
    </w:p>
    <w:p w:rsidR="0086244E" w:rsidRPr="0086244E" w:rsidRDefault="0086244E" w:rsidP="00862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244E" w:rsidRPr="0086244E" w:rsidSect="00835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6244E"/>
    <w:rsid w:val="00835B53"/>
    <w:rsid w:val="0086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2210</Words>
  <Characters>12600</Characters>
  <Application>Microsoft Office Word</Application>
  <DocSecurity>0</DocSecurity>
  <Lines>105</Lines>
  <Paragraphs>29</Paragraphs>
  <ScaleCrop>false</ScaleCrop>
  <Company>Microsoft</Company>
  <LinksUpToDate>false</LinksUpToDate>
  <CharactersWithSpaces>14781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2015-01-31T16:12:00Z</dcterms:created>
  <dcterms:modified xsi:type="dcterms:W3CDTF">2015-01-31T16:18:00Z</dcterms:modified>
</cp:coreProperties>
</file>