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4E" w:rsidRPr="0064539C" w:rsidRDefault="0064539C" w:rsidP="0064539C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453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Буцык</w:t>
      </w:r>
      <w:proofErr w:type="spellEnd"/>
      <w:r w:rsidRPr="0064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Геннадьевич</w:t>
      </w:r>
    </w:p>
    <w:p w:rsidR="0064539C" w:rsidRDefault="0064539C" w:rsidP="0064539C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539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ДОД «ДЮСШ»</w:t>
      </w:r>
      <w:r w:rsidR="0076744E" w:rsidRPr="006453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Немецкого национального района </w:t>
      </w:r>
    </w:p>
    <w:p w:rsidR="0076744E" w:rsidRDefault="0076744E" w:rsidP="0064539C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539C">
        <w:rPr>
          <w:rFonts w:ascii="Times New Roman" w:eastAsia="Times New Roman" w:hAnsi="Times New Roman" w:cs="Times New Roman"/>
          <w:sz w:val="32"/>
          <w:szCs w:val="32"/>
          <w:lang w:eastAsia="ru-RU"/>
        </w:rPr>
        <w:t>Алтайского края</w:t>
      </w:r>
    </w:p>
    <w:p w:rsidR="0064539C" w:rsidRPr="0064539C" w:rsidRDefault="0064539C" w:rsidP="0064539C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53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</w:t>
      </w:r>
    </w:p>
    <w:p w:rsidR="0076744E" w:rsidRDefault="0076744E" w:rsidP="0076744E">
      <w:pPr>
        <w:spacing w:after="0" w:line="340" w:lineRule="atLeast"/>
        <w:ind w:right="-7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744E" w:rsidRDefault="0076744E" w:rsidP="0076744E">
      <w:pPr>
        <w:spacing w:after="0" w:line="340" w:lineRule="atLeast"/>
        <w:ind w:right="-7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744E" w:rsidRDefault="0076744E" w:rsidP="0076744E">
      <w:pPr>
        <w:spacing w:after="0" w:line="340" w:lineRule="atLeast"/>
        <w:ind w:right="-7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744E" w:rsidRPr="0064539C" w:rsidRDefault="0076744E" w:rsidP="0064539C">
      <w:pPr>
        <w:spacing w:after="0" w:line="340" w:lineRule="atLeast"/>
        <w:ind w:right="-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</w:p>
    <w:p w:rsidR="0076744E" w:rsidRPr="0064539C" w:rsidRDefault="0076744E" w:rsidP="0064539C">
      <w:pPr>
        <w:spacing w:after="0" w:line="340" w:lineRule="atLeast"/>
        <w:ind w:right="-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Эстафетный бег»</w:t>
      </w:r>
    </w:p>
    <w:p w:rsidR="0076744E" w:rsidRPr="0064539C" w:rsidRDefault="0076744E" w:rsidP="0064539C">
      <w:pPr>
        <w:spacing w:after="0" w:line="340" w:lineRule="atLeast"/>
        <w:ind w:right="-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44E" w:rsidRPr="0090177C" w:rsidRDefault="0076744E" w:rsidP="0076744E">
      <w:pPr>
        <w:spacing w:after="0" w:line="340" w:lineRule="atLeast"/>
        <w:ind w:right="-7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17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</w:p>
    <w:p w:rsidR="00C12B04" w:rsidRPr="0064539C" w:rsidRDefault="0076744E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Э</w:t>
      </w:r>
      <w:r w:rsidR="00C12B04" w:rsidRPr="0064539C">
        <w:rPr>
          <w:sz w:val="28"/>
          <w:szCs w:val="28"/>
        </w:rPr>
        <w:t>стафетный бег является командным видом легкой атлетики и имеет много разновидностей. Успех в эстафете зависит от многих причин, но одна из главных — умение передавать и принимать эстафетную палочку на высокой скорости в ограниченной зоне передачи.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rStyle w:val="a5"/>
          <w:sz w:val="28"/>
          <w:szCs w:val="28"/>
        </w:rPr>
        <w:t>Эстафета</w:t>
      </w:r>
      <w:r w:rsidRPr="0064539C">
        <w:rPr>
          <w:rStyle w:val="apple-converted-space"/>
          <w:sz w:val="28"/>
          <w:szCs w:val="28"/>
        </w:rPr>
        <w:t> </w:t>
      </w:r>
      <w:r w:rsidRPr="0064539C">
        <w:rPr>
          <w:sz w:val="28"/>
          <w:szCs w:val="28"/>
        </w:rPr>
        <w:t>– программа соревнований в отдельных видах спорта, где спортсмен выступает только на своем этапе и вручает эстафету в зоне передачи представителю своей команды.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proofErr w:type="gramStart"/>
      <w:r w:rsidRPr="0064539C">
        <w:rPr>
          <w:sz w:val="28"/>
          <w:szCs w:val="28"/>
        </w:rPr>
        <w:t>Техника бега по дистанции в эстафетах ничем не отличается от обычного бега по прямой и виражу.</w:t>
      </w:r>
      <w:proofErr w:type="gramEnd"/>
      <w:r w:rsidRPr="0064539C">
        <w:rPr>
          <w:sz w:val="28"/>
          <w:szCs w:val="28"/>
        </w:rPr>
        <w:t xml:space="preserve"> Обучение технике эстафетного бега целесообразно начинать после того, как усвоена техника бега на короткие дистанции, отработано умение выполнять высокий и низкий старт на повороте.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Обучение технике эстафетного бега проводится в определенной последовательности, согласно поставленным задачам.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rStyle w:val="a4"/>
          <w:b/>
          <w:sz w:val="28"/>
          <w:szCs w:val="28"/>
        </w:rPr>
        <w:t>Задача 1.</w:t>
      </w:r>
      <w:r w:rsidRPr="0064539C">
        <w:rPr>
          <w:rStyle w:val="apple-converted-space"/>
          <w:sz w:val="28"/>
          <w:szCs w:val="28"/>
        </w:rPr>
        <w:t> </w:t>
      </w:r>
      <w:r w:rsidRPr="0064539C">
        <w:rPr>
          <w:sz w:val="28"/>
          <w:szCs w:val="28"/>
        </w:rPr>
        <w:t>Ознакомить с техникой эстафетного бега.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Создание представления о технике передачи эстафеты начинается с рассказа о видах эстафетного бега, объяснения и показа техники передачи эстафетной палочки способами «снизу» и «сверху» в 20-метровой зоне на высокой скорости. Затем необходимо объяснить основные правила проведения эстафетного бега и значение точности, слаженности движений в передаче эстафеты для достижения высокого результата.</w:t>
      </w:r>
    </w:p>
    <w:p w:rsidR="00C900BF" w:rsidRPr="0064539C" w:rsidRDefault="00C12B04">
      <w:pPr>
        <w:rPr>
          <w:rFonts w:ascii="Times New Roman" w:hAnsi="Times New Roman" w:cs="Times New Roman"/>
          <w:sz w:val="28"/>
          <w:szCs w:val="28"/>
        </w:rPr>
      </w:pPr>
      <w:r w:rsidRPr="0064539C">
        <w:rPr>
          <w:rStyle w:val="a4"/>
          <w:rFonts w:ascii="Times New Roman" w:hAnsi="Times New Roman" w:cs="Times New Roman"/>
          <w:b/>
          <w:sz w:val="28"/>
          <w:szCs w:val="28"/>
        </w:rPr>
        <w:t>Задача 2.</w:t>
      </w:r>
      <w:r w:rsidRPr="006453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4539C">
        <w:rPr>
          <w:rFonts w:ascii="Times New Roman" w:hAnsi="Times New Roman" w:cs="Times New Roman"/>
          <w:sz w:val="28"/>
          <w:szCs w:val="28"/>
        </w:rPr>
        <w:t>Научить технике передачи эстафетной палочки. Обучение передачи эстафетной палочки проводится в парах — вначале на месте, затем в ходьбе и в беге с небольшой скоростью вне зоны передачи. С этой целью занимающихся строят в две разомкнутые шеренги на расстоянии 1—2 м друг от друга, уступами вправо или влево, в зависимости от того, какой рукой передается эстафетная палочка. По команде преподавателя стоящие в первой шеренге принимающие отводят выпрямленную левую (правую) руку назад, а стоящие во второй шеренге передающие, с небольшой паузой после команды, передают палочку (рис. 1).</w:t>
      </w:r>
    </w:p>
    <w:p w:rsidR="00C12B04" w:rsidRPr="0064539C" w:rsidRDefault="00C12B04">
      <w:r w:rsidRPr="0064539C">
        <w:rPr>
          <w:noProof/>
          <w:lang w:eastAsia="ru-RU"/>
        </w:rPr>
        <w:lastRenderedPageBreak/>
        <w:drawing>
          <wp:inline distT="0" distB="0" distL="0" distR="0">
            <wp:extent cx="1476375" cy="1600200"/>
            <wp:effectExtent l="19050" t="0" r="9525" b="0"/>
            <wp:docPr id="1" name="Рисунок 1" descr="http://www.libsid.ru/images/stories/legkya_atletika/3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sid.ru/images/stories/legkya_atletika/3/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Рис. 1. Передача эстафетной палочки в шеренгах на месте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 xml:space="preserve">Затем </w:t>
      </w:r>
      <w:proofErr w:type="gramStart"/>
      <w:r w:rsidRPr="0064539C">
        <w:rPr>
          <w:sz w:val="28"/>
          <w:szCs w:val="28"/>
        </w:rPr>
        <w:t>обучающиеся</w:t>
      </w:r>
      <w:proofErr w:type="gramEnd"/>
      <w:r w:rsidRPr="0064539C">
        <w:rPr>
          <w:sz w:val="28"/>
          <w:szCs w:val="28"/>
        </w:rPr>
        <w:t xml:space="preserve"> поворачиваются кругом и производят передачу, поменявшись ролями. </w:t>
      </w:r>
      <w:proofErr w:type="gramStart"/>
      <w:r w:rsidRPr="0064539C">
        <w:rPr>
          <w:sz w:val="28"/>
          <w:szCs w:val="28"/>
        </w:rPr>
        <w:t xml:space="preserve">Когда отрабатывается передача левой рукой в правую (а такое упражнение необходимо для спринтерской эстафеты 4 </w:t>
      </w:r>
      <w:proofErr w:type="spellStart"/>
      <w:r w:rsidRPr="0064539C">
        <w:rPr>
          <w:sz w:val="28"/>
          <w:szCs w:val="28"/>
        </w:rPr>
        <w:t>х</w:t>
      </w:r>
      <w:proofErr w:type="spellEnd"/>
      <w:r w:rsidRPr="0064539C">
        <w:rPr>
          <w:rStyle w:val="apple-converted-space"/>
          <w:i/>
          <w:iCs/>
          <w:sz w:val="28"/>
          <w:szCs w:val="28"/>
        </w:rPr>
        <w:t> </w:t>
      </w:r>
      <w:r w:rsidRPr="0064539C">
        <w:rPr>
          <w:sz w:val="28"/>
          <w:szCs w:val="28"/>
        </w:rPr>
        <w:t>100 м), занимающиеся передающей шеренги смещаются на полшага в правую сторону.</w:t>
      </w:r>
      <w:proofErr w:type="gramEnd"/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proofErr w:type="gramStart"/>
      <w:r w:rsidRPr="0064539C">
        <w:rPr>
          <w:sz w:val="28"/>
          <w:szCs w:val="28"/>
        </w:rPr>
        <w:t>После усвоения занимающимися этих движений передача палочки производится, имитируя работу руками в беге: принимающий по команде преподавателя отводит руку с хорошей фиксацией кисти для приема палочки, а передающий с паузой, после готовности принимающего, вкладывает по команде в нее эстафетную палочку (рис. 2).</w:t>
      </w:r>
      <w:proofErr w:type="gramEnd"/>
    </w:p>
    <w:p w:rsidR="00C12B04" w:rsidRPr="0064539C" w:rsidRDefault="00C12B04">
      <w:r w:rsidRPr="0064539C">
        <w:rPr>
          <w:noProof/>
          <w:lang w:eastAsia="ru-RU"/>
        </w:rPr>
        <w:drawing>
          <wp:inline distT="0" distB="0" distL="0" distR="0">
            <wp:extent cx="3248025" cy="1238250"/>
            <wp:effectExtent l="19050" t="0" r="9525" b="0"/>
            <wp:docPr id="4" name="Рисунок 4" descr="http://www.libsid.ru/images/stories/legkya_atletika/3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bsid.ru/images/stories/legkya_atletika/3/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Рис. 2. Передача эстафетной палочки в беге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 xml:space="preserve">В начале выполнения всех упражнений команду подает преподаватель, позже — передающий эстафетную палочку. На этом этапе обучения необходимо следить, чтобы принимающие палочку не поворачивали головы в момент передачи эстафеты, контролировали положение руки и ход передачи, не бежали с отведенной назад рукой, а передающие </w:t>
      </w:r>
      <w:proofErr w:type="gramStart"/>
      <w:r w:rsidRPr="0064539C">
        <w:rPr>
          <w:sz w:val="28"/>
          <w:szCs w:val="28"/>
        </w:rPr>
        <w:t>палочку</w:t>
      </w:r>
      <w:proofErr w:type="gramEnd"/>
      <w:r w:rsidRPr="0064539C">
        <w:rPr>
          <w:sz w:val="28"/>
          <w:szCs w:val="28"/>
        </w:rPr>
        <w:t xml:space="preserve"> чтобы не торопились, выдерживали паузу, не вытягивали руку с эстафетной палочкой до команды или одновременно с ней.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При появлении этих ошибок следует указать на них и разъяснить, как правильно выполнить какой-либо элемент техники передачи.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rStyle w:val="a4"/>
          <w:b/>
          <w:sz w:val="28"/>
          <w:szCs w:val="28"/>
        </w:rPr>
        <w:t>Задача 3.</w:t>
      </w:r>
      <w:r w:rsidRPr="0064539C">
        <w:rPr>
          <w:rStyle w:val="apple-converted-space"/>
          <w:sz w:val="28"/>
          <w:szCs w:val="28"/>
        </w:rPr>
        <w:t> </w:t>
      </w:r>
      <w:r w:rsidRPr="0064539C">
        <w:rPr>
          <w:sz w:val="28"/>
          <w:szCs w:val="28"/>
        </w:rPr>
        <w:t>Научить технике старта на этапах эстафетного бега.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 xml:space="preserve">Для овладения техникой старта необходимо научить </w:t>
      </w:r>
      <w:proofErr w:type="gramStart"/>
      <w:r w:rsidRPr="0064539C">
        <w:rPr>
          <w:sz w:val="28"/>
          <w:szCs w:val="28"/>
        </w:rPr>
        <w:t>занимающихся</w:t>
      </w:r>
      <w:proofErr w:type="gramEnd"/>
      <w:r w:rsidRPr="0064539C">
        <w:rPr>
          <w:sz w:val="28"/>
          <w:szCs w:val="28"/>
        </w:rPr>
        <w:t xml:space="preserve"> принимать старт из положения с опорой на одну руку на прямой, затем на повороте перед выходом на прямую и на прямой при входе в поворот (рис. 3).</w:t>
      </w:r>
    </w:p>
    <w:p w:rsidR="00C12B04" w:rsidRPr="0064539C" w:rsidRDefault="00C12B04">
      <w:r w:rsidRPr="0064539C">
        <w:rPr>
          <w:noProof/>
          <w:lang w:eastAsia="ru-RU"/>
        </w:rPr>
        <w:lastRenderedPageBreak/>
        <w:drawing>
          <wp:inline distT="0" distB="0" distL="0" distR="0">
            <wp:extent cx="3781425" cy="1495425"/>
            <wp:effectExtent l="19050" t="0" r="9525" b="0"/>
            <wp:docPr id="7" name="Рисунок 7" descr="http://www.libsid.ru/images/stories/legkya_atletika/3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ibsid.ru/images/stories/legkya_atletika/3/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Рис. 3. Стартовые положения принимающего эстафету бегуна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proofErr w:type="gramStart"/>
      <w:r w:rsidRPr="0064539C">
        <w:rPr>
          <w:sz w:val="28"/>
          <w:szCs w:val="28"/>
        </w:rPr>
        <w:t>Стартующий</w:t>
      </w:r>
      <w:proofErr w:type="gramEnd"/>
      <w:r w:rsidRPr="0064539C">
        <w:rPr>
          <w:sz w:val="28"/>
          <w:szCs w:val="28"/>
        </w:rPr>
        <w:t xml:space="preserve"> ставит левую ногу вперед и опирается правой рукой о дорожку, левая рука отведена вверх — назад. Опустив голову вниз, бегун смотрит за подходом передающего партнера к контрольной отметке.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 xml:space="preserve">Необходимо следить за тем, чтобы </w:t>
      </w:r>
      <w:proofErr w:type="gramStart"/>
      <w:r w:rsidRPr="0064539C">
        <w:rPr>
          <w:sz w:val="28"/>
          <w:szCs w:val="28"/>
        </w:rPr>
        <w:t>принимающий</w:t>
      </w:r>
      <w:proofErr w:type="gramEnd"/>
      <w:r w:rsidRPr="0064539C">
        <w:rPr>
          <w:sz w:val="28"/>
          <w:szCs w:val="28"/>
        </w:rPr>
        <w:t xml:space="preserve"> бежал по внешней линии дорожки на 2-м и 4-м этапах и по внутренней — на 3-м этапе.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При обучении низкому старту с эстафетной палочкой целесообразно повторить технику старта на повороте, а затем приступить к освоению двигательного действия.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proofErr w:type="gramStart"/>
      <w:r w:rsidRPr="0064539C">
        <w:rPr>
          <w:sz w:val="28"/>
          <w:szCs w:val="28"/>
        </w:rPr>
        <w:t>Стартующий держит палочку мизинцем и безымянным пальцем за нижний конец.</w:t>
      </w:r>
      <w:proofErr w:type="gramEnd"/>
      <w:r w:rsidRPr="0064539C">
        <w:rPr>
          <w:sz w:val="28"/>
          <w:szCs w:val="28"/>
        </w:rPr>
        <w:t xml:space="preserve"> Руку необходимо ставить у стартовой линии, опираясь о дорожку большим пальцем — с одной стороны, указательным и средним пальцами — с другой. После отрыва руки от дорожки эстафетную палочку нужно держать всеми пальцами.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 xml:space="preserve">Когда </w:t>
      </w:r>
      <w:proofErr w:type="gramStart"/>
      <w:r w:rsidRPr="0064539C">
        <w:rPr>
          <w:sz w:val="28"/>
          <w:szCs w:val="28"/>
        </w:rPr>
        <w:t>занимающиеся</w:t>
      </w:r>
      <w:proofErr w:type="gramEnd"/>
      <w:r w:rsidRPr="0064539C">
        <w:rPr>
          <w:sz w:val="28"/>
          <w:szCs w:val="28"/>
        </w:rPr>
        <w:t xml:space="preserve"> освоят технику старта на этапах и бег по заданным дорожкам, тогда можно переходить к обучению старта с наблюдением за партнером и пользованием контрольной отметкой.</w:t>
      </w:r>
    </w:p>
    <w:p w:rsidR="00C12B04" w:rsidRPr="0064539C" w:rsidRDefault="00C12B04" w:rsidP="00C12B04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 xml:space="preserve">Для каждой пары </w:t>
      </w:r>
      <w:proofErr w:type="gramStart"/>
      <w:r w:rsidRPr="0064539C">
        <w:rPr>
          <w:sz w:val="28"/>
          <w:szCs w:val="28"/>
        </w:rPr>
        <w:t>занимающихся</w:t>
      </w:r>
      <w:proofErr w:type="gramEnd"/>
      <w:r w:rsidRPr="0064539C">
        <w:rPr>
          <w:sz w:val="28"/>
          <w:szCs w:val="28"/>
        </w:rPr>
        <w:t xml:space="preserve"> контрольная отметка подбирается индивидуально, с учетом скорости, которую может иметь передающий к концу дистанции, а также способности принимающего быстро стартовать. Это расстояние соответствует 8—11м и подбирается путем многократных пробежек.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 xml:space="preserve">По мере освоения движений и правильного их исполнения следует постепенно увеличить скорость бега </w:t>
      </w:r>
      <w:proofErr w:type="gramStart"/>
      <w:r w:rsidRPr="0064539C">
        <w:rPr>
          <w:sz w:val="28"/>
          <w:szCs w:val="28"/>
        </w:rPr>
        <w:t>до</w:t>
      </w:r>
      <w:proofErr w:type="gramEnd"/>
      <w:r w:rsidRPr="0064539C">
        <w:rPr>
          <w:sz w:val="28"/>
          <w:szCs w:val="28"/>
        </w:rPr>
        <w:t xml:space="preserve"> максимального.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rStyle w:val="a4"/>
          <w:b/>
          <w:sz w:val="28"/>
          <w:szCs w:val="28"/>
        </w:rPr>
        <w:t>Задача 4.</w:t>
      </w:r>
      <w:r w:rsidRPr="0064539C">
        <w:rPr>
          <w:rStyle w:val="apple-converted-space"/>
          <w:sz w:val="28"/>
          <w:szCs w:val="28"/>
        </w:rPr>
        <w:t> </w:t>
      </w:r>
      <w:r w:rsidRPr="0064539C">
        <w:rPr>
          <w:sz w:val="28"/>
          <w:szCs w:val="28"/>
        </w:rPr>
        <w:t xml:space="preserve">Научить технике передачи эстафетной палочки на максимальной скорости в 20-метровой зоне. Основным средством для решения этой задачи будет многократное </w:t>
      </w:r>
      <w:proofErr w:type="spellStart"/>
      <w:r w:rsidRPr="0064539C">
        <w:rPr>
          <w:sz w:val="28"/>
          <w:szCs w:val="28"/>
        </w:rPr>
        <w:t>пробегание</w:t>
      </w:r>
      <w:proofErr w:type="spellEnd"/>
      <w:r w:rsidRPr="0064539C">
        <w:rPr>
          <w:sz w:val="28"/>
          <w:szCs w:val="28"/>
        </w:rPr>
        <w:t xml:space="preserve"> в зоне, передавая эстафету с постепенно увеличивающейся скоростью.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proofErr w:type="gramStart"/>
      <w:r w:rsidRPr="0064539C">
        <w:rPr>
          <w:sz w:val="28"/>
          <w:szCs w:val="28"/>
        </w:rPr>
        <w:t>Расстояние до контрольной отметки уточняется в процессе этих пробежек, передача выполняется как на прямой, так и на входе и выходе с виража.</w:t>
      </w:r>
      <w:proofErr w:type="gramEnd"/>
      <w:r w:rsidRPr="0064539C">
        <w:rPr>
          <w:sz w:val="28"/>
          <w:szCs w:val="28"/>
        </w:rPr>
        <w:t xml:space="preserve"> Эстафета передается во второй половине зоны передачи на максимальной скорости с соблюдением правил соревнований.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 xml:space="preserve">В других видах эстафетного бега передача эстафетной палочки легче, так как скорость бега участников ниже. Принимающий эстафету должен </w:t>
      </w:r>
      <w:r w:rsidRPr="0064539C">
        <w:rPr>
          <w:sz w:val="28"/>
          <w:szCs w:val="28"/>
        </w:rPr>
        <w:lastRenderedPageBreak/>
        <w:t xml:space="preserve">соизмерять скорость своего бега со скоростью партнера на последних 10 м дистанции, от этого зависит начало принятия эстафетной палочки. Если скорость передающего низкая и продолжает снижаться, то целесообразно принимать эстафету в начале зоны передачи, а если </w:t>
      </w:r>
      <w:proofErr w:type="gramStart"/>
      <w:r w:rsidRPr="0064539C">
        <w:rPr>
          <w:sz w:val="28"/>
          <w:szCs w:val="28"/>
        </w:rPr>
        <w:t>передающим</w:t>
      </w:r>
      <w:proofErr w:type="gramEnd"/>
      <w:r w:rsidRPr="0064539C">
        <w:rPr>
          <w:sz w:val="28"/>
          <w:szCs w:val="28"/>
        </w:rPr>
        <w:t xml:space="preserve"> сохраняется оптимальная скорость бега, то прием производится во второй половине зоны передачи.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rStyle w:val="a4"/>
          <w:b/>
          <w:sz w:val="28"/>
          <w:szCs w:val="28"/>
        </w:rPr>
        <w:t>Задача 5.</w:t>
      </w:r>
      <w:r w:rsidRPr="0064539C">
        <w:rPr>
          <w:rStyle w:val="apple-converted-space"/>
          <w:sz w:val="28"/>
          <w:szCs w:val="28"/>
        </w:rPr>
        <w:t> </w:t>
      </w:r>
      <w:r w:rsidRPr="0064539C">
        <w:rPr>
          <w:sz w:val="28"/>
          <w:szCs w:val="28"/>
        </w:rPr>
        <w:t>Обучение технике эстафетного бега в целом и ее совершенствование.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Слаженность при передаче эстафетной палочки на максимальной скорости играет решающую роль в достижении высокого результата эстафетной команды.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proofErr w:type="gramStart"/>
      <w:r w:rsidRPr="0064539C">
        <w:rPr>
          <w:sz w:val="28"/>
          <w:szCs w:val="28"/>
        </w:rPr>
        <w:t xml:space="preserve">При отличной технике передачи эстафетной палочки конечный результат может быть на 2,5—3 с выше, чем сумма лучших результатов всех участников команды в беге на 100 м. При составлении команды для эстафетного бега 4 </w:t>
      </w:r>
      <w:proofErr w:type="spellStart"/>
      <w:r w:rsidRPr="0064539C">
        <w:rPr>
          <w:sz w:val="28"/>
          <w:szCs w:val="28"/>
        </w:rPr>
        <w:t>х</w:t>
      </w:r>
      <w:proofErr w:type="spellEnd"/>
      <w:r w:rsidRPr="0064539C">
        <w:rPr>
          <w:sz w:val="28"/>
          <w:szCs w:val="28"/>
        </w:rPr>
        <w:t xml:space="preserve"> 100 м необходимо учитывать следующие особенности: на первом и четвертом этапах бегуны пробегают по 110 м, а на втором и третьем этапах бегуны пробегают по</w:t>
      </w:r>
      <w:proofErr w:type="gramEnd"/>
      <w:r w:rsidRPr="0064539C">
        <w:rPr>
          <w:sz w:val="28"/>
          <w:szCs w:val="28"/>
        </w:rPr>
        <w:t xml:space="preserve"> 120 м.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Поэтому на первый этап следует ставить бегуна, хорошо владеющего техникой низкого старта и умеющего быстро бежать по повороту.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На втором этапе должен стоять бегун с высоким уровнем специальной выносливости и хорошей техникой приема и передачи эстафетной палочки.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Участник третьего этапа, помимо названных качеств, должен хорошо бежать по повороту.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sz w:val="28"/>
          <w:szCs w:val="28"/>
        </w:rPr>
      </w:pPr>
      <w:r w:rsidRPr="0064539C">
        <w:rPr>
          <w:sz w:val="28"/>
          <w:szCs w:val="28"/>
        </w:rPr>
        <w:t>На четвертый этап желательно поставить бегуна быстрого, эмоционального и имеющего лучший результат в беге на 100 м с ходу.</w:t>
      </w:r>
    </w:p>
    <w:p w:rsidR="0076744E" w:rsidRPr="0064539C" w:rsidRDefault="0076744E" w:rsidP="0076744E">
      <w:pPr>
        <w:pStyle w:val="a3"/>
        <w:spacing w:before="0" w:beforeAutospacing="0" w:after="75" w:afterAutospacing="0" w:line="293" w:lineRule="atLeast"/>
        <w:ind w:firstLine="375"/>
        <w:jc w:val="both"/>
        <w:rPr>
          <w:rFonts w:ascii="Helvetica" w:hAnsi="Helvetica" w:cs="Helvetica"/>
          <w:sz w:val="19"/>
          <w:szCs w:val="19"/>
        </w:rPr>
      </w:pPr>
      <w:r w:rsidRPr="0064539C">
        <w:rPr>
          <w:sz w:val="28"/>
          <w:szCs w:val="28"/>
        </w:rPr>
        <w:t xml:space="preserve">При совершенствовании техники эстафетного бега важно </w:t>
      </w:r>
      <w:proofErr w:type="gramStart"/>
      <w:r w:rsidRPr="0064539C">
        <w:rPr>
          <w:sz w:val="28"/>
          <w:szCs w:val="28"/>
        </w:rPr>
        <w:t>частое</w:t>
      </w:r>
      <w:proofErr w:type="gramEnd"/>
      <w:r w:rsidRPr="0064539C">
        <w:rPr>
          <w:sz w:val="28"/>
          <w:szCs w:val="28"/>
        </w:rPr>
        <w:t xml:space="preserve"> </w:t>
      </w:r>
      <w:proofErr w:type="spellStart"/>
      <w:r w:rsidRPr="0064539C">
        <w:rPr>
          <w:sz w:val="28"/>
          <w:szCs w:val="28"/>
        </w:rPr>
        <w:t>пробегание</w:t>
      </w:r>
      <w:proofErr w:type="spellEnd"/>
      <w:r w:rsidRPr="0064539C">
        <w:rPr>
          <w:sz w:val="28"/>
          <w:szCs w:val="28"/>
        </w:rPr>
        <w:t xml:space="preserve"> всей дистанции эстафеты с максимальной интенсивностью, так как только при этом целостном действии достигается привычность движений и точный расчет контрольных отметок</w:t>
      </w:r>
      <w:r w:rsidRPr="0064539C">
        <w:rPr>
          <w:rFonts w:ascii="Georgia" w:hAnsi="Georgia" w:cs="Helvetica"/>
          <w:sz w:val="19"/>
          <w:szCs w:val="19"/>
        </w:rPr>
        <w:t>.</w:t>
      </w:r>
    </w:p>
    <w:p w:rsidR="0076744E" w:rsidRPr="0064539C" w:rsidRDefault="0076744E" w:rsidP="0076744E"/>
    <w:p w:rsidR="00C12B04" w:rsidRPr="0064539C" w:rsidRDefault="00C12B04"/>
    <w:sectPr w:rsidR="00C12B04" w:rsidRPr="0064539C" w:rsidSect="00C1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B04"/>
    <w:rsid w:val="001371FA"/>
    <w:rsid w:val="00290A07"/>
    <w:rsid w:val="00382174"/>
    <w:rsid w:val="003F7388"/>
    <w:rsid w:val="00497F46"/>
    <w:rsid w:val="004C4CA9"/>
    <w:rsid w:val="0064539C"/>
    <w:rsid w:val="0076744E"/>
    <w:rsid w:val="007F0C69"/>
    <w:rsid w:val="00C12B04"/>
    <w:rsid w:val="00C2745B"/>
    <w:rsid w:val="00C900BF"/>
    <w:rsid w:val="00E8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2B04"/>
    <w:rPr>
      <w:i/>
      <w:iCs/>
    </w:rPr>
  </w:style>
  <w:style w:type="character" w:styleId="a5">
    <w:name w:val="Strong"/>
    <w:basedOn w:val="a0"/>
    <w:uiPriority w:val="22"/>
    <w:qFormat/>
    <w:rsid w:val="00C12B04"/>
    <w:rPr>
      <w:b/>
      <w:bCs/>
    </w:rPr>
  </w:style>
  <w:style w:type="character" w:customStyle="1" w:styleId="apple-converted-space">
    <w:name w:val="apple-converted-space"/>
    <w:basedOn w:val="a0"/>
    <w:rsid w:val="00C12B04"/>
  </w:style>
  <w:style w:type="paragraph" w:styleId="a6">
    <w:name w:val="Balloon Text"/>
    <w:basedOn w:val="a"/>
    <w:link w:val="a7"/>
    <w:uiPriority w:val="99"/>
    <w:semiHidden/>
    <w:unhideWhenUsed/>
    <w:rsid w:val="00C1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ED21-297E-45E6-AB4E-2954A29E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10</cp:revision>
  <dcterms:created xsi:type="dcterms:W3CDTF">2014-01-12T17:10:00Z</dcterms:created>
  <dcterms:modified xsi:type="dcterms:W3CDTF">2015-02-20T12:57:00Z</dcterms:modified>
</cp:coreProperties>
</file>