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DAE" w:rsidRDefault="00154DAE"/>
    <w:p w:rsidR="00154DAE" w:rsidRDefault="00154DAE"/>
    <w:p w:rsidR="00210CA7" w:rsidRDefault="00154DAE">
      <w:r>
        <w:rPr>
          <w:noProof/>
          <w:lang w:eastAsia="ru-RU"/>
        </w:rPr>
        <w:drawing>
          <wp:inline distT="0" distB="0" distL="0" distR="0">
            <wp:extent cx="5940425" cy="1715229"/>
            <wp:effectExtent l="0" t="0" r="3175" b="0"/>
            <wp:docPr id="1" name="Рисунок 1" descr="http://msk.edu.ua/ivk/-OLD-/Informatika/kolomna-school7-ict/p234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sk.edu.ua/ivk/-OLD-/Informatika/kolomna-school7-ict/p234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715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4DAE" w:rsidRDefault="00154DAE"/>
    <w:p w:rsidR="00154DAE" w:rsidRPr="00154DAE" w:rsidRDefault="00154DAE" w:rsidP="00154DAE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4DAE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Видеосистема персонального компьютера.</w:t>
      </w:r>
    </w:p>
    <w:p w:rsidR="00154DAE" w:rsidRPr="00154DAE" w:rsidRDefault="00154DAE" w:rsidP="00154DA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4DAE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Основным устройством вывода графических изображений является </w:t>
      </w:r>
      <w:r w:rsidRPr="00154DAE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  <w:lang w:eastAsia="ru-RU"/>
        </w:rPr>
        <w:t>дисплей</w:t>
      </w:r>
      <w:r w:rsidRPr="00154DAE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. Работой дисплея управляет </w:t>
      </w:r>
      <w:r w:rsidRPr="00154DAE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  <w:lang w:eastAsia="ru-RU"/>
        </w:rPr>
        <w:t>видеоконтроллер</w:t>
      </w:r>
      <w:r w:rsidRPr="00154DAE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. Употребляется также другой термин для обозначения этого устройства — видеоадаптер; в комплекте устройств ПК его еще называют </w:t>
      </w:r>
      <w:r w:rsidRPr="00154DAE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  <w:lang w:eastAsia="ru-RU"/>
        </w:rPr>
        <w:t>видеокартой</w:t>
      </w:r>
      <w:r w:rsidRPr="00154DAE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.</w:t>
      </w:r>
    </w:p>
    <w:p w:rsidR="00154DAE" w:rsidRPr="00154DAE" w:rsidRDefault="00154DAE" w:rsidP="00154DA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4DAE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Основные представления об устройстве дисплея:</w:t>
      </w:r>
    </w:p>
    <w:p w:rsidR="00154DAE" w:rsidRPr="00154DAE" w:rsidRDefault="00154DAE" w:rsidP="00154DAE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4DAE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·         дискретная (пиксельная) структура экрана;</w:t>
      </w:r>
    </w:p>
    <w:p w:rsidR="00154DAE" w:rsidRPr="00154DAE" w:rsidRDefault="00154DAE" w:rsidP="00154DAE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4DAE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·         сетка пикселей (растр);</w:t>
      </w:r>
    </w:p>
    <w:p w:rsidR="00154DAE" w:rsidRPr="00154DAE" w:rsidRDefault="00154DAE" w:rsidP="00154DAE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4DAE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·         сканирование растра электронным лучом;</w:t>
      </w:r>
    </w:p>
    <w:p w:rsidR="00154DAE" w:rsidRPr="00154DAE" w:rsidRDefault="00154DAE" w:rsidP="00154DAE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4DAE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·         частота сканирования;</w:t>
      </w:r>
    </w:p>
    <w:p w:rsidR="00154DAE" w:rsidRPr="00154DAE" w:rsidRDefault="00154DAE" w:rsidP="00154DAE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4DAE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·         трехцветная структура пикселя цветного монитора.</w:t>
      </w:r>
    </w:p>
    <w:p w:rsidR="00154DAE" w:rsidRPr="00154DAE" w:rsidRDefault="00154DAE" w:rsidP="00154DA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4DAE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</w:t>
      </w:r>
    </w:p>
    <w:p w:rsidR="00154DAE" w:rsidRPr="00154DAE" w:rsidRDefault="00154DAE" w:rsidP="00154DA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4DAE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Видеоконтроллер состоит из двух частей:</w:t>
      </w:r>
    </w:p>
    <w:p w:rsidR="00154DAE" w:rsidRPr="00154DAE" w:rsidRDefault="00154DAE" w:rsidP="00154DAE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4DAE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1.    видеопамяти</w:t>
      </w:r>
    </w:p>
    <w:p w:rsidR="00154DAE" w:rsidRPr="00154DAE" w:rsidRDefault="00154DAE" w:rsidP="00154DAE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4DAE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2.    дисплейного процессора.</w:t>
      </w:r>
    </w:p>
    <w:p w:rsidR="00154DAE" w:rsidRPr="00154DAE" w:rsidRDefault="00154DAE" w:rsidP="00154D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4DAE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</w:t>
      </w:r>
    </w:p>
    <w:p w:rsidR="00154DAE" w:rsidRPr="00154DAE" w:rsidRDefault="00154DAE" w:rsidP="00154DA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4DAE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Основной универсальный для ЭВМ принцип заключается в том, компьютер работает с информацией, хранящейся в его памяти в двоичном виде. Следовательно, всякое изображение на экране - это отражение информации в памяти ЭВМ — видеоинформации. Первоначально видеоинформация формируется в оперативной памяти (при открытии графического файла, при</w:t>
      </w:r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</w:t>
      </w:r>
      <w:r w:rsidRPr="00154DAE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рисовании в графическом редакторе). Вывод на экран происходит в результате передачи видеоинформации контроллеру монитора: информация записывается в видеопамять и сразу же воспроизводится на экране, вследствие непрерывной работы дисплейного процессора, управляющего работой монитора. Таким образом, видеопамять является своеобразным буфером между ОЗУ и дисплеем. Смена «картинки» на экране является следствием смены содержимого видеопамяти. Система вывода на экран работает совершенно одинаково, не зависимо от того, какого рода информация выводится: текст ли это, неподвижный рисунок или анимация.</w:t>
      </w:r>
    </w:p>
    <w:p w:rsidR="00154DAE" w:rsidRPr="00154DAE" w:rsidRDefault="00154DAE" w:rsidP="00154DA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4DAE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В качестве устройства ввода изображения с листа в компьютерную память используется сканер. Подчеркнуть взаимообратную функцию системы вывода изображения на экран и системы ввода изображения с помощью сканера (рис. 1).</w:t>
      </w:r>
    </w:p>
    <w:p w:rsidR="00154DAE" w:rsidRDefault="00154DAE" w:rsidP="00154D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4DAE" w:rsidRPr="00154DAE" w:rsidRDefault="00154DAE" w:rsidP="00154DAE">
      <w:pPr>
        <w:pStyle w:val="a9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154DAE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Что  является основным </w:t>
      </w:r>
      <w:r w:rsidRPr="00154DAE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устройством вывода графических изображений</w:t>
      </w:r>
      <w:r w:rsidR="007C537B" w:rsidRPr="007C537B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  <w:lang w:eastAsia="ru-RU"/>
        </w:rPr>
        <w:t xml:space="preserve"> </w:t>
      </w:r>
      <w:r w:rsidR="007C537B" w:rsidRPr="00154DAE">
        <w:rPr>
          <w:rFonts w:ascii="Times New Roman" w:eastAsia="Times New Roman" w:hAnsi="Times New Roman" w:cs="Times New Roman"/>
          <w:bCs/>
          <w:i/>
          <w:iCs/>
          <w:color w:val="000080"/>
          <w:sz w:val="24"/>
          <w:szCs w:val="24"/>
          <w:vertAlign w:val="subscript"/>
          <w:lang w:eastAsia="ru-RU"/>
        </w:rPr>
        <w:t>дисплей</w:t>
      </w:r>
      <w:r w:rsidRPr="00154DAE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?</w:t>
      </w:r>
    </w:p>
    <w:p w:rsidR="00154DAE" w:rsidRPr="00154DAE" w:rsidRDefault="00154DAE" w:rsidP="00154DAE">
      <w:pPr>
        <w:pStyle w:val="a9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</w:t>
      </w:r>
      <w:r w:rsidRPr="00154DAE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управляет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4DAE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р</w:t>
      </w:r>
      <w:r w:rsidRPr="00154DAE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аботой дисплея</w:t>
      </w:r>
      <w:r w:rsidR="007C537B" w:rsidRPr="007C537B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  <w:lang w:eastAsia="ru-RU"/>
        </w:rPr>
        <w:t xml:space="preserve"> </w:t>
      </w:r>
      <w:r w:rsidR="007C537B" w:rsidRPr="00154DAE">
        <w:rPr>
          <w:rFonts w:ascii="Times New Roman" w:eastAsia="Times New Roman" w:hAnsi="Times New Roman" w:cs="Times New Roman"/>
          <w:bCs/>
          <w:i/>
          <w:iCs/>
          <w:color w:val="000080"/>
          <w:sz w:val="24"/>
          <w:szCs w:val="24"/>
          <w:vertAlign w:val="subscript"/>
          <w:lang w:eastAsia="ru-RU"/>
        </w:rPr>
        <w:t>видеоконтроллер</w:t>
      </w:r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?</w:t>
      </w:r>
    </w:p>
    <w:p w:rsidR="00154DAE" w:rsidRPr="00154DAE" w:rsidRDefault="00154DAE" w:rsidP="00154DAE">
      <w:pPr>
        <w:pStyle w:val="a9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4DAE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Назовите </w:t>
      </w:r>
      <w:r w:rsidRPr="00154DAE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другой термин</w:t>
      </w:r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, который</w:t>
      </w:r>
      <w:r w:rsidRPr="00154DAE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у</w:t>
      </w:r>
      <w:r w:rsidRPr="00154DAE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потребляется также дл</w:t>
      </w:r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я обозначения этого устройства </w:t>
      </w:r>
      <w:r w:rsidR="007C537B" w:rsidRPr="00154DAE">
        <w:rPr>
          <w:rFonts w:ascii="Times New Roman" w:eastAsia="Times New Roman" w:hAnsi="Times New Roman" w:cs="Times New Roman"/>
          <w:color w:val="000080"/>
          <w:sz w:val="24"/>
          <w:szCs w:val="24"/>
          <w:vertAlign w:val="subscript"/>
          <w:lang w:eastAsia="ru-RU"/>
        </w:rPr>
        <w:t>видеоадаптер</w:t>
      </w:r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?</w:t>
      </w:r>
    </w:p>
    <w:p w:rsidR="00154DAE" w:rsidRPr="00154DAE" w:rsidRDefault="00154DAE" w:rsidP="00154DAE">
      <w:pPr>
        <w:pStyle w:val="a9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lastRenderedPageBreak/>
        <w:t>Назовите</w:t>
      </w:r>
      <w:r w:rsidRPr="00154DAE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</w:t>
      </w:r>
      <w:r w:rsidRPr="00154DAE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термин</w:t>
      </w:r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, который</w:t>
      </w:r>
      <w:r w:rsidRPr="00154DAE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у</w:t>
      </w:r>
      <w:r w:rsidRPr="00154DAE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потребляется</w:t>
      </w:r>
      <w:r w:rsidR="007C537B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</w:t>
      </w:r>
      <w:r w:rsidR="007C537B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как</w:t>
      </w:r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</w:t>
      </w:r>
      <w:r w:rsidR="007C537B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интегрированный комплект видеоподсистемы </w:t>
      </w:r>
      <w:r w:rsidR="007C537B" w:rsidRPr="00154DAE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</w:t>
      </w:r>
      <w:r w:rsidR="007C537B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в</w:t>
      </w:r>
      <w:r w:rsidR="007C537B" w:rsidRPr="00154DAE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ПК</w:t>
      </w:r>
      <w:r w:rsidR="007C537B" w:rsidRPr="007C537B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  <w:lang w:eastAsia="ru-RU"/>
        </w:rPr>
        <w:t xml:space="preserve"> </w:t>
      </w:r>
      <w:r w:rsidR="007C537B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  <w:vertAlign w:val="subscript"/>
          <w:lang w:eastAsia="ru-RU"/>
        </w:rPr>
        <w:t>видеокарта</w:t>
      </w:r>
      <w:r w:rsidR="007C537B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?</w:t>
      </w:r>
    </w:p>
    <w:p w:rsidR="00154DAE" w:rsidRDefault="007C537B" w:rsidP="00154DAE">
      <w:pPr>
        <w:pStyle w:val="a9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Каковы Ваши основные представления об устройстве дисплея:</w:t>
      </w:r>
    </w:p>
    <w:p w:rsidR="007C537B" w:rsidRDefault="00476527" w:rsidP="007C537B">
      <w:pPr>
        <w:pStyle w:val="a9"/>
        <w:spacing w:after="0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структура экрана </w:t>
      </w:r>
      <w:r w:rsidRPr="00154DAE">
        <w:rPr>
          <w:rFonts w:ascii="Times New Roman" w:eastAsia="Times New Roman" w:hAnsi="Times New Roman" w:cs="Times New Roman"/>
          <w:color w:val="000080"/>
          <w:sz w:val="24"/>
          <w:szCs w:val="24"/>
          <w:vertAlign w:val="subscript"/>
          <w:lang w:eastAsia="ru-RU"/>
        </w:rPr>
        <w:t>пиксельная</w:t>
      </w:r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?</w:t>
      </w:r>
    </w:p>
    <w:p w:rsidR="00476527" w:rsidRDefault="00476527" w:rsidP="007C537B">
      <w:pPr>
        <w:pStyle w:val="a9"/>
        <w:spacing w:after="0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- название сетки пикселей </w:t>
      </w:r>
      <w:r w:rsidRPr="00476527">
        <w:rPr>
          <w:rFonts w:ascii="Times New Roman" w:eastAsia="Times New Roman" w:hAnsi="Times New Roman" w:cs="Times New Roman"/>
          <w:color w:val="000080"/>
          <w:sz w:val="24"/>
          <w:szCs w:val="24"/>
          <w:vertAlign w:val="subscript"/>
          <w:lang w:eastAsia="ru-RU"/>
        </w:rPr>
        <w:t>(растр)</w:t>
      </w:r>
      <w:proofErr w:type="gramStart"/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?</w:t>
      </w:r>
      <w:proofErr w:type="gramEnd"/>
    </w:p>
    <w:p w:rsidR="00476527" w:rsidRDefault="00476527" w:rsidP="007C537B">
      <w:pPr>
        <w:pStyle w:val="a9"/>
        <w:spacing w:after="0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-</w:t>
      </w:r>
      <w:r w:rsidRPr="00476527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чем </w:t>
      </w:r>
      <w:r w:rsidRPr="00154DAE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сканир</w:t>
      </w:r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уется растр </w:t>
      </w:r>
      <w:r w:rsidRPr="00476527">
        <w:rPr>
          <w:rFonts w:ascii="Times New Roman" w:eastAsia="Times New Roman" w:hAnsi="Times New Roman" w:cs="Times New Roman"/>
          <w:color w:val="000080"/>
          <w:sz w:val="24"/>
          <w:szCs w:val="24"/>
          <w:vertAlign w:val="subscript"/>
          <w:lang w:eastAsia="ru-RU"/>
        </w:rPr>
        <w:t>(электронным пучком)</w:t>
      </w:r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?</w:t>
      </w:r>
    </w:p>
    <w:p w:rsidR="00476527" w:rsidRDefault="00476527" w:rsidP="007C537B">
      <w:pPr>
        <w:pStyle w:val="a9"/>
        <w:spacing w:after="0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- назовите основной параметр сканировани</w:t>
      </w:r>
      <w:proofErr w:type="gramStart"/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я(</w:t>
      </w:r>
      <w:proofErr w:type="gramEnd"/>
      <w:r w:rsidRPr="00154DAE">
        <w:rPr>
          <w:rFonts w:ascii="Times New Roman" w:eastAsia="Times New Roman" w:hAnsi="Times New Roman" w:cs="Times New Roman"/>
          <w:color w:val="000080"/>
          <w:sz w:val="24"/>
          <w:szCs w:val="24"/>
          <w:vertAlign w:val="subscript"/>
          <w:lang w:eastAsia="ru-RU"/>
        </w:rPr>
        <w:t>частота сканирования</w:t>
      </w:r>
      <w:r>
        <w:rPr>
          <w:rFonts w:ascii="Times New Roman" w:eastAsia="Times New Roman" w:hAnsi="Times New Roman" w:cs="Times New Roman"/>
          <w:color w:val="000080"/>
          <w:sz w:val="24"/>
          <w:szCs w:val="24"/>
          <w:vertAlign w:val="subscript"/>
          <w:lang w:eastAsia="ru-RU"/>
        </w:rPr>
        <w:t>)</w:t>
      </w:r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?</w:t>
      </w:r>
    </w:p>
    <w:p w:rsidR="00476527" w:rsidRDefault="00476527" w:rsidP="007C537B">
      <w:pPr>
        <w:pStyle w:val="a9"/>
        <w:spacing w:after="0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- сколько цветов содержит </w:t>
      </w:r>
      <w:r w:rsidRPr="00154DAE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структура пикселя цветного монитора</w:t>
      </w:r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?</w:t>
      </w:r>
    </w:p>
    <w:p w:rsidR="000D1ABD" w:rsidRDefault="000D1ABD" w:rsidP="000D1ABD">
      <w:pPr>
        <w:spacing w:after="0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6. Где </w:t>
      </w:r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п</w:t>
      </w:r>
      <w:r w:rsidRPr="00154DAE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ервоначально </w:t>
      </w:r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формируется </w:t>
      </w:r>
      <w:r w:rsidRPr="00154DAE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видеоинформация</w:t>
      </w:r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в ПК</w:t>
      </w:r>
      <w:r w:rsidRPr="000D1ABD">
        <w:rPr>
          <w:rFonts w:ascii="Times New Roman" w:eastAsia="Times New Roman" w:hAnsi="Times New Roman" w:cs="Times New Roman"/>
          <w:color w:val="000080"/>
          <w:sz w:val="24"/>
          <w:szCs w:val="24"/>
          <w:vertAlign w:val="subscript"/>
          <w:lang w:eastAsia="ru-RU"/>
        </w:rPr>
        <w:t>ОЗУ</w:t>
      </w:r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?</w:t>
      </w:r>
    </w:p>
    <w:p w:rsidR="000D1ABD" w:rsidRDefault="000D1ABD" w:rsidP="000D1ABD">
      <w:pPr>
        <w:spacing w:after="0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    7. Назовите конечное устройство передающее </w:t>
      </w:r>
      <w:r w:rsidRPr="00154DAE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видеои</w:t>
      </w:r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нформацию на экран</w:t>
      </w:r>
      <w:r w:rsidRPr="000D1AB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(</w:t>
      </w:r>
      <w:r w:rsidRPr="000D1ABD">
        <w:rPr>
          <w:rFonts w:ascii="Times New Roman" w:eastAsia="Times New Roman" w:hAnsi="Times New Roman" w:cs="Times New Roman"/>
          <w:color w:val="000080"/>
          <w:sz w:val="24"/>
          <w:szCs w:val="24"/>
          <w:vertAlign w:val="subscript"/>
          <w:lang w:eastAsia="ru-RU"/>
        </w:rPr>
        <w:t>контроллер</w:t>
      </w:r>
      <w:r w:rsidRPr="00154DAE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</w:t>
      </w:r>
      <w:r w:rsidRPr="00154DAE">
        <w:rPr>
          <w:rFonts w:ascii="Times New Roman" w:eastAsia="Times New Roman" w:hAnsi="Times New Roman" w:cs="Times New Roman"/>
          <w:color w:val="000080"/>
          <w:sz w:val="24"/>
          <w:szCs w:val="24"/>
          <w:vertAlign w:val="subscript"/>
          <w:lang w:eastAsia="ru-RU"/>
        </w:rPr>
        <w:t>монитора</w:t>
      </w:r>
      <w:r>
        <w:rPr>
          <w:rFonts w:ascii="Times New Roman" w:eastAsia="Times New Roman" w:hAnsi="Times New Roman" w:cs="Times New Roman"/>
          <w:color w:val="000080"/>
          <w:sz w:val="24"/>
          <w:szCs w:val="24"/>
          <w:vertAlign w:val="subscript"/>
          <w:lang w:eastAsia="ru-RU"/>
        </w:rPr>
        <w:t>)</w:t>
      </w:r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?</w:t>
      </w:r>
    </w:p>
    <w:p w:rsidR="000D1ABD" w:rsidRDefault="000D1ABD" w:rsidP="000D1ABD">
      <w:pPr>
        <w:spacing w:after="0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    8. В какой функциональный </w:t>
      </w:r>
      <w:r w:rsidR="00AF2B8A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узел</w:t>
      </w:r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направляется </w:t>
      </w:r>
      <w:r w:rsidRPr="00154DAE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видеои</w:t>
      </w:r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нформацию</w:t>
      </w:r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из ОЗ</w:t>
      </w:r>
      <w:proofErr w:type="gramStart"/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У</w:t>
      </w:r>
      <w:r w:rsidRPr="000D1ABD">
        <w:rPr>
          <w:rFonts w:ascii="Times New Roman" w:eastAsia="Times New Roman" w:hAnsi="Times New Roman" w:cs="Times New Roman"/>
          <w:color w:val="000080"/>
          <w:sz w:val="24"/>
          <w:szCs w:val="24"/>
          <w:vertAlign w:val="subscript"/>
          <w:lang w:eastAsia="ru-RU"/>
        </w:rPr>
        <w:t>(</w:t>
      </w:r>
      <w:proofErr w:type="gramEnd"/>
      <w:r w:rsidRPr="000D1ABD">
        <w:rPr>
          <w:rFonts w:ascii="Times New Roman" w:eastAsia="Times New Roman" w:hAnsi="Times New Roman" w:cs="Times New Roman"/>
          <w:color w:val="000080"/>
          <w:sz w:val="24"/>
          <w:szCs w:val="24"/>
          <w:vertAlign w:val="subscript"/>
          <w:lang w:eastAsia="ru-RU"/>
        </w:rPr>
        <w:t>видеопамять)</w:t>
      </w:r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?</w:t>
      </w:r>
    </w:p>
    <w:p w:rsidR="00AF2B8A" w:rsidRDefault="000D1ABD" w:rsidP="00AF2B8A">
      <w:pPr>
        <w:spacing w:after="0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    9. </w:t>
      </w:r>
      <w:r w:rsidR="00AF2B8A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К</w:t>
      </w:r>
      <w:r w:rsidR="00AF2B8A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акой функциональный </w:t>
      </w:r>
      <w:r w:rsidR="00AF2B8A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узел управляет передачей </w:t>
      </w:r>
      <w:r w:rsidR="00AF2B8A" w:rsidRPr="00154DAE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видеои</w:t>
      </w:r>
      <w:r w:rsidR="00AF2B8A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нформа</w:t>
      </w:r>
      <w:r w:rsidR="00AF2B8A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цией</w:t>
      </w:r>
      <w:r w:rsidR="00AF2B8A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из</w:t>
      </w:r>
      <w:r w:rsidR="00AF2B8A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видеопамяти в </w:t>
      </w:r>
      <w:r w:rsidR="00AF2B8A" w:rsidRPr="00AF2B8A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контроллер</w:t>
      </w:r>
      <w:r w:rsidR="00AF2B8A" w:rsidRPr="00154DAE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монитора</w:t>
      </w:r>
      <w:r w:rsidR="00AF2B8A" w:rsidRPr="00AF2B8A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?</w:t>
      </w:r>
    </w:p>
    <w:p w:rsidR="00AF2B8A" w:rsidRDefault="00AF2B8A" w:rsidP="00AF2B8A">
      <w:pPr>
        <w:spacing w:after="0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   10.</w:t>
      </w:r>
      <w:r w:rsidRPr="00AF2B8A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</w:t>
      </w:r>
      <w:r w:rsidRPr="00154DAE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Следствием</w:t>
      </w:r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чего</w:t>
      </w:r>
      <w:r w:rsidRPr="00154DAE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</w:t>
      </w:r>
      <w:r w:rsidRPr="00154DAE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является</w:t>
      </w:r>
      <w:r w:rsidRPr="00154DAE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с</w:t>
      </w:r>
      <w:r w:rsidRPr="00154DAE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мена «картинки» на экране </w:t>
      </w:r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сменой содержимого ОЗУ или </w:t>
      </w:r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видеопамяти</w:t>
      </w:r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?</w:t>
      </w:r>
    </w:p>
    <w:p w:rsidR="00007727" w:rsidRDefault="00007727" w:rsidP="00AF2B8A">
      <w:pPr>
        <w:spacing w:after="0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</w:p>
    <w:p w:rsidR="00007727" w:rsidRDefault="00007727" w:rsidP="00AF2B8A">
      <w:pPr>
        <w:spacing w:after="0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Тесты для проверки монитора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48"/>
        <w:gridCol w:w="937"/>
      </w:tblGrid>
      <w:tr w:rsidR="00007727" w:rsidRPr="00007727" w:rsidTr="00007727"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7727" w:rsidRPr="00007727" w:rsidRDefault="00007727" w:rsidP="00007727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00772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  <w:t>IsMyLcdOK</w:t>
            </w:r>
            <w:proofErr w:type="spellEnd"/>
            <w:r w:rsidRPr="0000772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 xml:space="preserve"> - универсальная и портативная утилита. С помощью ее мы </w:t>
            </w:r>
            <w:proofErr w:type="gramStart"/>
            <w:r w:rsidRPr="0000772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проверим</w:t>
            </w:r>
            <w:proofErr w:type="gramEnd"/>
            <w:r w:rsidRPr="0000772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 xml:space="preserve"> сколько на жидкокристаллическом </w:t>
            </w:r>
            <w:proofErr w:type="spellStart"/>
            <w:r w:rsidRPr="0000772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tft</w:t>
            </w:r>
            <w:proofErr w:type="spellEnd"/>
            <w:r w:rsidRPr="0000772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0772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lcd</w:t>
            </w:r>
            <w:proofErr w:type="spellEnd"/>
            <w:r w:rsidRPr="0000772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0772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led</w:t>
            </w:r>
            <w:proofErr w:type="spellEnd"/>
            <w:r w:rsidRPr="0000772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 xml:space="preserve"> мониторе имеется битых пикселей. При первом запуске нам откроется подробное меню выбора цветов и вам сразу покажут, за что какие клавиши отвечают</w:t>
            </w:r>
            <w:proofErr w:type="gramStart"/>
            <w:r w:rsidRPr="0000772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..</w:t>
            </w:r>
            <w:proofErr w:type="gramEnd"/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7727" w:rsidRPr="00007727" w:rsidRDefault="00007727" w:rsidP="00007727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hyperlink r:id="rId9" w:tgtFrame="_blank" w:history="1">
              <w:r w:rsidRPr="00007727">
                <w:rPr>
                  <w:rFonts w:ascii="Tahoma" w:eastAsia="Times New Roman" w:hAnsi="Tahoma" w:cs="Tahoma"/>
                  <w:color w:val="0000FF"/>
                  <w:sz w:val="18"/>
                  <w:szCs w:val="18"/>
                  <w:u w:val="single"/>
                  <w:lang w:eastAsia="ru-RU"/>
                </w:rPr>
                <w:t>Подробнее</w:t>
              </w:r>
            </w:hyperlink>
          </w:p>
        </w:tc>
      </w:tr>
      <w:tr w:rsidR="00007727" w:rsidRPr="00007727" w:rsidTr="00007727"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7727" w:rsidRPr="00007727" w:rsidRDefault="00007727" w:rsidP="00007727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00772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  <w:t>Nokia</w:t>
            </w:r>
            <w:proofErr w:type="spellEnd"/>
            <w:r w:rsidRPr="0000772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0772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  <w:t>Monitor</w:t>
            </w:r>
            <w:proofErr w:type="spellEnd"/>
            <w:r w:rsidRPr="0000772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0772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  <w:t>Test</w:t>
            </w:r>
            <w:proofErr w:type="spellEnd"/>
            <w:r w:rsidRPr="0000772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  <w:t xml:space="preserve"> версии 2.0</w:t>
            </w:r>
            <w:r w:rsidRPr="0000772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 xml:space="preserve"> - набор тестов, необходимых для проверки работы TFT, ЭЛТ мониторов. </w:t>
            </w:r>
            <w:proofErr w:type="gramStart"/>
            <w:r w:rsidRPr="0000772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Утилита содержит необходимые шаблоны для проверки геометрии, сведения, разрешения, муара, контрастности, яркости, фокусировки, читабельности текста, цветопередачи.</w:t>
            </w:r>
            <w:proofErr w:type="gramEnd"/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7727" w:rsidRPr="00007727" w:rsidRDefault="00007727" w:rsidP="00007727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hyperlink r:id="rId10" w:tgtFrame="_blank" w:history="1">
              <w:r w:rsidRPr="00007727">
                <w:rPr>
                  <w:rFonts w:ascii="Tahoma" w:eastAsia="Times New Roman" w:hAnsi="Tahoma" w:cs="Tahoma"/>
                  <w:color w:val="0000FF"/>
                  <w:sz w:val="18"/>
                  <w:szCs w:val="18"/>
                  <w:u w:val="single"/>
                  <w:lang w:eastAsia="ru-RU"/>
                </w:rPr>
                <w:t>Подробнее</w:t>
              </w:r>
            </w:hyperlink>
          </w:p>
        </w:tc>
      </w:tr>
      <w:tr w:rsidR="00007727" w:rsidRPr="00007727" w:rsidTr="00007727"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7727" w:rsidRPr="00007727" w:rsidRDefault="00007727" w:rsidP="00007727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00772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  <w:t>TFT Монитор тест 1.52</w:t>
            </w:r>
            <w:r w:rsidRPr="0000772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 -программа с таким названием разработана отечественными программистами. В отличие от существующих аналогов, она, во-первых, совершенно бесплатна, а во-вторых, снабжена подробной справкой с описанием имеющихся шаблонов на русском языке и советами по решению типичных проблем. Программа состоит из одного файла (плюс необязательный файл справки), не требует инсталляции, в распакованном состоянии занимает всего 650 Кб!</w:t>
            </w:r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7727" w:rsidRPr="00007727" w:rsidRDefault="00007727" w:rsidP="00007727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hyperlink r:id="rId11" w:tgtFrame="_blank" w:history="1">
              <w:r w:rsidRPr="00007727">
                <w:rPr>
                  <w:rFonts w:ascii="Tahoma" w:eastAsia="Times New Roman" w:hAnsi="Tahoma" w:cs="Tahoma"/>
                  <w:color w:val="0000FF"/>
                  <w:sz w:val="18"/>
                  <w:szCs w:val="18"/>
                  <w:u w:val="single"/>
                  <w:lang w:eastAsia="ru-RU"/>
                </w:rPr>
                <w:t>Подробнее</w:t>
              </w:r>
            </w:hyperlink>
          </w:p>
        </w:tc>
      </w:tr>
      <w:tr w:rsidR="00007727" w:rsidRPr="00007727" w:rsidTr="00007727"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7727" w:rsidRPr="00007727" w:rsidRDefault="00007727" w:rsidP="00007727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00772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  <w:t>Dead</w:t>
            </w:r>
            <w:proofErr w:type="spellEnd"/>
            <w:r w:rsidRPr="0000772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0772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  <w:t>Pixel</w:t>
            </w:r>
            <w:proofErr w:type="spellEnd"/>
            <w:r w:rsidRPr="0000772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0772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  <w:t>Tester</w:t>
            </w:r>
            <w:proofErr w:type="spellEnd"/>
            <w:r w:rsidRPr="0000772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  <w:t xml:space="preserve"> 3.0</w:t>
            </w:r>
            <w:r w:rsidRPr="0000772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 — программа для нахождения так называемых "битых пикселей" на Вашем экране. Довольно понятный простой интерфейс (</w:t>
            </w:r>
            <w:proofErr w:type="gramStart"/>
            <w:r w:rsidRPr="0000772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правда</w:t>
            </w:r>
            <w:proofErr w:type="gramEnd"/>
            <w:r w:rsidRPr="0000772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 xml:space="preserve"> на английском).</w:t>
            </w:r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7727" w:rsidRPr="00007727" w:rsidRDefault="00007727" w:rsidP="00007727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hyperlink r:id="rId12" w:tgtFrame="_blank" w:history="1">
              <w:r w:rsidRPr="00007727">
                <w:rPr>
                  <w:rFonts w:ascii="Tahoma" w:eastAsia="Times New Roman" w:hAnsi="Tahoma" w:cs="Tahoma"/>
                  <w:color w:val="0000FF"/>
                  <w:sz w:val="18"/>
                  <w:szCs w:val="18"/>
                  <w:u w:val="single"/>
                  <w:lang w:eastAsia="ru-RU"/>
                </w:rPr>
                <w:t>Подробнее</w:t>
              </w:r>
            </w:hyperlink>
          </w:p>
        </w:tc>
      </w:tr>
      <w:tr w:rsidR="00007727" w:rsidRPr="00007727" w:rsidTr="0000772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7727" w:rsidRPr="00007727" w:rsidRDefault="00007727" w:rsidP="00007727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00772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  <w:t>CheckeMON</w:t>
            </w:r>
            <w:proofErr w:type="spellEnd"/>
            <w:r w:rsidRPr="0000772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  <w:t xml:space="preserve"> 1.1</w:t>
            </w:r>
            <w:r w:rsidRPr="0000772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 xml:space="preserve"> — небольшая утилита для тестирования мониторов. Не требует установки и абсолютно </w:t>
            </w:r>
            <w:proofErr w:type="gramStart"/>
            <w:r w:rsidRPr="0000772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бесплатна</w:t>
            </w:r>
            <w:proofErr w:type="gramEnd"/>
            <w:r w:rsidRPr="0000772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00772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CheckeMON</w:t>
            </w:r>
            <w:proofErr w:type="spellEnd"/>
            <w:r w:rsidRPr="0000772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 xml:space="preserve"> реализован в виде окна </w:t>
            </w:r>
            <w:proofErr w:type="gramStart"/>
            <w:r w:rsidRPr="0000772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00772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 xml:space="preserve"> ссылками на различные тесты: градиенты, геометрия, цветовой спектр и т. д. Всего их 11, при наведении на каждую внизу появляется подсказка с описанием теста. И если вы немного знаете английский, то вам не составит труда понять, что к чему.</w:t>
            </w:r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7727" w:rsidRPr="00007727" w:rsidRDefault="00007727" w:rsidP="00007727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hyperlink r:id="rId13" w:history="1">
              <w:r w:rsidRPr="00007727">
                <w:rPr>
                  <w:rFonts w:ascii="Tahoma" w:eastAsia="Times New Roman" w:hAnsi="Tahoma" w:cs="Tahoma"/>
                  <w:color w:val="003333"/>
                  <w:sz w:val="18"/>
                  <w:szCs w:val="18"/>
                  <w:u w:val="single"/>
                  <w:lang w:eastAsia="ru-RU"/>
                </w:rPr>
                <w:t>Скачать</w:t>
              </w:r>
            </w:hyperlink>
          </w:p>
        </w:tc>
      </w:tr>
      <w:tr w:rsidR="00007727" w:rsidRPr="00007727" w:rsidTr="0000772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7727" w:rsidRPr="00007727" w:rsidRDefault="00007727" w:rsidP="00007727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00772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  <w:t xml:space="preserve">EIZO </w:t>
            </w:r>
            <w:proofErr w:type="spellStart"/>
            <w:r w:rsidRPr="0000772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  <w:t>Monitortest</w:t>
            </w:r>
            <w:proofErr w:type="spellEnd"/>
            <w:r w:rsidRPr="0000772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  <w:t xml:space="preserve"> 1.6</w:t>
            </w:r>
            <w:r w:rsidRPr="0000772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 xml:space="preserve"> - интерфейс на английском, русский отсутствует, зато поддерживается немецкий и чешский. Она обладает простым интерфейсом и включает в себя двадцать четыре теста, каждый из которых имеет краткое описание. Тесты, например, такие: геометрия, яркость четкость, яркость, контраст, муар, инертность и </w:t>
            </w:r>
            <w:proofErr w:type="spellStart"/>
            <w:r w:rsidRPr="0000772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т</w:t>
            </w:r>
            <w:proofErr w:type="gramStart"/>
            <w:r w:rsidRPr="0000772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.д</w:t>
            </w:r>
            <w:proofErr w:type="spellEnd"/>
            <w:proofErr w:type="gramEnd"/>
            <w:r w:rsidRPr="0000772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, сопровождающихся краткими подсказками.</w:t>
            </w:r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7727" w:rsidRPr="00007727" w:rsidRDefault="00007727" w:rsidP="00007727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hyperlink r:id="rId14" w:history="1">
              <w:r w:rsidRPr="00007727">
                <w:rPr>
                  <w:rFonts w:ascii="Tahoma" w:eastAsia="Times New Roman" w:hAnsi="Tahoma" w:cs="Tahoma"/>
                  <w:color w:val="003333"/>
                  <w:sz w:val="18"/>
                  <w:szCs w:val="18"/>
                  <w:u w:val="single"/>
                  <w:lang w:eastAsia="ru-RU"/>
                </w:rPr>
                <w:t>Скачать</w:t>
              </w:r>
            </w:hyperlink>
          </w:p>
        </w:tc>
      </w:tr>
      <w:tr w:rsidR="00007727" w:rsidRPr="00007727" w:rsidTr="0000772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7727" w:rsidRPr="00007727" w:rsidRDefault="00007727" w:rsidP="00007727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00772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  <w:t>PixPerAn</w:t>
            </w:r>
            <w:proofErr w:type="spellEnd"/>
            <w:r w:rsidRPr="0000772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  <w:t xml:space="preserve"> 1.011e</w:t>
            </w:r>
            <w:r w:rsidRPr="0000772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 xml:space="preserve"> - интересная утилита для тестирования мониторов, но, в отличие от других, она предлагает проверить работу экрана при смене изображений. С помощью </w:t>
            </w:r>
            <w:proofErr w:type="spellStart"/>
            <w:r w:rsidRPr="0000772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PixPerAn</w:t>
            </w:r>
            <w:proofErr w:type="spellEnd"/>
            <w:r w:rsidRPr="0000772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 xml:space="preserve"> можно определить изъяны, которые могут проявляться из-за инертности ЖК-матриц (к примеру, при просмотре динамического изображения на экране могут оставаться противные разноцветные шлейфы)</w:t>
            </w:r>
            <w:proofErr w:type="gramStart"/>
            <w:r w:rsidRPr="0000772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.В</w:t>
            </w:r>
            <w:proofErr w:type="gramEnd"/>
            <w:r w:rsidRPr="0000772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 xml:space="preserve">ключает в себя оригинальные тесты, например, в виде маленькой компьютерной игры, перемещающихся рисованных машинок, тест читабельности движущегося текста и т. п. Скорость передвижения и цвет поддаются настройке. Плюс ко всему </w:t>
            </w:r>
            <w:proofErr w:type="spellStart"/>
            <w:r w:rsidRPr="0000772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PixPerAn</w:t>
            </w:r>
            <w:proofErr w:type="spellEnd"/>
            <w:r w:rsidRPr="0000772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 xml:space="preserve"> предоставляет информацию о скорости прорисовки кадров в секунду, пропущенных кадрах, загрузке процессора и параметрах экрана.</w:t>
            </w:r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7727" w:rsidRPr="00007727" w:rsidRDefault="00007727" w:rsidP="00007727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hyperlink r:id="rId15" w:history="1">
              <w:r w:rsidRPr="00007727">
                <w:rPr>
                  <w:rFonts w:ascii="Tahoma" w:eastAsia="Times New Roman" w:hAnsi="Tahoma" w:cs="Tahoma"/>
                  <w:color w:val="003333"/>
                  <w:sz w:val="18"/>
                  <w:szCs w:val="18"/>
                  <w:u w:val="single"/>
                  <w:lang w:eastAsia="ru-RU"/>
                </w:rPr>
                <w:t>Скачать</w:t>
              </w:r>
            </w:hyperlink>
          </w:p>
        </w:tc>
      </w:tr>
      <w:tr w:rsidR="00007727" w:rsidRPr="00007727" w:rsidTr="0000772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7727" w:rsidRPr="00007727" w:rsidRDefault="00007727" w:rsidP="00007727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00772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  <w:t>Monitor</w:t>
            </w:r>
            <w:proofErr w:type="spellEnd"/>
            <w:r w:rsidRPr="0000772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0772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  <w:t>Calibration</w:t>
            </w:r>
            <w:proofErr w:type="spellEnd"/>
            <w:r w:rsidRPr="0000772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0772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  <w:t>Wizard</w:t>
            </w:r>
            <w:proofErr w:type="spellEnd"/>
            <w:r w:rsidRPr="0000772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  <w:t xml:space="preserve"> 1.0</w:t>
            </w:r>
            <w:r w:rsidRPr="0000772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 xml:space="preserve"> – программа, которая позволяет настраивать яркость и цветовую гамму монитора. Так же можно сохранять цветовые настройки в профиль для использования в </w:t>
            </w:r>
            <w:proofErr w:type="spellStart"/>
            <w:r w:rsidRPr="0000772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Windows</w:t>
            </w:r>
            <w:proofErr w:type="spellEnd"/>
            <w:r w:rsidRPr="0000772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. при этом он будет защищён от вмешательства других приложений, и Ваши настройки сохранятся.</w:t>
            </w:r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7727" w:rsidRPr="00007727" w:rsidRDefault="00007727" w:rsidP="00007727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hyperlink r:id="rId16" w:history="1">
              <w:r w:rsidRPr="00007727">
                <w:rPr>
                  <w:rFonts w:ascii="Tahoma" w:eastAsia="Times New Roman" w:hAnsi="Tahoma" w:cs="Tahoma"/>
                  <w:color w:val="003333"/>
                  <w:sz w:val="18"/>
                  <w:szCs w:val="18"/>
                  <w:u w:val="single"/>
                  <w:lang w:eastAsia="ru-RU"/>
                </w:rPr>
                <w:t>Скачать</w:t>
              </w:r>
            </w:hyperlink>
          </w:p>
        </w:tc>
      </w:tr>
    </w:tbl>
    <w:p w:rsidR="00007727" w:rsidRDefault="00007727" w:rsidP="00AF2B8A">
      <w:pPr>
        <w:spacing w:after="0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bookmarkStart w:id="0" w:name="_GoBack"/>
      <w:bookmarkEnd w:id="0"/>
    </w:p>
    <w:p w:rsidR="000D1ABD" w:rsidRPr="000D1ABD" w:rsidRDefault="000D1ABD" w:rsidP="000D1A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D1ABD" w:rsidRPr="000D1A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5D9" w:rsidRDefault="009135D9" w:rsidP="00154DAE">
      <w:pPr>
        <w:spacing w:after="0" w:line="240" w:lineRule="auto"/>
      </w:pPr>
      <w:r>
        <w:separator/>
      </w:r>
    </w:p>
  </w:endnote>
  <w:endnote w:type="continuationSeparator" w:id="0">
    <w:p w:rsidR="009135D9" w:rsidRDefault="009135D9" w:rsidP="00154D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5D9" w:rsidRDefault="009135D9" w:rsidP="00154DAE">
      <w:pPr>
        <w:spacing w:after="0" w:line="240" w:lineRule="auto"/>
      </w:pPr>
      <w:r>
        <w:separator/>
      </w:r>
    </w:p>
  </w:footnote>
  <w:footnote w:type="continuationSeparator" w:id="0">
    <w:p w:rsidR="009135D9" w:rsidRDefault="009135D9" w:rsidP="00154D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457D64"/>
    <w:multiLevelType w:val="hybridMultilevel"/>
    <w:tmpl w:val="9300F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32E"/>
    <w:rsid w:val="00007727"/>
    <w:rsid w:val="000D1ABD"/>
    <w:rsid w:val="00154DAE"/>
    <w:rsid w:val="00210CA7"/>
    <w:rsid w:val="00476527"/>
    <w:rsid w:val="007C537B"/>
    <w:rsid w:val="009135D9"/>
    <w:rsid w:val="00AF2B8A"/>
    <w:rsid w:val="00BB7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4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4DA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54D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54DAE"/>
  </w:style>
  <w:style w:type="paragraph" w:styleId="a7">
    <w:name w:val="footer"/>
    <w:basedOn w:val="a"/>
    <w:link w:val="a8"/>
    <w:uiPriority w:val="99"/>
    <w:unhideWhenUsed/>
    <w:rsid w:val="00154D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54DAE"/>
  </w:style>
  <w:style w:type="character" w:customStyle="1" w:styleId="apple-converted-space">
    <w:name w:val="apple-converted-space"/>
    <w:basedOn w:val="a0"/>
    <w:rsid w:val="00154DAE"/>
  </w:style>
  <w:style w:type="paragraph" w:styleId="a9">
    <w:name w:val="List Paragraph"/>
    <w:basedOn w:val="a"/>
    <w:uiPriority w:val="34"/>
    <w:qFormat/>
    <w:rsid w:val="00154DAE"/>
    <w:pPr>
      <w:ind w:left="720"/>
      <w:contextualSpacing/>
    </w:pPr>
  </w:style>
  <w:style w:type="character" w:customStyle="1" w:styleId="font">
    <w:name w:val="font"/>
    <w:basedOn w:val="a0"/>
    <w:rsid w:val="00007727"/>
  </w:style>
  <w:style w:type="character" w:customStyle="1" w:styleId="load">
    <w:name w:val="load"/>
    <w:basedOn w:val="a0"/>
    <w:rsid w:val="000077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4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4DA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54D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54DAE"/>
  </w:style>
  <w:style w:type="paragraph" w:styleId="a7">
    <w:name w:val="footer"/>
    <w:basedOn w:val="a"/>
    <w:link w:val="a8"/>
    <w:uiPriority w:val="99"/>
    <w:unhideWhenUsed/>
    <w:rsid w:val="00154D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54DAE"/>
  </w:style>
  <w:style w:type="character" w:customStyle="1" w:styleId="apple-converted-space">
    <w:name w:val="apple-converted-space"/>
    <w:basedOn w:val="a0"/>
    <w:rsid w:val="00154DAE"/>
  </w:style>
  <w:style w:type="paragraph" w:styleId="a9">
    <w:name w:val="List Paragraph"/>
    <w:basedOn w:val="a"/>
    <w:uiPriority w:val="34"/>
    <w:qFormat/>
    <w:rsid w:val="00154DAE"/>
    <w:pPr>
      <w:ind w:left="720"/>
      <w:contextualSpacing/>
    </w:pPr>
  </w:style>
  <w:style w:type="character" w:customStyle="1" w:styleId="font">
    <w:name w:val="font"/>
    <w:basedOn w:val="a0"/>
    <w:rsid w:val="00007727"/>
  </w:style>
  <w:style w:type="character" w:customStyle="1" w:styleId="load">
    <w:name w:val="load"/>
    <w:basedOn w:val="a0"/>
    <w:rsid w:val="000077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1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datarun.ru/noload/soft/checkemon.zip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datarun.ru/monitor-pixel.php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datarun.ru/noload/soft/mcw.zip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datarun.ru/monitor-tft.ph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datarun.ru/noload/soft/pixperan.zip" TargetMode="External"/><Relationship Id="rId10" Type="http://schemas.openxmlformats.org/officeDocument/2006/relationships/hyperlink" Target="http://www.datarun.ru/monitor-nokia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atarun.ru/monitor-lcd.php" TargetMode="External"/><Relationship Id="rId14" Type="http://schemas.openxmlformats.org/officeDocument/2006/relationships/hyperlink" Target="http://www.datarun.ru/noload/soft/eizo-monitortest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955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2015-04-27T08:36:00Z</dcterms:created>
  <dcterms:modified xsi:type="dcterms:W3CDTF">2015-04-27T09:45:00Z</dcterms:modified>
</cp:coreProperties>
</file>